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E9" w:rsidRPr="009F4E90" w:rsidRDefault="00AC0DAF" w:rsidP="00B453E9">
      <w:pPr>
        <w:ind w:left="4236" w:firstLine="706"/>
        <w:jc w:val="both"/>
        <w:outlineLvl w:val="0"/>
        <w:rPr>
          <w:rFonts w:eastAsia="Arial Unicode MS"/>
          <w:lang w:val="ru-RU" w:eastAsia="zh-CN"/>
        </w:rPr>
      </w:pPr>
      <w:r>
        <w:rPr>
          <w:rFonts w:eastAsia="Arial Unicode MS"/>
          <w:sz w:val="28"/>
          <w:szCs w:val="28"/>
          <w:lang w:eastAsia="zh-CN"/>
        </w:rPr>
        <w:t xml:space="preserve"> </w:t>
      </w:r>
      <w:r w:rsidR="001E2BF1" w:rsidRPr="009F4E90">
        <w:rPr>
          <w:rFonts w:eastAsia="Arial Unicode MS"/>
          <w:sz w:val="28"/>
          <w:szCs w:val="28"/>
          <w:lang w:eastAsia="zh-CN"/>
        </w:rPr>
        <w:t xml:space="preserve">   </w:t>
      </w:r>
      <w:r w:rsidR="00CB406B" w:rsidRPr="009F4E90">
        <w:rPr>
          <w:rFonts w:eastAsia="Arial Unicode MS"/>
          <w:lang w:eastAsia="zh-CN"/>
        </w:rPr>
        <w:t xml:space="preserve">Додаток  </w:t>
      </w:r>
      <w:r w:rsidR="00FF7E95" w:rsidRPr="009F4E90">
        <w:rPr>
          <w:rFonts w:eastAsia="Arial Unicode MS"/>
          <w:lang w:eastAsia="zh-CN"/>
        </w:rPr>
        <w:t xml:space="preserve">до </w:t>
      </w:r>
      <w:r w:rsidR="00CB406B" w:rsidRPr="009F4E90">
        <w:rPr>
          <w:rFonts w:eastAsia="Arial Unicode MS"/>
          <w:lang w:eastAsia="zh-CN"/>
        </w:rPr>
        <w:t xml:space="preserve">рішення виконавчого </w:t>
      </w:r>
      <w:r w:rsidR="00B453E9" w:rsidRPr="009F4E90">
        <w:rPr>
          <w:rFonts w:eastAsia="Arial Unicode MS"/>
          <w:lang w:val="ru-RU" w:eastAsia="zh-CN"/>
        </w:rPr>
        <w:t xml:space="preserve">                </w:t>
      </w:r>
    </w:p>
    <w:p w:rsidR="00B453E9" w:rsidRPr="009F4E90" w:rsidRDefault="00B453E9" w:rsidP="00B453E9">
      <w:pPr>
        <w:ind w:left="4236" w:firstLine="706"/>
        <w:jc w:val="both"/>
        <w:outlineLvl w:val="0"/>
        <w:rPr>
          <w:rFonts w:eastAsia="Arial Unicode MS"/>
          <w:lang w:val="ru-RU" w:eastAsia="zh-CN"/>
        </w:rPr>
      </w:pPr>
      <w:r w:rsidRPr="009F4E90">
        <w:rPr>
          <w:rFonts w:eastAsia="Arial Unicode MS"/>
          <w:lang w:val="ru-RU" w:eastAsia="zh-CN"/>
        </w:rPr>
        <w:t xml:space="preserve"> </w:t>
      </w:r>
      <w:r w:rsidR="00623C17">
        <w:rPr>
          <w:rFonts w:eastAsia="Arial Unicode MS"/>
          <w:lang w:val="ru-RU" w:eastAsia="zh-CN"/>
        </w:rPr>
        <w:t xml:space="preserve"> </w:t>
      </w:r>
      <w:r w:rsidRPr="009F4E90">
        <w:rPr>
          <w:rFonts w:eastAsia="Arial Unicode MS"/>
          <w:lang w:val="ru-RU" w:eastAsia="zh-CN"/>
        </w:rPr>
        <w:t xml:space="preserve">   </w:t>
      </w:r>
      <w:r w:rsidR="00CB406B" w:rsidRPr="009F4E90">
        <w:rPr>
          <w:rFonts w:eastAsia="Arial Unicode MS"/>
          <w:lang w:eastAsia="zh-CN"/>
        </w:rPr>
        <w:t>комітету</w:t>
      </w:r>
      <w:r w:rsidRPr="009F4E90">
        <w:rPr>
          <w:rFonts w:eastAsia="Arial Unicode MS"/>
          <w:lang w:val="ru-RU" w:eastAsia="zh-CN"/>
        </w:rPr>
        <w:t xml:space="preserve"> Ч</w:t>
      </w:r>
      <w:r w:rsidR="000438D4" w:rsidRPr="009F4E90">
        <w:rPr>
          <w:rFonts w:eastAsia="Arial Unicode MS"/>
          <w:lang w:eastAsia="zh-CN"/>
        </w:rPr>
        <w:t xml:space="preserve">орноморської </w:t>
      </w:r>
      <w:r w:rsidR="00CB406B" w:rsidRPr="009F4E90">
        <w:rPr>
          <w:rFonts w:eastAsia="Arial Unicode MS"/>
          <w:lang w:eastAsia="zh-CN"/>
        </w:rPr>
        <w:t xml:space="preserve">міської </w:t>
      </w:r>
    </w:p>
    <w:p w:rsidR="00CB406B" w:rsidRPr="009F4E90" w:rsidRDefault="00B453E9" w:rsidP="00B453E9">
      <w:pPr>
        <w:ind w:left="4236" w:firstLine="706"/>
        <w:jc w:val="both"/>
        <w:outlineLvl w:val="0"/>
        <w:rPr>
          <w:rFonts w:eastAsia="Arial Unicode MS"/>
          <w:lang w:eastAsia="zh-CN"/>
        </w:rPr>
      </w:pPr>
      <w:r w:rsidRPr="009F4E90">
        <w:rPr>
          <w:rFonts w:eastAsia="Arial Unicode MS"/>
          <w:lang w:val="ru-RU" w:eastAsia="zh-CN"/>
        </w:rPr>
        <w:t xml:space="preserve"> </w:t>
      </w:r>
      <w:r w:rsidR="00623C17">
        <w:rPr>
          <w:rFonts w:eastAsia="Arial Unicode MS"/>
          <w:lang w:val="ru-RU" w:eastAsia="zh-CN"/>
        </w:rPr>
        <w:t xml:space="preserve"> </w:t>
      </w:r>
      <w:r w:rsidRPr="009F4E90">
        <w:rPr>
          <w:rFonts w:eastAsia="Arial Unicode MS"/>
          <w:lang w:val="ru-RU" w:eastAsia="zh-CN"/>
        </w:rPr>
        <w:t xml:space="preserve">   </w:t>
      </w:r>
      <w:r w:rsidR="00CB406B" w:rsidRPr="009F4E90">
        <w:rPr>
          <w:rFonts w:eastAsia="Arial Unicode MS"/>
          <w:lang w:eastAsia="zh-CN"/>
        </w:rPr>
        <w:t>ради</w:t>
      </w:r>
      <w:r w:rsidRPr="009F4E90">
        <w:rPr>
          <w:rFonts w:eastAsia="Arial Unicode MS"/>
          <w:lang w:eastAsia="zh-CN"/>
        </w:rPr>
        <w:t xml:space="preserve">  </w:t>
      </w:r>
      <w:r w:rsidR="001E2BF1" w:rsidRPr="009F4E90">
        <w:rPr>
          <w:rFonts w:eastAsia="Arial Unicode MS"/>
          <w:lang w:eastAsia="zh-CN"/>
        </w:rPr>
        <w:t xml:space="preserve"> </w:t>
      </w:r>
      <w:r w:rsidR="00CB406B" w:rsidRPr="009F4E90">
        <w:rPr>
          <w:rFonts w:eastAsia="Arial Unicode MS"/>
          <w:lang w:eastAsia="zh-CN"/>
        </w:rPr>
        <w:t xml:space="preserve">від  </w:t>
      </w:r>
      <w:r w:rsidR="000438D4" w:rsidRPr="009F4E90">
        <w:rPr>
          <w:rFonts w:eastAsia="Arial Unicode MS"/>
          <w:lang w:eastAsia="zh-CN"/>
        </w:rPr>
        <w:t xml:space="preserve">   </w:t>
      </w:r>
      <w:r w:rsidR="00DA60BA">
        <w:rPr>
          <w:rFonts w:eastAsia="Arial Unicode MS"/>
          <w:lang w:eastAsia="zh-CN"/>
        </w:rPr>
        <w:t>27.05.2021</w:t>
      </w:r>
      <w:bookmarkStart w:id="0" w:name="_GoBack"/>
      <w:bookmarkEnd w:id="0"/>
      <w:r w:rsidR="009F4E90" w:rsidRPr="009F4E90">
        <w:rPr>
          <w:rFonts w:eastAsia="Arial Unicode MS"/>
          <w:lang w:eastAsia="zh-CN"/>
        </w:rPr>
        <w:t xml:space="preserve"> </w:t>
      </w:r>
      <w:r w:rsidR="00CB406B" w:rsidRPr="009F4E90">
        <w:rPr>
          <w:rFonts w:eastAsia="Arial Unicode MS"/>
          <w:lang w:eastAsia="zh-CN"/>
        </w:rPr>
        <w:t xml:space="preserve">    № </w:t>
      </w:r>
      <w:r w:rsidR="000438D4" w:rsidRPr="009F4E90">
        <w:rPr>
          <w:rFonts w:eastAsia="Arial Unicode MS"/>
          <w:lang w:eastAsia="zh-CN"/>
        </w:rPr>
        <w:t xml:space="preserve"> </w:t>
      </w:r>
      <w:r w:rsidR="00DA60BA">
        <w:rPr>
          <w:rFonts w:eastAsia="Arial Unicode MS"/>
          <w:lang w:eastAsia="zh-CN"/>
        </w:rPr>
        <w:t>123</w:t>
      </w:r>
      <w:r w:rsidR="00CB406B" w:rsidRPr="009F4E90">
        <w:rPr>
          <w:rFonts w:eastAsia="Arial Unicode MS"/>
          <w:lang w:eastAsia="zh-CN"/>
        </w:rPr>
        <w:t xml:space="preserve">  </w:t>
      </w:r>
    </w:p>
    <w:p w:rsidR="00CB406B" w:rsidRPr="009F4E90" w:rsidRDefault="00CB406B" w:rsidP="00C32B4D">
      <w:pPr>
        <w:rPr>
          <w:rFonts w:eastAsia="Arial Unicode MS"/>
          <w:lang w:eastAsia="zh-CN"/>
        </w:rPr>
      </w:pPr>
    </w:p>
    <w:p w:rsidR="00CB406B" w:rsidRPr="009F4E90" w:rsidRDefault="00B453E9" w:rsidP="00C32B4D">
      <w:pPr>
        <w:tabs>
          <w:tab w:val="left" w:pos="3934"/>
        </w:tabs>
        <w:jc w:val="both"/>
        <w:rPr>
          <w:rFonts w:eastAsia="Arial Unicode MS"/>
          <w:sz w:val="28"/>
          <w:szCs w:val="28"/>
          <w:lang w:val="ru-RU" w:eastAsia="zh-CN"/>
        </w:rPr>
      </w:pPr>
      <w:r w:rsidRPr="009F4E90">
        <w:rPr>
          <w:rFonts w:eastAsia="Arial Unicode MS"/>
          <w:sz w:val="28"/>
          <w:szCs w:val="28"/>
          <w:lang w:val="ru-RU" w:eastAsia="zh-CN"/>
        </w:rPr>
        <w:t xml:space="preserve"> </w:t>
      </w:r>
    </w:p>
    <w:p w:rsidR="00310ED2" w:rsidRPr="009F4E90" w:rsidRDefault="00641B69" w:rsidP="00641B69">
      <w:pPr>
        <w:tabs>
          <w:tab w:val="left" w:pos="3934"/>
        </w:tabs>
        <w:rPr>
          <w:rFonts w:eastAsia="Arial Unicode MS"/>
          <w:b/>
          <w:sz w:val="28"/>
          <w:szCs w:val="28"/>
          <w:lang w:eastAsia="zh-CN"/>
        </w:rPr>
      </w:pPr>
      <w:r w:rsidRPr="009F4E90">
        <w:rPr>
          <w:rFonts w:eastAsia="Arial Unicode MS"/>
          <w:b/>
          <w:sz w:val="28"/>
          <w:szCs w:val="28"/>
          <w:lang w:eastAsia="zh-CN"/>
        </w:rPr>
        <w:t xml:space="preserve">                                                </w:t>
      </w: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Default="00310ED2" w:rsidP="00641B69">
      <w:pPr>
        <w:tabs>
          <w:tab w:val="left" w:pos="3934"/>
        </w:tabs>
        <w:rPr>
          <w:rFonts w:eastAsia="Arial Unicode MS"/>
          <w:b/>
          <w:sz w:val="28"/>
          <w:szCs w:val="28"/>
          <w:lang w:eastAsia="zh-CN"/>
        </w:rPr>
      </w:pPr>
    </w:p>
    <w:p w:rsidR="00AC0DAF" w:rsidRDefault="00AC0DAF" w:rsidP="00641B69">
      <w:pPr>
        <w:tabs>
          <w:tab w:val="left" w:pos="3934"/>
        </w:tabs>
        <w:rPr>
          <w:rFonts w:eastAsia="Arial Unicode MS"/>
          <w:b/>
          <w:sz w:val="28"/>
          <w:szCs w:val="28"/>
          <w:lang w:eastAsia="zh-CN"/>
        </w:rPr>
      </w:pPr>
    </w:p>
    <w:p w:rsidR="00AC0DAF" w:rsidRPr="009F4E90" w:rsidRDefault="00AC0DAF"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310ED2" w:rsidRPr="009F4E90" w:rsidRDefault="00310ED2" w:rsidP="00641B69">
      <w:pPr>
        <w:tabs>
          <w:tab w:val="left" w:pos="3934"/>
        </w:tabs>
        <w:rPr>
          <w:rFonts w:eastAsia="Arial Unicode MS"/>
          <w:b/>
          <w:sz w:val="28"/>
          <w:szCs w:val="28"/>
          <w:lang w:eastAsia="zh-CN"/>
        </w:rPr>
      </w:pPr>
    </w:p>
    <w:p w:rsidR="00DF3CBF" w:rsidRPr="009F4E90" w:rsidRDefault="00DF3CBF" w:rsidP="00DF3CBF">
      <w:pPr>
        <w:jc w:val="center"/>
      </w:pPr>
      <w:r w:rsidRPr="009F4E90">
        <w:t>ПРАВИЛА</w:t>
      </w:r>
    </w:p>
    <w:p w:rsidR="00DF3CBF" w:rsidRPr="009F4E90" w:rsidRDefault="00DF3CBF" w:rsidP="00DF3CBF">
      <w:pPr>
        <w:jc w:val="center"/>
      </w:pPr>
      <w:r w:rsidRPr="009F4E90">
        <w:t xml:space="preserve">приймання стічних вод до систем централізованого </w:t>
      </w:r>
    </w:p>
    <w:p w:rsidR="00DF3CBF" w:rsidRPr="009F4E90" w:rsidRDefault="00DF3CBF" w:rsidP="00DF3CBF">
      <w:pPr>
        <w:jc w:val="center"/>
      </w:pPr>
      <w:r w:rsidRPr="009F4E90">
        <w:t xml:space="preserve">водовідведення міста Чорноморська </w:t>
      </w:r>
      <w:r w:rsidR="009F4E90" w:rsidRPr="009F4E90">
        <w:rPr>
          <w:lang w:val="ru-RU"/>
        </w:rPr>
        <w:t xml:space="preserve">Одеського району </w:t>
      </w:r>
      <w:r w:rsidRPr="009F4E90">
        <w:t>Одеської області</w:t>
      </w:r>
    </w:p>
    <w:p w:rsidR="00DF3CBF" w:rsidRPr="009F4E90" w:rsidRDefault="00DF3CBF" w:rsidP="00DF3CBF">
      <w:pPr>
        <w:jc w:val="cente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Pr="009F4E90" w:rsidRDefault="005E56B1"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Default="005E56B1" w:rsidP="00310ED2">
      <w:pPr>
        <w:tabs>
          <w:tab w:val="left" w:pos="3934"/>
        </w:tabs>
        <w:jc w:val="center"/>
        <w:rPr>
          <w:rFonts w:eastAsia="Arial Unicode MS"/>
          <w:b/>
          <w:sz w:val="28"/>
          <w:szCs w:val="28"/>
          <w:lang w:val="ru-RU" w:eastAsia="zh-CN"/>
        </w:rPr>
      </w:pPr>
    </w:p>
    <w:p w:rsidR="005E56B1" w:rsidRPr="009F4E90" w:rsidRDefault="005E56B1"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AC0DAF" w:rsidRDefault="00AC0DAF" w:rsidP="00310ED2">
      <w:pPr>
        <w:tabs>
          <w:tab w:val="left" w:pos="3934"/>
        </w:tabs>
        <w:jc w:val="center"/>
        <w:rPr>
          <w:rFonts w:eastAsia="Arial Unicode MS"/>
          <w:b/>
          <w:sz w:val="28"/>
          <w:szCs w:val="28"/>
          <w:lang w:val="ru-RU" w:eastAsia="zh-CN"/>
        </w:rPr>
      </w:pPr>
    </w:p>
    <w:p w:rsidR="00AC0DAF" w:rsidRPr="009F4E90" w:rsidRDefault="00AC0DAF"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310ED2" w:rsidRPr="009F4E90" w:rsidRDefault="00310ED2" w:rsidP="00310ED2">
      <w:pPr>
        <w:tabs>
          <w:tab w:val="left" w:pos="3934"/>
        </w:tabs>
        <w:jc w:val="center"/>
        <w:rPr>
          <w:rFonts w:eastAsia="Arial Unicode MS"/>
          <w:b/>
          <w:lang w:val="ru-RU" w:eastAsia="zh-CN"/>
        </w:rPr>
      </w:pPr>
      <w:r w:rsidRPr="009F4E90">
        <w:rPr>
          <w:rFonts w:eastAsia="Arial Unicode MS"/>
          <w:b/>
          <w:lang w:val="ru-RU" w:eastAsia="zh-CN"/>
        </w:rPr>
        <w:t>м.</w:t>
      </w:r>
      <w:r w:rsidR="00717EB5" w:rsidRPr="009F4E90">
        <w:rPr>
          <w:rFonts w:eastAsia="Arial Unicode MS"/>
          <w:b/>
          <w:lang w:val="ru-RU" w:eastAsia="zh-CN"/>
        </w:rPr>
        <w:t xml:space="preserve"> </w:t>
      </w:r>
      <w:r w:rsidRPr="009F4E90">
        <w:rPr>
          <w:rFonts w:eastAsia="Arial Unicode MS"/>
          <w:b/>
          <w:lang w:val="ru-RU" w:eastAsia="zh-CN"/>
        </w:rPr>
        <w:t>Чорноморськ</w:t>
      </w:r>
    </w:p>
    <w:p w:rsidR="00310ED2" w:rsidRPr="009F4E90" w:rsidRDefault="00595EB7" w:rsidP="00310ED2">
      <w:pPr>
        <w:tabs>
          <w:tab w:val="left" w:pos="3934"/>
        </w:tabs>
        <w:jc w:val="center"/>
        <w:rPr>
          <w:rFonts w:eastAsia="Arial Unicode MS"/>
          <w:b/>
          <w:lang w:val="ru-RU" w:eastAsia="zh-CN"/>
        </w:rPr>
      </w:pPr>
      <w:r w:rsidRPr="009F4E90">
        <w:rPr>
          <w:rFonts w:eastAsia="Arial Unicode MS"/>
          <w:b/>
          <w:lang w:val="ru-RU" w:eastAsia="zh-CN"/>
        </w:rPr>
        <w:t>20</w:t>
      </w:r>
      <w:r w:rsidR="009F4E90" w:rsidRPr="009F4E90">
        <w:rPr>
          <w:rFonts w:eastAsia="Arial Unicode MS"/>
          <w:b/>
          <w:lang w:val="en-US" w:eastAsia="zh-CN"/>
        </w:rPr>
        <w:t>2</w:t>
      </w:r>
      <w:r w:rsidR="009F4E90" w:rsidRPr="009F4E90">
        <w:rPr>
          <w:rFonts w:eastAsia="Arial Unicode MS"/>
          <w:b/>
          <w:lang w:val="ru-RU" w:eastAsia="zh-CN"/>
        </w:rPr>
        <w:t>1</w:t>
      </w:r>
    </w:p>
    <w:p w:rsidR="00310ED2" w:rsidRPr="009F4E90" w:rsidRDefault="00310ED2" w:rsidP="00310ED2">
      <w:pPr>
        <w:tabs>
          <w:tab w:val="left" w:pos="3934"/>
        </w:tabs>
        <w:jc w:val="center"/>
        <w:rPr>
          <w:rFonts w:eastAsia="Arial Unicode MS"/>
          <w:b/>
          <w:lang w:val="ru-RU" w:eastAsia="zh-CN"/>
        </w:rPr>
      </w:pPr>
    </w:p>
    <w:p w:rsidR="00310ED2" w:rsidRPr="009F4E90" w:rsidRDefault="00310ED2" w:rsidP="00310ED2">
      <w:pPr>
        <w:tabs>
          <w:tab w:val="left" w:pos="3934"/>
        </w:tabs>
        <w:jc w:val="center"/>
        <w:rPr>
          <w:rFonts w:eastAsia="Arial Unicode MS"/>
          <w:b/>
          <w:sz w:val="28"/>
          <w:szCs w:val="28"/>
          <w:lang w:val="ru-RU" w:eastAsia="zh-CN"/>
        </w:rPr>
      </w:pPr>
    </w:p>
    <w:p w:rsidR="009F4E90" w:rsidRPr="009F4E90" w:rsidRDefault="009F4E90" w:rsidP="009F4E90">
      <w:pPr>
        <w:tabs>
          <w:tab w:val="left" w:pos="3934"/>
        </w:tabs>
        <w:jc w:val="center"/>
        <w:rPr>
          <w:rFonts w:eastAsia="Arial Unicode MS"/>
          <w:b/>
          <w:lang w:val="ru-RU" w:eastAsia="zh-CN"/>
        </w:rPr>
      </w:pPr>
      <w:r w:rsidRPr="009F4E90">
        <w:rPr>
          <w:rFonts w:eastAsia="Arial Unicode MS"/>
          <w:b/>
          <w:lang w:eastAsia="zh-CN"/>
        </w:rPr>
        <w:lastRenderedPageBreak/>
        <w:t>ЗМІСТ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376"/>
        <w:gridCol w:w="1677"/>
      </w:tblGrid>
      <w:tr w:rsidR="00310ED2" w:rsidRPr="009F4E90" w:rsidTr="00661D80">
        <w:tc>
          <w:tcPr>
            <w:tcW w:w="754" w:type="dxa"/>
          </w:tcPr>
          <w:p w:rsidR="00310ED2" w:rsidRPr="009F4E90" w:rsidRDefault="008A53B3" w:rsidP="00501803">
            <w:pPr>
              <w:tabs>
                <w:tab w:val="left" w:pos="3934"/>
              </w:tabs>
              <w:rPr>
                <w:rFonts w:eastAsia="Arial Unicode MS"/>
                <w:b/>
                <w:lang w:eastAsia="zh-CN"/>
              </w:rPr>
            </w:pPr>
            <w:r w:rsidRPr="009F4E90">
              <w:rPr>
                <w:rFonts w:eastAsia="Arial Unicode MS"/>
                <w:b/>
                <w:lang w:eastAsia="zh-CN"/>
              </w:rPr>
              <w:t>№ п/п</w:t>
            </w:r>
          </w:p>
        </w:tc>
        <w:tc>
          <w:tcPr>
            <w:tcW w:w="7376" w:type="dxa"/>
          </w:tcPr>
          <w:p w:rsidR="00310ED2" w:rsidRPr="009F4E90" w:rsidRDefault="008A53B3" w:rsidP="00501803">
            <w:pPr>
              <w:tabs>
                <w:tab w:val="left" w:pos="3934"/>
              </w:tabs>
              <w:jc w:val="center"/>
              <w:rPr>
                <w:rFonts w:eastAsia="Arial Unicode MS"/>
                <w:b/>
                <w:lang w:eastAsia="zh-CN"/>
              </w:rPr>
            </w:pPr>
            <w:r w:rsidRPr="009F4E90">
              <w:rPr>
                <w:rFonts w:eastAsia="Arial Unicode MS"/>
                <w:b/>
                <w:lang w:eastAsia="zh-CN"/>
              </w:rPr>
              <w:t xml:space="preserve">Найменування </w:t>
            </w:r>
            <w:r w:rsidR="00193ECE" w:rsidRPr="009F4E90">
              <w:rPr>
                <w:rFonts w:eastAsia="Arial Unicode MS"/>
                <w:b/>
                <w:lang w:eastAsia="zh-CN"/>
              </w:rPr>
              <w:t>розділу</w:t>
            </w:r>
          </w:p>
        </w:tc>
        <w:tc>
          <w:tcPr>
            <w:tcW w:w="1677" w:type="dxa"/>
          </w:tcPr>
          <w:p w:rsidR="00310ED2" w:rsidRPr="009F4E90" w:rsidRDefault="00193ECE" w:rsidP="00501803">
            <w:pPr>
              <w:tabs>
                <w:tab w:val="left" w:pos="3934"/>
              </w:tabs>
              <w:jc w:val="center"/>
              <w:rPr>
                <w:rFonts w:eastAsia="Arial Unicode MS"/>
                <w:b/>
                <w:lang w:eastAsia="zh-CN"/>
              </w:rPr>
            </w:pPr>
            <w:r w:rsidRPr="009F4E90">
              <w:rPr>
                <w:rFonts w:eastAsia="Arial Unicode MS"/>
                <w:b/>
                <w:lang w:eastAsia="zh-CN"/>
              </w:rPr>
              <w:t>Номер сторінки</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1</w:t>
            </w:r>
          </w:p>
        </w:tc>
        <w:tc>
          <w:tcPr>
            <w:tcW w:w="7376"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Загальні положення</w:t>
            </w:r>
          </w:p>
        </w:tc>
        <w:tc>
          <w:tcPr>
            <w:tcW w:w="1677" w:type="dxa"/>
          </w:tcPr>
          <w:p w:rsidR="00310ED2" w:rsidRPr="009F4E90" w:rsidRDefault="00046ED5" w:rsidP="002E5ECB">
            <w:pPr>
              <w:tabs>
                <w:tab w:val="left" w:pos="3934"/>
              </w:tabs>
              <w:jc w:val="center"/>
              <w:rPr>
                <w:rFonts w:eastAsia="Arial Unicode MS"/>
                <w:lang w:val="ru-RU" w:eastAsia="zh-CN"/>
              </w:rPr>
            </w:pPr>
            <w:r>
              <w:rPr>
                <w:rFonts w:eastAsia="Arial Unicode MS"/>
                <w:lang w:val="ru-RU" w:eastAsia="zh-CN"/>
              </w:rPr>
              <w:t>3</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2</w:t>
            </w:r>
          </w:p>
        </w:tc>
        <w:tc>
          <w:tcPr>
            <w:tcW w:w="7376" w:type="dxa"/>
          </w:tcPr>
          <w:p w:rsidR="00310ED2" w:rsidRPr="009F4E90" w:rsidRDefault="00193ECE" w:rsidP="005E56B1">
            <w:pPr>
              <w:tabs>
                <w:tab w:val="left" w:pos="2562"/>
              </w:tabs>
              <w:rPr>
                <w:rFonts w:eastAsia="Arial Unicode MS"/>
                <w:lang w:eastAsia="zh-CN"/>
              </w:rPr>
            </w:pPr>
            <w:r w:rsidRPr="009F4E90">
              <w:rPr>
                <w:rFonts w:eastAsia="Arial Unicode MS"/>
                <w:lang w:eastAsia="zh-CN"/>
              </w:rPr>
              <w:t>Засади безперебійного функціонування систем</w:t>
            </w:r>
            <w:r w:rsidR="00661D80" w:rsidRPr="009F4E90">
              <w:rPr>
                <w:rFonts w:eastAsia="Arial Unicode MS"/>
                <w:lang w:val="ru-RU" w:eastAsia="zh-CN"/>
              </w:rPr>
              <w:t>и</w:t>
            </w:r>
            <w:r w:rsidRPr="009F4E90">
              <w:rPr>
                <w:rFonts w:eastAsia="Arial Unicode MS"/>
                <w:lang w:eastAsia="zh-CN"/>
              </w:rPr>
              <w:t xml:space="preserve"> централізованого водовідведення під час приймання до них стічних вод Споживачів</w:t>
            </w:r>
          </w:p>
        </w:tc>
        <w:tc>
          <w:tcPr>
            <w:tcW w:w="1677" w:type="dxa"/>
          </w:tcPr>
          <w:p w:rsidR="00310ED2" w:rsidRPr="009F4E90" w:rsidRDefault="00046ED5" w:rsidP="002E5ECB">
            <w:pPr>
              <w:tabs>
                <w:tab w:val="left" w:pos="3934"/>
              </w:tabs>
              <w:jc w:val="center"/>
              <w:rPr>
                <w:rFonts w:eastAsia="Arial Unicode MS"/>
                <w:lang w:val="ru-RU" w:eastAsia="zh-CN"/>
              </w:rPr>
            </w:pPr>
            <w:r>
              <w:rPr>
                <w:rFonts w:eastAsia="Arial Unicode MS"/>
                <w:lang w:val="ru-RU" w:eastAsia="zh-CN"/>
              </w:rPr>
              <w:t>5</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3</w:t>
            </w:r>
          </w:p>
        </w:tc>
        <w:tc>
          <w:tcPr>
            <w:tcW w:w="7376" w:type="dxa"/>
          </w:tcPr>
          <w:p w:rsidR="00310ED2" w:rsidRPr="009F4E90" w:rsidRDefault="00193ECE" w:rsidP="005E56B1">
            <w:pPr>
              <w:rPr>
                <w:rFonts w:eastAsia="Arial Unicode MS"/>
                <w:lang w:eastAsia="zh-CN"/>
              </w:rPr>
            </w:pPr>
            <w:r w:rsidRPr="009F4E90">
              <w:rPr>
                <w:lang w:eastAsia="zh-CN"/>
              </w:rPr>
              <w:t>Загальні вимоги до складу та властивостей стічних вод,   які скидаються до систем</w:t>
            </w:r>
            <w:r w:rsidR="00661D80" w:rsidRPr="009F4E90">
              <w:rPr>
                <w:lang w:eastAsia="zh-CN"/>
              </w:rPr>
              <w:t>и</w:t>
            </w:r>
            <w:r w:rsidRPr="009F4E90">
              <w:rPr>
                <w:lang w:eastAsia="zh-CN"/>
              </w:rPr>
              <w:t xml:space="preserve"> централізованого водовідведення м. Чорноморськ</w:t>
            </w:r>
          </w:p>
        </w:tc>
        <w:tc>
          <w:tcPr>
            <w:tcW w:w="1677" w:type="dxa"/>
          </w:tcPr>
          <w:p w:rsidR="00310ED2" w:rsidRPr="00046ED5" w:rsidRDefault="00046ED5" w:rsidP="002E5ECB">
            <w:pPr>
              <w:tabs>
                <w:tab w:val="left" w:pos="3934"/>
              </w:tabs>
              <w:jc w:val="center"/>
              <w:rPr>
                <w:rFonts w:eastAsia="Arial Unicode MS"/>
                <w:lang w:val="ru-RU" w:eastAsia="zh-CN"/>
              </w:rPr>
            </w:pPr>
            <w:r>
              <w:rPr>
                <w:rFonts w:eastAsia="Arial Unicode MS"/>
                <w:lang w:val="ru-RU" w:eastAsia="zh-CN"/>
              </w:rPr>
              <w:t>7</w:t>
            </w:r>
          </w:p>
        </w:tc>
      </w:tr>
      <w:tr w:rsidR="00310ED2" w:rsidRPr="009F4E90" w:rsidTr="00661D80">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4</w:t>
            </w:r>
          </w:p>
        </w:tc>
        <w:tc>
          <w:tcPr>
            <w:tcW w:w="7376" w:type="dxa"/>
          </w:tcPr>
          <w:p w:rsidR="00310ED2" w:rsidRPr="009F4E90" w:rsidRDefault="00193ECE" w:rsidP="00623C17">
            <w:pPr>
              <w:rPr>
                <w:rFonts w:eastAsia="Arial Unicode MS"/>
                <w:lang w:eastAsia="zh-CN"/>
              </w:rPr>
            </w:pPr>
            <w:r w:rsidRPr="009F4E90">
              <w:rPr>
                <w:lang w:eastAsia="zh-CN"/>
              </w:rPr>
              <w:t>Визначення ДК забруднюючих речовин у стічних водах споживачів</w:t>
            </w:r>
          </w:p>
        </w:tc>
        <w:tc>
          <w:tcPr>
            <w:tcW w:w="1677" w:type="dxa"/>
          </w:tcPr>
          <w:p w:rsidR="00310ED2" w:rsidRPr="00046ED5" w:rsidRDefault="00046ED5" w:rsidP="00E53FEA">
            <w:pPr>
              <w:tabs>
                <w:tab w:val="left" w:pos="3934"/>
              </w:tabs>
              <w:jc w:val="center"/>
              <w:rPr>
                <w:rFonts w:eastAsia="Arial Unicode MS"/>
                <w:lang w:val="ru-RU" w:eastAsia="zh-CN"/>
              </w:rPr>
            </w:pPr>
            <w:r>
              <w:rPr>
                <w:rFonts w:eastAsia="Arial Unicode MS"/>
                <w:lang w:val="ru-RU" w:eastAsia="zh-CN"/>
              </w:rPr>
              <w:t>8</w:t>
            </w:r>
          </w:p>
        </w:tc>
      </w:tr>
      <w:tr w:rsidR="00310ED2" w:rsidRPr="009F4E90" w:rsidTr="005E56B1">
        <w:trPr>
          <w:trHeight w:val="607"/>
        </w:trPr>
        <w:tc>
          <w:tcPr>
            <w:tcW w:w="754" w:type="dxa"/>
          </w:tcPr>
          <w:p w:rsidR="00310ED2" w:rsidRPr="009F4E90" w:rsidRDefault="00193ECE" w:rsidP="00501803">
            <w:pPr>
              <w:tabs>
                <w:tab w:val="left" w:pos="3934"/>
              </w:tabs>
              <w:rPr>
                <w:rFonts w:eastAsia="Arial Unicode MS"/>
                <w:lang w:eastAsia="zh-CN"/>
              </w:rPr>
            </w:pPr>
            <w:r w:rsidRPr="009F4E90">
              <w:rPr>
                <w:rFonts w:eastAsia="Arial Unicode MS"/>
                <w:lang w:eastAsia="zh-CN"/>
              </w:rPr>
              <w:t>5</w:t>
            </w:r>
          </w:p>
        </w:tc>
        <w:tc>
          <w:tcPr>
            <w:tcW w:w="7376" w:type="dxa"/>
          </w:tcPr>
          <w:p w:rsidR="00310ED2" w:rsidRPr="009F4E90" w:rsidRDefault="004411F4" w:rsidP="005E56B1">
            <w:pPr>
              <w:ind w:firstLine="34"/>
              <w:rPr>
                <w:rFonts w:eastAsia="Arial Unicode MS"/>
                <w:lang w:eastAsia="zh-CN"/>
              </w:rPr>
            </w:pPr>
            <w:r w:rsidRPr="009F4E90">
              <w:rPr>
                <w:lang w:eastAsia="zh-CN"/>
              </w:rPr>
              <w:t>Заходи впливу у разі порушення вимог щодо скиду стічних вод до систем</w:t>
            </w:r>
            <w:r w:rsidR="00661D80" w:rsidRPr="009F4E90">
              <w:rPr>
                <w:lang w:eastAsia="zh-CN"/>
              </w:rPr>
              <w:t>и</w:t>
            </w:r>
            <w:r w:rsidRPr="009F4E90">
              <w:rPr>
                <w:lang w:eastAsia="zh-CN"/>
              </w:rPr>
              <w:t xml:space="preserve"> централізованого водовідведення</w:t>
            </w:r>
            <w:r w:rsidR="005E56B1">
              <w:rPr>
                <w:lang w:eastAsia="zh-CN"/>
              </w:rPr>
              <w:t xml:space="preserve">  </w:t>
            </w:r>
          </w:p>
        </w:tc>
        <w:tc>
          <w:tcPr>
            <w:tcW w:w="1677" w:type="dxa"/>
          </w:tcPr>
          <w:p w:rsidR="00310ED2" w:rsidRPr="009F4E90" w:rsidRDefault="00E53FEA" w:rsidP="00E53FEA">
            <w:pPr>
              <w:tabs>
                <w:tab w:val="left" w:pos="3934"/>
              </w:tabs>
              <w:jc w:val="center"/>
              <w:rPr>
                <w:rFonts w:eastAsia="Arial Unicode MS"/>
                <w:lang w:val="ru-RU" w:eastAsia="zh-CN"/>
              </w:rPr>
            </w:pPr>
            <w:r w:rsidRPr="009F4E90">
              <w:rPr>
                <w:rFonts w:eastAsia="Arial Unicode MS"/>
                <w:lang w:eastAsia="zh-CN"/>
              </w:rPr>
              <w:t>1</w:t>
            </w:r>
            <w:r w:rsidR="00046ED5">
              <w:rPr>
                <w:rFonts w:eastAsia="Arial Unicode MS"/>
                <w:lang w:val="ru-RU" w:eastAsia="zh-CN"/>
              </w:rPr>
              <w:t>0</w:t>
            </w:r>
          </w:p>
        </w:tc>
      </w:tr>
      <w:tr w:rsidR="00310ED2" w:rsidRPr="009F4E90" w:rsidTr="00661D80">
        <w:tc>
          <w:tcPr>
            <w:tcW w:w="754" w:type="dxa"/>
          </w:tcPr>
          <w:p w:rsidR="00310ED2" w:rsidRPr="009F4E90" w:rsidRDefault="004411F4" w:rsidP="00501803">
            <w:pPr>
              <w:tabs>
                <w:tab w:val="left" w:pos="3934"/>
              </w:tabs>
              <w:rPr>
                <w:rFonts w:eastAsia="Arial Unicode MS"/>
                <w:lang w:eastAsia="zh-CN"/>
              </w:rPr>
            </w:pPr>
            <w:r w:rsidRPr="009F4E90">
              <w:rPr>
                <w:rFonts w:eastAsia="Arial Unicode MS"/>
                <w:lang w:eastAsia="zh-CN"/>
              </w:rPr>
              <w:t>6</w:t>
            </w:r>
          </w:p>
        </w:tc>
        <w:tc>
          <w:tcPr>
            <w:tcW w:w="7376" w:type="dxa"/>
          </w:tcPr>
          <w:p w:rsidR="00310ED2" w:rsidRPr="009F4E90" w:rsidRDefault="004411F4" w:rsidP="005E56B1">
            <w:pPr>
              <w:widowControl/>
              <w:ind w:firstLine="34"/>
              <w:rPr>
                <w:rFonts w:eastAsia="Arial Unicode MS"/>
                <w:lang w:eastAsia="zh-CN"/>
              </w:rPr>
            </w:pPr>
            <w:r w:rsidRPr="009F4E90">
              <w:rPr>
                <w:b/>
                <w:lang w:eastAsia="zh-CN"/>
              </w:rPr>
              <w:t xml:space="preserve"> </w:t>
            </w:r>
            <w:r w:rsidRPr="009F4E90">
              <w:rPr>
                <w:lang w:eastAsia="zh-CN"/>
              </w:rPr>
              <w:t>Порядок контролю за скидом стічних вод до систем</w:t>
            </w:r>
            <w:r w:rsidR="00661D80" w:rsidRPr="009F4E90">
              <w:rPr>
                <w:lang w:eastAsia="zh-CN"/>
              </w:rPr>
              <w:t>и</w:t>
            </w:r>
            <w:r w:rsidRPr="009F4E90">
              <w:rPr>
                <w:lang w:eastAsia="zh-CN"/>
              </w:rPr>
              <w:t xml:space="preserve"> централізованого водовідведення </w:t>
            </w:r>
          </w:p>
        </w:tc>
        <w:tc>
          <w:tcPr>
            <w:tcW w:w="1677" w:type="dxa"/>
          </w:tcPr>
          <w:p w:rsidR="00310ED2" w:rsidRPr="009F4E90" w:rsidRDefault="00E53FEA" w:rsidP="00E53FEA">
            <w:pPr>
              <w:tabs>
                <w:tab w:val="left" w:pos="3934"/>
              </w:tabs>
              <w:jc w:val="center"/>
              <w:rPr>
                <w:rFonts w:eastAsia="Arial Unicode MS"/>
                <w:lang w:val="ru-RU" w:eastAsia="zh-CN"/>
              </w:rPr>
            </w:pPr>
            <w:r w:rsidRPr="009F4E90">
              <w:rPr>
                <w:rFonts w:eastAsia="Arial Unicode MS"/>
                <w:lang w:eastAsia="zh-CN"/>
              </w:rPr>
              <w:t>1</w:t>
            </w:r>
            <w:r w:rsidR="00046ED5">
              <w:rPr>
                <w:rFonts w:eastAsia="Arial Unicode MS"/>
                <w:lang w:val="ru-RU" w:eastAsia="zh-CN"/>
              </w:rPr>
              <w:t>2</w:t>
            </w:r>
          </w:p>
        </w:tc>
      </w:tr>
      <w:tr w:rsidR="00310ED2" w:rsidRPr="009F4E90" w:rsidTr="00661D80">
        <w:tc>
          <w:tcPr>
            <w:tcW w:w="754" w:type="dxa"/>
          </w:tcPr>
          <w:p w:rsidR="00310ED2" w:rsidRPr="009F4E90" w:rsidRDefault="004411F4" w:rsidP="00501803">
            <w:pPr>
              <w:tabs>
                <w:tab w:val="left" w:pos="3934"/>
              </w:tabs>
              <w:rPr>
                <w:rFonts w:eastAsia="Arial Unicode MS"/>
                <w:lang w:eastAsia="zh-CN"/>
              </w:rPr>
            </w:pPr>
            <w:r w:rsidRPr="009F4E90">
              <w:rPr>
                <w:rFonts w:eastAsia="Arial Unicode MS"/>
                <w:lang w:eastAsia="zh-CN"/>
              </w:rPr>
              <w:t>7</w:t>
            </w:r>
          </w:p>
        </w:tc>
        <w:tc>
          <w:tcPr>
            <w:tcW w:w="7376" w:type="dxa"/>
          </w:tcPr>
          <w:p w:rsidR="00310ED2" w:rsidRPr="009F4E90" w:rsidRDefault="007E71C8" w:rsidP="00B81DDA">
            <w:pPr>
              <w:pStyle w:val="a0"/>
              <w:spacing w:after="0" w:line="11" w:lineRule="atLeast"/>
              <w:rPr>
                <w:rFonts w:eastAsia="Arial Unicode MS"/>
                <w:lang w:eastAsia="zh-CN"/>
              </w:rPr>
            </w:pPr>
            <w:r w:rsidRPr="009F4E90">
              <w:rPr>
                <w:bCs/>
              </w:rPr>
              <w:t xml:space="preserve">Порядок приймання </w:t>
            </w:r>
            <w:r w:rsidR="00B81DDA" w:rsidRPr="009F4E90">
              <w:rPr>
                <w:bCs/>
              </w:rPr>
              <w:t>стічних вод</w:t>
            </w:r>
            <w:r w:rsidR="00717EB5" w:rsidRPr="009F4E90">
              <w:rPr>
                <w:bCs/>
                <w:lang w:val="ru-RU"/>
              </w:rPr>
              <w:t xml:space="preserve"> </w:t>
            </w:r>
            <w:r w:rsidR="00717EB5" w:rsidRPr="009F4E90">
              <w:rPr>
                <w:bCs/>
              </w:rPr>
              <w:t>від споживачів</w:t>
            </w:r>
            <w:r w:rsidR="00717EB5" w:rsidRPr="009F4E90">
              <w:rPr>
                <w:bCs/>
                <w:lang w:val="ru-RU"/>
              </w:rPr>
              <w:t xml:space="preserve">, </w:t>
            </w:r>
            <w:r w:rsidR="00B81DDA" w:rsidRPr="009F4E90">
              <w:rPr>
                <w:bCs/>
                <w:lang w:val="ru-RU"/>
              </w:rPr>
              <w:t>як</w:t>
            </w:r>
            <w:r w:rsidR="00B81DDA" w:rsidRPr="009F4E90">
              <w:rPr>
                <w:bCs/>
              </w:rPr>
              <w:t xml:space="preserve">і </w:t>
            </w:r>
            <w:r w:rsidR="00717EB5" w:rsidRPr="009F4E90">
              <w:rPr>
                <w:bCs/>
              </w:rPr>
              <w:t>не приєднані до системи централізованого водовідведення</w:t>
            </w:r>
          </w:p>
        </w:tc>
        <w:tc>
          <w:tcPr>
            <w:tcW w:w="1677" w:type="dxa"/>
          </w:tcPr>
          <w:p w:rsidR="00310ED2" w:rsidRPr="00046ED5" w:rsidRDefault="00E53FEA" w:rsidP="00E53FEA">
            <w:pPr>
              <w:tabs>
                <w:tab w:val="left" w:pos="3934"/>
              </w:tabs>
              <w:jc w:val="center"/>
              <w:rPr>
                <w:rFonts w:eastAsia="Arial Unicode MS"/>
                <w:lang w:val="ru-RU" w:eastAsia="zh-CN"/>
              </w:rPr>
            </w:pPr>
            <w:r w:rsidRPr="009F4E90">
              <w:rPr>
                <w:rFonts w:eastAsia="Arial Unicode MS"/>
                <w:lang w:eastAsia="zh-CN"/>
              </w:rPr>
              <w:t>1</w:t>
            </w:r>
            <w:r w:rsidR="00046ED5">
              <w:rPr>
                <w:rFonts w:eastAsia="Arial Unicode MS"/>
                <w:lang w:val="ru-RU" w:eastAsia="zh-CN"/>
              </w:rPr>
              <w:t>4</w:t>
            </w:r>
          </w:p>
        </w:tc>
      </w:tr>
      <w:tr w:rsidR="007E71C8" w:rsidRPr="009F4E90" w:rsidTr="00661D80">
        <w:tc>
          <w:tcPr>
            <w:tcW w:w="754" w:type="dxa"/>
          </w:tcPr>
          <w:p w:rsidR="007E71C8" w:rsidRPr="009F4E90" w:rsidRDefault="007E71C8" w:rsidP="00501803">
            <w:pPr>
              <w:tabs>
                <w:tab w:val="left" w:pos="3934"/>
              </w:tabs>
              <w:rPr>
                <w:rFonts w:eastAsia="Arial Unicode MS"/>
                <w:lang w:eastAsia="zh-CN"/>
              </w:rPr>
            </w:pPr>
            <w:r w:rsidRPr="009F4E90">
              <w:rPr>
                <w:rFonts w:eastAsia="Arial Unicode MS"/>
                <w:lang w:eastAsia="zh-CN"/>
              </w:rPr>
              <w:t>8</w:t>
            </w:r>
          </w:p>
        </w:tc>
        <w:tc>
          <w:tcPr>
            <w:tcW w:w="7376" w:type="dxa"/>
          </w:tcPr>
          <w:p w:rsidR="007E71C8" w:rsidRPr="009F4E90" w:rsidRDefault="008126F2" w:rsidP="005E56B1">
            <w:pPr>
              <w:pStyle w:val="aff5"/>
              <w:rPr>
                <w:bCs/>
              </w:rPr>
            </w:pPr>
            <w:r w:rsidRPr="009F4E90">
              <w:rPr>
                <w:rFonts w:ascii="Times New Roman" w:hAnsi="Times New Roman" w:cs="Times New Roman"/>
                <w:bCs/>
                <w:color w:val="000000"/>
                <w:sz w:val="24"/>
              </w:rPr>
              <w:t>Визначення розміру плати за скид стічних вод до систем</w:t>
            </w:r>
            <w:r w:rsidR="00661D80" w:rsidRPr="009F4E90">
              <w:rPr>
                <w:rFonts w:ascii="Times New Roman" w:hAnsi="Times New Roman" w:cs="Times New Roman"/>
                <w:bCs/>
                <w:color w:val="000000"/>
                <w:sz w:val="24"/>
              </w:rPr>
              <w:t>и</w:t>
            </w:r>
            <w:r w:rsidRPr="009F4E90">
              <w:rPr>
                <w:rFonts w:ascii="Times New Roman" w:hAnsi="Times New Roman" w:cs="Times New Roman"/>
                <w:bCs/>
                <w:color w:val="000000"/>
                <w:sz w:val="24"/>
              </w:rPr>
              <w:t xml:space="preserve"> централізованого водовідведення при порушенні вимог щодо якості і режиму їх скидання</w:t>
            </w:r>
          </w:p>
        </w:tc>
        <w:tc>
          <w:tcPr>
            <w:tcW w:w="1677" w:type="dxa"/>
          </w:tcPr>
          <w:p w:rsidR="007E71C8" w:rsidRPr="00046ED5" w:rsidRDefault="00046ED5" w:rsidP="00E53FEA">
            <w:pPr>
              <w:tabs>
                <w:tab w:val="left" w:pos="3934"/>
              </w:tabs>
              <w:jc w:val="center"/>
              <w:rPr>
                <w:rFonts w:eastAsia="Arial Unicode MS"/>
                <w:lang w:val="ru-RU" w:eastAsia="zh-CN"/>
              </w:rPr>
            </w:pPr>
            <w:r>
              <w:rPr>
                <w:rFonts w:eastAsia="Arial Unicode MS"/>
                <w:lang w:val="ru-RU" w:eastAsia="zh-CN"/>
              </w:rPr>
              <w:t>15</w:t>
            </w:r>
          </w:p>
        </w:tc>
      </w:tr>
    </w:tbl>
    <w:p w:rsidR="00C22821" w:rsidRPr="009F4E90" w:rsidRDefault="00C22821" w:rsidP="00E06288">
      <w:pPr>
        <w:tabs>
          <w:tab w:val="left" w:pos="3934"/>
        </w:tabs>
        <w:jc w:val="center"/>
        <w:rPr>
          <w:rFonts w:eastAsia="Arial Unicode MS"/>
          <w:lang w:val="ru-RU" w:eastAsia="zh-CN"/>
        </w:rPr>
      </w:pPr>
    </w:p>
    <w:p w:rsidR="00C22821" w:rsidRPr="009F4E90" w:rsidRDefault="00E06288" w:rsidP="00E06288">
      <w:pPr>
        <w:tabs>
          <w:tab w:val="left" w:pos="3934"/>
        </w:tabs>
        <w:jc w:val="center"/>
        <w:rPr>
          <w:rFonts w:eastAsia="Arial Unicode MS"/>
          <w:lang w:val="ru-RU" w:eastAsia="zh-CN"/>
        </w:rPr>
      </w:pPr>
      <w:r w:rsidRPr="009F4E90">
        <w:rPr>
          <w:rFonts w:eastAsia="Arial Unicode MS"/>
          <w:b/>
          <w:lang w:val="ru-RU" w:eastAsia="zh-CN"/>
        </w:rPr>
        <w:t>ДОДАТКИ</w:t>
      </w:r>
    </w:p>
    <w:p w:rsidR="00C22821" w:rsidRPr="009F4E90" w:rsidRDefault="00C22821" w:rsidP="00E06288">
      <w:pPr>
        <w:tabs>
          <w:tab w:val="left" w:pos="3934"/>
        </w:tabs>
        <w:jc w:val="center"/>
        <w:rPr>
          <w:rFonts w:eastAsia="Arial Unicode MS"/>
          <w:lang w:val="ru-RU"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418"/>
        <w:gridCol w:w="1783"/>
      </w:tblGrid>
      <w:tr w:rsidR="00C77879" w:rsidRPr="009F4E90" w:rsidTr="00C22821">
        <w:trPr>
          <w:trHeight w:val="55"/>
        </w:trPr>
        <w:tc>
          <w:tcPr>
            <w:tcW w:w="688" w:type="dxa"/>
          </w:tcPr>
          <w:p w:rsidR="00E06288" w:rsidRPr="009F4E90" w:rsidRDefault="00E06288" w:rsidP="00C77879">
            <w:pPr>
              <w:tabs>
                <w:tab w:val="left" w:pos="3934"/>
              </w:tabs>
              <w:rPr>
                <w:rFonts w:eastAsia="Arial Unicode MS"/>
                <w:lang w:val="ru-RU" w:eastAsia="zh-CN"/>
              </w:rPr>
            </w:pPr>
            <w:r w:rsidRPr="009F4E90">
              <w:rPr>
                <w:rFonts w:eastAsia="Arial Unicode MS"/>
                <w:lang w:val="ru-RU" w:eastAsia="zh-CN"/>
              </w:rPr>
              <w:t>1</w:t>
            </w:r>
          </w:p>
        </w:tc>
        <w:tc>
          <w:tcPr>
            <w:tcW w:w="7418" w:type="dxa"/>
          </w:tcPr>
          <w:p w:rsidR="00E06288" w:rsidRPr="009F4E90" w:rsidRDefault="00662482" w:rsidP="005E56B1">
            <w:pPr>
              <w:widowControl/>
              <w:spacing w:line="228" w:lineRule="auto"/>
              <w:rPr>
                <w:rFonts w:eastAsia="Arial Unicode MS"/>
                <w:lang w:eastAsia="zh-CN"/>
              </w:rPr>
            </w:pPr>
            <w:r w:rsidRPr="009F4E90">
              <w:rPr>
                <w:lang w:eastAsia="zh-CN"/>
              </w:rPr>
              <w:t xml:space="preserve">Перелік </w:t>
            </w:r>
            <w:r w:rsidR="00E06288" w:rsidRPr="009F4E90">
              <w:rPr>
                <w:lang w:eastAsia="zh-CN"/>
              </w:rPr>
              <w:t xml:space="preserve"> 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w:t>
            </w:r>
            <w:r w:rsidRPr="009F4E90">
              <w:rPr>
                <w:lang w:eastAsia="zh-CN"/>
              </w:rPr>
              <w:t xml:space="preserve">ведення </w:t>
            </w:r>
          </w:p>
        </w:tc>
        <w:tc>
          <w:tcPr>
            <w:tcW w:w="1783" w:type="dxa"/>
          </w:tcPr>
          <w:p w:rsidR="00E06288" w:rsidRPr="009F4E90" w:rsidRDefault="00046ED5" w:rsidP="00C77879">
            <w:pPr>
              <w:tabs>
                <w:tab w:val="left" w:pos="3934"/>
              </w:tabs>
              <w:jc w:val="center"/>
              <w:rPr>
                <w:rFonts w:eastAsia="Arial Unicode MS"/>
                <w:lang w:val="ru-RU" w:eastAsia="zh-CN"/>
              </w:rPr>
            </w:pPr>
            <w:r>
              <w:rPr>
                <w:rFonts w:eastAsia="Arial Unicode MS"/>
                <w:lang w:val="ru-RU" w:eastAsia="zh-CN"/>
              </w:rPr>
              <w:t>18</w:t>
            </w:r>
          </w:p>
        </w:tc>
      </w:tr>
      <w:tr w:rsidR="00C77879" w:rsidRPr="009F4E90" w:rsidTr="00C22821">
        <w:trPr>
          <w:trHeight w:val="52"/>
        </w:trPr>
        <w:tc>
          <w:tcPr>
            <w:tcW w:w="688" w:type="dxa"/>
          </w:tcPr>
          <w:p w:rsidR="00E06288" w:rsidRPr="009F4E90" w:rsidRDefault="00C17717" w:rsidP="00C77879">
            <w:pPr>
              <w:tabs>
                <w:tab w:val="left" w:pos="3934"/>
              </w:tabs>
              <w:rPr>
                <w:rFonts w:eastAsia="Arial Unicode MS"/>
                <w:lang w:val="ru-RU" w:eastAsia="zh-CN"/>
              </w:rPr>
            </w:pPr>
            <w:r w:rsidRPr="009F4E90">
              <w:rPr>
                <w:rFonts w:eastAsia="Arial Unicode MS"/>
                <w:lang w:val="ru-RU" w:eastAsia="zh-CN"/>
              </w:rPr>
              <w:t>2</w:t>
            </w:r>
          </w:p>
        </w:tc>
        <w:tc>
          <w:tcPr>
            <w:tcW w:w="7418" w:type="dxa"/>
          </w:tcPr>
          <w:p w:rsidR="00E06288" w:rsidRPr="009F4E90" w:rsidRDefault="00C17717" w:rsidP="005E56B1">
            <w:pPr>
              <w:widowControl/>
              <w:rPr>
                <w:rFonts w:eastAsia="Arial Unicode MS"/>
                <w:lang w:eastAsia="zh-CN"/>
              </w:rPr>
            </w:pPr>
            <w:r w:rsidRPr="009F4E90">
              <w:rPr>
                <w:lang w:eastAsia="zh-CN"/>
              </w:rPr>
              <w:t xml:space="preserve">Перелік забруднюючих речовин, що заборонені до скидання до системи централізованого водовідведення </w:t>
            </w:r>
          </w:p>
        </w:tc>
        <w:tc>
          <w:tcPr>
            <w:tcW w:w="1783" w:type="dxa"/>
          </w:tcPr>
          <w:p w:rsidR="00E06288" w:rsidRPr="009F4E90" w:rsidRDefault="00046ED5" w:rsidP="00C77879">
            <w:pPr>
              <w:tabs>
                <w:tab w:val="left" w:pos="3934"/>
              </w:tabs>
              <w:jc w:val="center"/>
              <w:rPr>
                <w:rFonts w:eastAsia="Arial Unicode MS"/>
                <w:lang w:val="ru-RU" w:eastAsia="zh-CN"/>
              </w:rPr>
            </w:pPr>
            <w:r>
              <w:rPr>
                <w:rFonts w:eastAsia="Arial Unicode MS"/>
                <w:lang w:val="ru-RU" w:eastAsia="zh-CN"/>
              </w:rPr>
              <w:t>19</w:t>
            </w:r>
          </w:p>
        </w:tc>
      </w:tr>
      <w:tr w:rsidR="00C77879" w:rsidRPr="009F4E90" w:rsidTr="00C22821">
        <w:trPr>
          <w:trHeight w:val="52"/>
        </w:trPr>
        <w:tc>
          <w:tcPr>
            <w:tcW w:w="688" w:type="dxa"/>
          </w:tcPr>
          <w:p w:rsidR="00E06288" w:rsidRPr="009F4E90" w:rsidRDefault="00C17717" w:rsidP="00C77879">
            <w:pPr>
              <w:tabs>
                <w:tab w:val="left" w:pos="3934"/>
              </w:tabs>
              <w:rPr>
                <w:rFonts w:eastAsia="Arial Unicode MS"/>
                <w:lang w:val="ru-RU" w:eastAsia="zh-CN"/>
              </w:rPr>
            </w:pPr>
            <w:r w:rsidRPr="009F4E90">
              <w:rPr>
                <w:rFonts w:eastAsia="Arial Unicode MS"/>
                <w:lang w:val="ru-RU" w:eastAsia="zh-CN"/>
              </w:rPr>
              <w:t>3</w:t>
            </w:r>
          </w:p>
        </w:tc>
        <w:tc>
          <w:tcPr>
            <w:tcW w:w="7418" w:type="dxa"/>
          </w:tcPr>
          <w:p w:rsidR="00E06288" w:rsidRPr="009F4E90" w:rsidRDefault="00C17717" w:rsidP="005E56B1">
            <w:pPr>
              <w:widowControl/>
              <w:rPr>
                <w:rFonts w:eastAsia="Arial Unicode MS"/>
                <w:lang w:eastAsia="zh-CN"/>
              </w:rPr>
            </w:pPr>
            <w:r w:rsidRPr="009F4E90">
              <w:rPr>
                <w:bCs/>
                <w:lang w:eastAsia="zh-CN"/>
              </w:rPr>
              <w:t xml:space="preserve">Допустимий вміст  важких металів в осадах стічних вод, що можуть використовуватися як органічні добрива </w:t>
            </w:r>
          </w:p>
        </w:tc>
        <w:tc>
          <w:tcPr>
            <w:tcW w:w="1783" w:type="dxa"/>
          </w:tcPr>
          <w:p w:rsidR="00E06288" w:rsidRPr="009F4E90" w:rsidRDefault="00046ED5" w:rsidP="00C77879">
            <w:pPr>
              <w:tabs>
                <w:tab w:val="left" w:pos="3934"/>
              </w:tabs>
              <w:jc w:val="center"/>
              <w:rPr>
                <w:rFonts w:eastAsia="Arial Unicode MS"/>
                <w:lang w:val="ru-RU" w:eastAsia="zh-CN"/>
              </w:rPr>
            </w:pPr>
            <w:r>
              <w:rPr>
                <w:rFonts w:eastAsia="Arial Unicode MS"/>
                <w:lang w:val="ru-RU" w:eastAsia="zh-CN"/>
              </w:rPr>
              <w:t>21</w:t>
            </w:r>
          </w:p>
        </w:tc>
      </w:tr>
      <w:tr w:rsidR="00C77879" w:rsidRPr="009F4E90" w:rsidTr="00C22821">
        <w:trPr>
          <w:trHeight w:val="52"/>
        </w:trPr>
        <w:tc>
          <w:tcPr>
            <w:tcW w:w="688" w:type="dxa"/>
          </w:tcPr>
          <w:p w:rsidR="00E06288" w:rsidRPr="009F4E90" w:rsidRDefault="00120CDC" w:rsidP="00C77879">
            <w:pPr>
              <w:tabs>
                <w:tab w:val="left" w:pos="3934"/>
              </w:tabs>
              <w:rPr>
                <w:rFonts w:eastAsia="Arial Unicode MS"/>
                <w:lang w:val="ru-RU" w:eastAsia="zh-CN"/>
              </w:rPr>
            </w:pPr>
            <w:r w:rsidRPr="009F4E90">
              <w:rPr>
                <w:rFonts w:eastAsia="Arial Unicode MS"/>
                <w:lang w:val="ru-RU" w:eastAsia="zh-CN"/>
              </w:rPr>
              <w:t>4</w:t>
            </w:r>
          </w:p>
        </w:tc>
        <w:tc>
          <w:tcPr>
            <w:tcW w:w="7418" w:type="dxa"/>
          </w:tcPr>
          <w:p w:rsidR="00E06288" w:rsidRPr="009F4E90" w:rsidRDefault="00120CDC" w:rsidP="00C77879">
            <w:pPr>
              <w:tabs>
                <w:tab w:val="left" w:pos="3934"/>
              </w:tabs>
              <w:rPr>
                <w:rFonts w:eastAsia="Arial Unicode MS"/>
                <w:lang w:val="ru-RU" w:eastAsia="zh-CN"/>
              </w:rPr>
            </w:pPr>
            <w:r w:rsidRPr="009F4E90">
              <w:rPr>
                <w:rFonts w:eastAsia="Arial Unicode MS"/>
                <w:lang w:eastAsia="zh-CN"/>
              </w:rPr>
              <w:t>Допустимі концентрації забруднюючих речовин у стічних водах,</w:t>
            </w:r>
            <w:r w:rsidR="00ED5307">
              <w:rPr>
                <w:rFonts w:eastAsia="Arial Unicode MS"/>
                <w:lang w:eastAsia="zh-CN"/>
              </w:rPr>
              <w:t xml:space="preserve"> </w:t>
            </w:r>
            <w:r w:rsidRPr="009F4E90">
              <w:rPr>
                <w:rFonts w:eastAsia="Arial Unicode MS"/>
                <w:lang w:eastAsia="zh-CN"/>
              </w:rPr>
              <w:t xml:space="preserve">які скидаються до системи централізованого водовідведення </w:t>
            </w:r>
          </w:p>
        </w:tc>
        <w:tc>
          <w:tcPr>
            <w:tcW w:w="1783" w:type="dxa"/>
          </w:tcPr>
          <w:p w:rsidR="00E06288" w:rsidRPr="009F4E90" w:rsidRDefault="00E53FEA" w:rsidP="00C77879">
            <w:pPr>
              <w:tabs>
                <w:tab w:val="left" w:pos="3934"/>
              </w:tabs>
              <w:jc w:val="center"/>
              <w:rPr>
                <w:rFonts w:eastAsia="Arial Unicode MS"/>
                <w:lang w:val="ru-RU" w:eastAsia="zh-CN"/>
              </w:rPr>
            </w:pPr>
            <w:r w:rsidRPr="009F4E90">
              <w:rPr>
                <w:rFonts w:eastAsia="Arial Unicode MS"/>
                <w:lang w:val="ru-RU" w:eastAsia="zh-CN"/>
              </w:rPr>
              <w:t>2</w:t>
            </w:r>
            <w:r w:rsidR="00046ED5">
              <w:rPr>
                <w:rFonts w:eastAsia="Arial Unicode MS"/>
                <w:lang w:val="ru-RU" w:eastAsia="zh-CN"/>
              </w:rPr>
              <w:t>2</w:t>
            </w:r>
          </w:p>
        </w:tc>
      </w:tr>
      <w:tr w:rsidR="00C77879" w:rsidRPr="009F4E90" w:rsidTr="00C22821">
        <w:trPr>
          <w:trHeight w:val="52"/>
        </w:trPr>
        <w:tc>
          <w:tcPr>
            <w:tcW w:w="688" w:type="dxa"/>
          </w:tcPr>
          <w:p w:rsidR="00E06288" w:rsidRPr="009F4E90" w:rsidRDefault="00120CDC" w:rsidP="00C77879">
            <w:pPr>
              <w:tabs>
                <w:tab w:val="left" w:pos="3934"/>
              </w:tabs>
              <w:rPr>
                <w:rFonts w:eastAsia="Arial Unicode MS"/>
                <w:lang w:val="ru-RU" w:eastAsia="zh-CN"/>
              </w:rPr>
            </w:pPr>
            <w:r w:rsidRPr="009F4E90">
              <w:rPr>
                <w:rFonts w:eastAsia="Arial Unicode MS"/>
                <w:lang w:val="ru-RU" w:eastAsia="zh-CN"/>
              </w:rPr>
              <w:t>5</w:t>
            </w:r>
          </w:p>
        </w:tc>
        <w:tc>
          <w:tcPr>
            <w:tcW w:w="7418" w:type="dxa"/>
          </w:tcPr>
          <w:p w:rsidR="00E06288" w:rsidRPr="009F4E90" w:rsidRDefault="00120CDC" w:rsidP="005E56B1">
            <w:pPr>
              <w:spacing w:line="238" w:lineRule="auto"/>
              <w:ind w:left="640" w:hanging="748"/>
              <w:rPr>
                <w:rFonts w:eastAsia="Arial Unicode MS"/>
                <w:lang w:eastAsia="zh-CN"/>
              </w:rPr>
            </w:pPr>
            <w:r w:rsidRPr="009F4E90">
              <w:rPr>
                <w:rFonts w:eastAsia="Bookman Old Style"/>
                <w:b/>
                <w:lang w:val="ru-RU"/>
              </w:rPr>
              <w:t xml:space="preserve"> </w:t>
            </w:r>
            <w:r w:rsidRPr="009F4E90">
              <w:rPr>
                <w:rFonts w:eastAsia="Bookman Old Style"/>
              </w:rPr>
              <w:t>Граничні показники якості стічних вод</w:t>
            </w:r>
          </w:p>
        </w:tc>
        <w:tc>
          <w:tcPr>
            <w:tcW w:w="1783" w:type="dxa"/>
          </w:tcPr>
          <w:p w:rsidR="00E06288" w:rsidRPr="009F4E90" w:rsidRDefault="00E53FEA" w:rsidP="00C77879">
            <w:pPr>
              <w:tabs>
                <w:tab w:val="left" w:pos="3934"/>
              </w:tabs>
              <w:jc w:val="center"/>
              <w:rPr>
                <w:rFonts w:eastAsia="Arial Unicode MS"/>
                <w:lang w:val="ru-RU" w:eastAsia="zh-CN"/>
              </w:rPr>
            </w:pPr>
            <w:r w:rsidRPr="009F4E90">
              <w:rPr>
                <w:rFonts w:eastAsia="Arial Unicode MS"/>
                <w:lang w:val="ru-RU" w:eastAsia="zh-CN"/>
              </w:rPr>
              <w:t>2</w:t>
            </w:r>
            <w:r w:rsidR="00046ED5">
              <w:rPr>
                <w:rFonts w:eastAsia="Arial Unicode MS"/>
                <w:lang w:val="ru-RU" w:eastAsia="zh-CN"/>
              </w:rPr>
              <w:t>3</w:t>
            </w:r>
          </w:p>
        </w:tc>
      </w:tr>
      <w:tr w:rsidR="00E53FEA" w:rsidRPr="009F4E90" w:rsidTr="00C22821">
        <w:trPr>
          <w:trHeight w:val="52"/>
        </w:trPr>
        <w:tc>
          <w:tcPr>
            <w:tcW w:w="688" w:type="dxa"/>
          </w:tcPr>
          <w:p w:rsidR="00E53FEA" w:rsidRPr="009F4E90" w:rsidRDefault="00E53FEA" w:rsidP="00C77879">
            <w:pPr>
              <w:tabs>
                <w:tab w:val="left" w:pos="3934"/>
              </w:tabs>
              <w:rPr>
                <w:rFonts w:eastAsia="Arial Unicode MS"/>
                <w:lang w:val="ru-RU" w:eastAsia="zh-CN"/>
              </w:rPr>
            </w:pPr>
            <w:r w:rsidRPr="009F4E90">
              <w:rPr>
                <w:rFonts w:eastAsia="Arial Unicode MS"/>
                <w:lang w:val="ru-RU" w:eastAsia="zh-CN"/>
              </w:rPr>
              <w:t>6</w:t>
            </w:r>
          </w:p>
        </w:tc>
        <w:tc>
          <w:tcPr>
            <w:tcW w:w="7418" w:type="dxa"/>
          </w:tcPr>
          <w:p w:rsidR="00E53FEA" w:rsidRPr="009F4E90" w:rsidRDefault="00E53FEA" w:rsidP="00C77879">
            <w:pPr>
              <w:tabs>
                <w:tab w:val="left" w:leader="underscore" w:pos="6835"/>
                <w:tab w:val="left" w:leader="underscore" w:pos="8985"/>
                <w:tab w:val="left" w:leader="underscore" w:pos="9634"/>
              </w:tabs>
              <w:rPr>
                <w:rFonts w:eastAsia="Arial Unicode MS"/>
                <w:lang w:eastAsia="zh-CN"/>
              </w:rPr>
            </w:pPr>
            <w:r w:rsidRPr="009F4E90">
              <w:rPr>
                <w:bCs/>
                <w:lang w:eastAsia="zh-CN"/>
              </w:rPr>
              <w:t>Акт відбору  проб на контрольний хімічний аналіз стічних вод</w:t>
            </w:r>
          </w:p>
        </w:tc>
        <w:tc>
          <w:tcPr>
            <w:tcW w:w="1783" w:type="dxa"/>
          </w:tcPr>
          <w:p w:rsidR="00E53FEA" w:rsidRPr="009F4E90" w:rsidRDefault="00EA1B44" w:rsidP="00C77879">
            <w:pPr>
              <w:tabs>
                <w:tab w:val="left" w:pos="3934"/>
              </w:tabs>
              <w:jc w:val="center"/>
              <w:rPr>
                <w:rFonts w:eastAsia="Arial Unicode MS"/>
                <w:lang w:val="ru-RU" w:eastAsia="zh-CN"/>
              </w:rPr>
            </w:pPr>
            <w:r w:rsidRPr="009F4E90">
              <w:rPr>
                <w:rFonts w:eastAsia="Arial Unicode MS"/>
                <w:lang w:val="ru-RU" w:eastAsia="zh-CN"/>
              </w:rPr>
              <w:t>3</w:t>
            </w:r>
            <w:r w:rsidR="00046ED5">
              <w:rPr>
                <w:rFonts w:eastAsia="Arial Unicode MS"/>
                <w:lang w:val="ru-RU" w:eastAsia="zh-CN"/>
              </w:rPr>
              <w:t>1</w:t>
            </w:r>
          </w:p>
        </w:tc>
      </w:tr>
      <w:tr w:rsidR="005E3299" w:rsidRPr="009F4E90" w:rsidTr="00C22821">
        <w:trPr>
          <w:trHeight w:val="52"/>
        </w:trPr>
        <w:tc>
          <w:tcPr>
            <w:tcW w:w="688" w:type="dxa"/>
          </w:tcPr>
          <w:p w:rsidR="005E3299" w:rsidRPr="009F4E90" w:rsidRDefault="00E53FEA" w:rsidP="00C77879">
            <w:pPr>
              <w:tabs>
                <w:tab w:val="left" w:pos="3934"/>
              </w:tabs>
              <w:rPr>
                <w:rFonts w:eastAsia="Arial Unicode MS"/>
                <w:lang w:val="ru-RU" w:eastAsia="zh-CN"/>
              </w:rPr>
            </w:pPr>
            <w:r w:rsidRPr="009F4E90">
              <w:rPr>
                <w:rFonts w:eastAsia="Arial Unicode MS"/>
                <w:lang w:val="ru-RU" w:eastAsia="zh-CN"/>
              </w:rPr>
              <w:t>7</w:t>
            </w:r>
          </w:p>
        </w:tc>
        <w:tc>
          <w:tcPr>
            <w:tcW w:w="7418" w:type="dxa"/>
          </w:tcPr>
          <w:p w:rsidR="005E3299" w:rsidRPr="009F4E90" w:rsidRDefault="00857FD4" w:rsidP="005E56B1">
            <w:pPr>
              <w:tabs>
                <w:tab w:val="left" w:leader="underscore" w:pos="6835"/>
                <w:tab w:val="left" w:leader="underscore" w:pos="8985"/>
                <w:tab w:val="left" w:leader="underscore" w:pos="9634"/>
              </w:tabs>
              <w:rPr>
                <w:bCs/>
                <w:lang w:eastAsia="zh-CN"/>
              </w:rPr>
            </w:pPr>
            <w:r w:rsidRPr="009F4E90">
              <w:rPr>
                <w:rFonts w:eastAsia="Arial Unicode MS"/>
                <w:lang w:eastAsia="zh-CN"/>
              </w:rPr>
              <w:t>Паспорт проби (зразок)</w:t>
            </w:r>
          </w:p>
        </w:tc>
        <w:tc>
          <w:tcPr>
            <w:tcW w:w="1783" w:type="dxa"/>
          </w:tcPr>
          <w:p w:rsidR="005E3299" w:rsidRPr="009F4E90" w:rsidRDefault="00EA1B44" w:rsidP="00C77879">
            <w:pPr>
              <w:tabs>
                <w:tab w:val="left" w:pos="3934"/>
              </w:tabs>
              <w:jc w:val="center"/>
              <w:rPr>
                <w:rFonts w:eastAsia="Arial Unicode MS"/>
                <w:lang w:val="ru-RU" w:eastAsia="zh-CN"/>
              </w:rPr>
            </w:pPr>
            <w:r w:rsidRPr="009F4E90">
              <w:rPr>
                <w:rFonts w:eastAsia="Arial Unicode MS"/>
                <w:lang w:val="ru-RU" w:eastAsia="zh-CN"/>
              </w:rPr>
              <w:t>3</w:t>
            </w:r>
            <w:r w:rsidR="00046ED5">
              <w:rPr>
                <w:rFonts w:eastAsia="Arial Unicode MS"/>
                <w:lang w:val="ru-RU" w:eastAsia="zh-CN"/>
              </w:rPr>
              <w:t>3</w:t>
            </w:r>
          </w:p>
        </w:tc>
      </w:tr>
      <w:tr w:rsidR="00023320" w:rsidRPr="009F4E90" w:rsidTr="00C22821">
        <w:trPr>
          <w:trHeight w:val="52"/>
        </w:trPr>
        <w:tc>
          <w:tcPr>
            <w:tcW w:w="688" w:type="dxa"/>
          </w:tcPr>
          <w:p w:rsidR="00023320" w:rsidRPr="009F4E90" w:rsidRDefault="00023320" w:rsidP="00C77879">
            <w:pPr>
              <w:tabs>
                <w:tab w:val="left" w:pos="3934"/>
              </w:tabs>
              <w:rPr>
                <w:rFonts w:eastAsia="Arial Unicode MS"/>
                <w:lang w:val="ru-RU" w:eastAsia="zh-CN"/>
              </w:rPr>
            </w:pPr>
            <w:r w:rsidRPr="009F4E90">
              <w:rPr>
                <w:rFonts w:eastAsia="Arial Unicode MS"/>
                <w:lang w:val="ru-RU" w:eastAsia="zh-CN"/>
              </w:rPr>
              <w:t>8</w:t>
            </w:r>
          </w:p>
        </w:tc>
        <w:tc>
          <w:tcPr>
            <w:tcW w:w="7418" w:type="dxa"/>
          </w:tcPr>
          <w:p w:rsidR="00023320" w:rsidRPr="009F4E90" w:rsidRDefault="00023320" w:rsidP="00023320">
            <w:pPr>
              <w:rPr>
                <w:rFonts w:eastAsia="Arial Unicode MS"/>
                <w:lang w:eastAsia="zh-CN"/>
              </w:rPr>
            </w:pPr>
            <w:r w:rsidRPr="009F4E90">
              <w:rPr>
                <w:rFonts w:eastAsia="Arial Unicode MS"/>
                <w:lang w:eastAsia="zh-CN"/>
              </w:rPr>
              <w:t xml:space="preserve"> Інструкція  про порядок відбору проб для контролю якості стічних вод </w:t>
            </w:r>
          </w:p>
        </w:tc>
        <w:tc>
          <w:tcPr>
            <w:tcW w:w="1783" w:type="dxa"/>
          </w:tcPr>
          <w:p w:rsidR="00023320" w:rsidRPr="009F4E90" w:rsidRDefault="002822E0" w:rsidP="00C77879">
            <w:pPr>
              <w:tabs>
                <w:tab w:val="left" w:pos="3934"/>
              </w:tabs>
              <w:jc w:val="center"/>
              <w:rPr>
                <w:rFonts w:eastAsia="Arial Unicode MS"/>
                <w:lang w:val="ru-RU" w:eastAsia="zh-CN"/>
              </w:rPr>
            </w:pPr>
            <w:r w:rsidRPr="009F4E90">
              <w:rPr>
                <w:rFonts w:eastAsia="Arial Unicode MS"/>
                <w:lang w:val="ru-RU" w:eastAsia="zh-CN"/>
              </w:rPr>
              <w:t>3</w:t>
            </w:r>
            <w:r w:rsidR="00046ED5">
              <w:rPr>
                <w:rFonts w:eastAsia="Arial Unicode MS"/>
                <w:lang w:val="ru-RU" w:eastAsia="zh-CN"/>
              </w:rPr>
              <w:t>5</w:t>
            </w:r>
          </w:p>
        </w:tc>
      </w:tr>
    </w:tbl>
    <w:p w:rsidR="00623C17" w:rsidRDefault="00623C17" w:rsidP="00623C17">
      <w:pPr>
        <w:tabs>
          <w:tab w:val="left" w:pos="3934"/>
        </w:tabs>
        <w:jc w:val="center"/>
        <w:rPr>
          <w:rFonts w:eastAsia="Arial Unicode MS"/>
          <w:b/>
          <w:lang w:eastAsia="zh-CN"/>
        </w:rPr>
      </w:pPr>
    </w:p>
    <w:p w:rsidR="00CB406B" w:rsidRPr="00623C17" w:rsidRDefault="0014042B" w:rsidP="00623C17">
      <w:pPr>
        <w:tabs>
          <w:tab w:val="left" w:pos="3934"/>
        </w:tabs>
        <w:jc w:val="center"/>
        <w:rPr>
          <w:rFonts w:eastAsia="Arial Unicode MS"/>
          <w:b/>
          <w:lang w:eastAsia="zh-CN"/>
        </w:rPr>
      </w:pPr>
      <w:r w:rsidRPr="00623C17">
        <w:rPr>
          <w:rFonts w:eastAsia="Arial Unicode MS"/>
          <w:b/>
          <w:lang w:eastAsia="zh-CN"/>
        </w:rPr>
        <w:t>1</w:t>
      </w:r>
      <w:r w:rsidR="00CB406B" w:rsidRPr="00623C17">
        <w:rPr>
          <w:rFonts w:eastAsia="Arial Unicode MS"/>
          <w:b/>
          <w:lang w:eastAsia="zh-CN"/>
        </w:rPr>
        <w:t>. Загальні положення</w:t>
      </w:r>
    </w:p>
    <w:p w:rsidR="00CB406B" w:rsidRPr="00623C17" w:rsidRDefault="00CB406B" w:rsidP="00623C17">
      <w:pPr>
        <w:tabs>
          <w:tab w:val="left" w:pos="3934"/>
        </w:tabs>
        <w:ind w:firstLine="709"/>
        <w:rPr>
          <w:rFonts w:eastAsia="Arial Unicode MS"/>
          <w:b/>
          <w:lang w:eastAsia="zh-CN"/>
        </w:rPr>
      </w:pPr>
    </w:p>
    <w:p w:rsidR="00CB406B" w:rsidRPr="00623C17" w:rsidRDefault="0014042B" w:rsidP="00D13BE1">
      <w:pPr>
        <w:tabs>
          <w:tab w:val="left" w:pos="3934"/>
        </w:tabs>
        <w:ind w:firstLine="567"/>
        <w:contextualSpacing/>
        <w:jc w:val="both"/>
        <w:rPr>
          <w:rFonts w:eastAsia="Arial Unicode MS"/>
          <w:lang w:eastAsia="zh-CN"/>
        </w:rPr>
      </w:pPr>
      <w:r w:rsidRPr="00623C17">
        <w:rPr>
          <w:rFonts w:eastAsia="Arial Unicode MS"/>
          <w:lang w:eastAsia="zh-CN"/>
        </w:rPr>
        <w:t>1.</w:t>
      </w:r>
      <w:r w:rsidR="00CB406B" w:rsidRPr="00623C17">
        <w:rPr>
          <w:rFonts w:eastAsia="Arial Unicode MS"/>
          <w:lang w:eastAsia="zh-CN"/>
        </w:rPr>
        <w:t>1.</w:t>
      </w:r>
      <w:r w:rsidR="000D5A40" w:rsidRPr="00623C17">
        <w:rPr>
          <w:rFonts w:eastAsia="Arial Unicode MS"/>
          <w:lang w:eastAsia="zh-CN"/>
        </w:rPr>
        <w:t> </w:t>
      </w:r>
      <w:r w:rsidR="00CB406B" w:rsidRPr="00623C17">
        <w:rPr>
          <w:rFonts w:eastAsia="Arial Unicode MS"/>
          <w:lang w:eastAsia="zh-CN"/>
        </w:rPr>
        <w:t xml:space="preserve">Правила </w:t>
      </w:r>
      <w:r w:rsidR="000D5A40" w:rsidRPr="00623C17">
        <w:t>приймання стічних вод до системи централізов</w:t>
      </w:r>
      <w:r w:rsidR="000438D4" w:rsidRPr="00623C17">
        <w:t xml:space="preserve">аного водовідведення міста Чорноморська </w:t>
      </w:r>
      <w:r w:rsidR="000D5A40" w:rsidRPr="00623C17">
        <w:t xml:space="preserve"> (далі – </w:t>
      </w:r>
      <w:r w:rsidR="000D5A40" w:rsidRPr="00623C17">
        <w:rPr>
          <w:rFonts w:eastAsia="Arial Unicode MS"/>
          <w:lang w:eastAsia="zh-CN"/>
        </w:rPr>
        <w:t xml:space="preserve">Правила) </w:t>
      </w:r>
      <w:r w:rsidR="00CB406B" w:rsidRPr="00623C17">
        <w:rPr>
          <w:rFonts w:eastAsia="Arial Unicode MS"/>
          <w:lang w:eastAsia="zh-CN"/>
        </w:rPr>
        <w:t>розроблено з метою:</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захисту здоров’я персоналу систем збирання, відведення стічних вод та очисних споруд;</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запобігання псуванню обладнання систем водовідведення, очисних і суміжних з ними підприємств;</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гарантування безперебійної в межах регламентних норм роботи споруд очищення стічних вод та обробки осадів;</w:t>
      </w:r>
    </w:p>
    <w:p w:rsidR="00CB406B" w:rsidRPr="00623C17"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гарантування, що скиди стічних вод з очисних споруд не спричинять згубного впливу на </w:t>
      </w:r>
      <w:r w:rsidR="005535BF" w:rsidRPr="00623C17">
        <w:rPr>
          <w:rFonts w:eastAsia="Arial Unicode MS"/>
          <w:lang w:eastAsia="zh-CN"/>
        </w:rPr>
        <w:t>довкілля</w:t>
      </w:r>
      <w:r w:rsidR="00CB406B" w:rsidRPr="00623C17">
        <w:rPr>
          <w:rFonts w:eastAsia="Arial Unicode MS"/>
          <w:lang w:eastAsia="zh-CN"/>
        </w:rPr>
        <w:t xml:space="preserve"> та акваторію Чорного моря;</w:t>
      </w:r>
    </w:p>
    <w:p w:rsidR="00CB406B" w:rsidRDefault="00FF7E95" w:rsidP="00D13BE1">
      <w:pPr>
        <w:tabs>
          <w:tab w:val="left" w:pos="3934"/>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гарантування, що осад може бути утилізований у безпечний і прийнятний для </w:t>
      </w:r>
      <w:r w:rsidR="00CB406B" w:rsidRPr="00623C17">
        <w:rPr>
          <w:rFonts w:eastAsia="Arial Unicode MS"/>
          <w:lang w:eastAsia="zh-CN"/>
        </w:rPr>
        <w:lastRenderedPageBreak/>
        <w:t xml:space="preserve">навколишнього середовища спосіб. </w:t>
      </w:r>
    </w:p>
    <w:p w:rsidR="00CB406B" w:rsidRPr="00623C17" w:rsidRDefault="0014042B" w:rsidP="00D13BE1">
      <w:pPr>
        <w:tabs>
          <w:tab w:val="left" w:pos="3934"/>
        </w:tabs>
        <w:ind w:firstLine="567"/>
        <w:jc w:val="both"/>
        <w:rPr>
          <w:rFonts w:eastAsia="Arial Unicode MS"/>
          <w:lang w:eastAsia="zh-CN"/>
        </w:rPr>
      </w:pPr>
      <w:r w:rsidRPr="00623C17">
        <w:rPr>
          <w:rFonts w:eastAsia="Arial Unicode MS"/>
          <w:lang w:eastAsia="zh-CN"/>
        </w:rPr>
        <w:t>1.</w:t>
      </w:r>
      <w:r w:rsidR="00CB406B" w:rsidRPr="00623C17">
        <w:rPr>
          <w:rFonts w:eastAsia="Arial Unicode MS"/>
          <w:lang w:eastAsia="zh-CN"/>
        </w:rPr>
        <w:t xml:space="preserve">2. Правила розроблені відповідно до статей 1-3, 5, 16, 19, 24, 31-35, </w:t>
      </w:r>
      <w:r w:rsidR="00FF7E95" w:rsidRPr="00623C17">
        <w:rPr>
          <w:rFonts w:eastAsia="Arial Unicode MS"/>
          <w:lang w:eastAsia="zh-CN"/>
        </w:rPr>
        <w:t xml:space="preserve">  </w:t>
      </w:r>
      <w:r w:rsidR="00CB406B" w:rsidRPr="00623C17">
        <w:rPr>
          <w:rFonts w:eastAsia="Arial Unicode MS"/>
          <w:lang w:eastAsia="zh-CN"/>
        </w:rPr>
        <w:t xml:space="preserve">39-41, 47, 51, </w:t>
      </w:r>
      <w:r w:rsidR="00D13BE1">
        <w:rPr>
          <w:rFonts w:eastAsia="Arial Unicode MS"/>
          <w:lang w:eastAsia="zh-CN"/>
        </w:rPr>
        <w:t xml:space="preserve">   </w:t>
      </w:r>
      <w:r w:rsidR="00CB406B" w:rsidRPr="00623C17">
        <w:rPr>
          <w:rFonts w:eastAsia="Arial Unicode MS"/>
          <w:lang w:eastAsia="zh-CN"/>
        </w:rPr>
        <w:t xml:space="preserve">68-70 Закону України «Про охорону навколишнього природного середовища»; статей 30, 33 Закону України «Про місцеве самоврядування в Україні»; статі 13-1 Закону України «Про питну воду, питне водопостачання та водовідведення»; </w:t>
      </w:r>
      <w:r w:rsidR="0094496E" w:rsidRPr="00623C17">
        <w:rPr>
          <w:rFonts w:eastAsia="Arial Unicode MS"/>
          <w:lang w:eastAsia="zh-CN"/>
        </w:rPr>
        <w:t xml:space="preserve">статей 1, 2, 35, 38, 39, 42, 44, 70, 95, 99, 110, 111 Водного кодексу України; </w:t>
      </w:r>
      <w:r w:rsidR="00CB406B" w:rsidRPr="00623C17">
        <w:rPr>
          <w:rFonts w:eastAsia="Arial Unicode MS"/>
          <w:lang w:eastAsia="zh-CN"/>
        </w:rPr>
        <w:t xml:space="preserve">Правил охорони поверхневих вод від забруднення зворотними водами, затверджених постановою Кабінету Міністрів України від 25 березня 1999 </w:t>
      </w:r>
      <w:r w:rsidR="00FF7E95" w:rsidRPr="00623C17">
        <w:rPr>
          <w:rFonts w:eastAsia="Arial Unicode MS"/>
          <w:lang w:eastAsia="zh-CN"/>
        </w:rPr>
        <w:t xml:space="preserve">року </w:t>
      </w:r>
      <w:r w:rsidR="00CB406B" w:rsidRPr="00623C17">
        <w:rPr>
          <w:rFonts w:eastAsia="Arial Unicode MS"/>
          <w:lang w:eastAsia="zh-CN"/>
        </w:rPr>
        <w:t>№ 465;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w:t>
      </w:r>
      <w:r w:rsidR="005535BF" w:rsidRPr="00623C17">
        <w:rPr>
          <w:rFonts w:eastAsia="Arial Unicode MS"/>
          <w:lang w:eastAsia="zh-CN"/>
        </w:rPr>
        <w:t>озвитку, будівництва та житлово-</w:t>
      </w:r>
      <w:r w:rsidR="00CB406B" w:rsidRPr="00623C17">
        <w:rPr>
          <w:rFonts w:eastAsia="Arial Unicode MS"/>
          <w:lang w:eastAsia="zh-CN"/>
        </w:rPr>
        <w:t>комунального господарства Украї</w:t>
      </w:r>
      <w:r w:rsidR="00FF7E95" w:rsidRPr="00623C17">
        <w:rPr>
          <w:rFonts w:eastAsia="Arial Unicode MS"/>
          <w:lang w:eastAsia="zh-CN"/>
        </w:rPr>
        <w:t xml:space="preserve">ни від </w:t>
      </w:r>
      <w:r w:rsidR="00D13BE1">
        <w:rPr>
          <w:rFonts w:eastAsia="Arial Unicode MS"/>
          <w:lang w:eastAsia="zh-CN"/>
        </w:rPr>
        <w:t xml:space="preserve">     </w:t>
      </w:r>
      <w:r w:rsidR="00FF7E95" w:rsidRPr="00623C17">
        <w:rPr>
          <w:rFonts w:eastAsia="Arial Unicode MS"/>
          <w:lang w:eastAsia="zh-CN"/>
        </w:rPr>
        <w:t>01 грудня 2017 року № 316</w:t>
      </w:r>
      <w:r w:rsidR="007A7E65" w:rsidRPr="00623C17">
        <w:rPr>
          <w:rFonts w:eastAsia="Arial Unicode MS"/>
          <w:lang w:val="ru-RU" w:eastAsia="zh-CN"/>
        </w:rPr>
        <w:t>,</w:t>
      </w:r>
      <w:r w:rsidR="00FF7E95" w:rsidRPr="00623C17">
        <w:rPr>
          <w:rFonts w:eastAsia="Arial Unicode MS"/>
          <w:lang w:eastAsia="zh-CN"/>
        </w:rPr>
        <w:t xml:space="preserve"> </w:t>
      </w:r>
      <w:r w:rsidR="00877EE9" w:rsidRPr="00623C17">
        <w:rPr>
          <w:rFonts w:eastAsia="Arial Unicode MS"/>
          <w:lang w:eastAsia="zh-CN"/>
        </w:rPr>
        <w:t>зареєстровано в Міністерстві юстиції України 15 січня 2018 р за №</w:t>
      </w:r>
      <w:r w:rsidR="00D13BE1">
        <w:rPr>
          <w:rFonts w:eastAsia="Arial Unicode MS"/>
          <w:lang w:eastAsia="zh-CN"/>
        </w:rPr>
        <w:t xml:space="preserve"> </w:t>
      </w:r>
      <w:r w:rsidR="00877EE9" w:rsidRPr="00623C17">
        <w:rPr>
          <w:rFonts w:eastAsia="Arial Unicode MS"/>
          <w:lang w:eastAsia="zh-CN"/>
        </w:rPr>
        <w:t>56/31508</w:t>
      </w:r>
      <w:r w:rsidR="00CB406B" w:rsidRPr="00623C17">
        <w:rPr>
          <w:rFonts w:eastAsia="Arial Unicode MS"/>
          <w:lang w:eastAsia="zh-CN"/>
        </w:rPr>
        <w:t xml:space="preserve">; Правил користування системами централізованого комунального </w:t>
      </w:r>
      <w:r w:rsidR="00661D80" w:rsidRPr="00623C17">
        <w:rPr>
          <w:rFonts w:eastAsia="Arial Unicode MS"/>
          <w:lang w:eastAsia="zh-CN"/>
        </w:rPr>
        <w:t>водопостачан</w:t>
      </w:r>
      <w:r w:rsidR="00CB406B" w:rsidRPr="00623C17">
        <w:rPr>
          <w:rFonts w:eastAsia="Arial Unicode MS"/>
          <w:lang w:eastAsia="zh-CN"/>
        </w:rPr>
        <w:t xml:space="preserve">ня та водовідведення в населених пунктах України, затверджених наказом Міністерства з питань житлово-комунального господарства України від </w:t>
      </w:r>
      <w:r w:rsidR="00FF7E95" w:rsidRPr="00623C17">
        <w:rPr>
          <w:rFonts w:eastAsia="Arial Unicode MS"/>
          <w:lang w:eastAsia="zh-CN"/>
        </w:rPr>
        <w:t>27 червня 2008 № 190</w:t>
      </w:r>
      <w:r w:rsidR="00B759A8" w:rsidRPr="00623C17">
        <w:rPr>
          <w:rFonts w:eastAsia="Arial Unicode MS"/>
          <w:lang w:eastAsia="zh-CN"/>
        </w:rPr>
        <w:t xml:space="preserve"> (далі – Правила користування</w:t>
      </w:r>
      <w:r w:rsidR="00C3579B" w:rsidRPr="00623C17">
        <w:rPr>
          <w:rFonts w:eastAsia="Arial Unicode MS"/>
          <w:lang w:eastAsia="zh-CN"/>
        </w:rPr>
        <w:t xml:space="preserve"> системами централізованого комунального водопостачання та водовідведення</w:t>
      </w:r>
      <w:r w:rsidR="00B759A8" w:rsidRPr="00623C17">
        <w:rPr>
          <w:rFonts w:eastAsia="Arial Unicode MS"/>
          <w:lang w:eastAsia="zh-CN"/>
        </w:rPr>
        <w:t>).</w:t>
      </w:r>
    </w:p>
    <w:p w:rsidR="00CB406B" w:rsidRPr="00623C17" w:rsidRDefault="0014042B" w:rsidP="00D13BE1">
      <w:pPr>
        <w:widowControl/>
        <w:shd w:val="clear" w:color="auto" w:fill="FFFFFF"/>
        <w:ind w:firstLine="567"/>
        <w:jc w:val="both"/>
        <w:rPr>
          <w:lang w:eastAsia="zh-CN"/>
        </w:rPr>
      </w:pPr>
      <w:r w:rsidRPr="00623C17">
        <w:rPr>
          <w:lang w:eastAsia="zh-CN"/>
        </w:rPr>
        <w:t>1.</w:t>
      </w:r>
      <w:r w:rsidR="005535BF" w:rsidRPr="00623C17">
        <w:rPr>
          <w:lang w:eastAsia="zh-CN"/>
        </w:rPr>
        <w:t>3. </w:t>
      </w:r>
      <w:r w:rsidR="00CB406B" w:rsidRPr="00623C17">
        <w:rPr>
          <w:lang w:eastAsia="zh-CN"/>
        </w:rPr>
        <w:t>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w:t>
      </w:r>
      <w:r w:rsidR="00F2259A" w:rsidRPr="00623C17">
        <w:rPr>
          <w:lang w:eastAsia="zh-CN"/>
        </w:rPr>
        <w:t>чої належності, фізичних осіб-</w:t>
      </w:r>
      <w:r w:rsidR="00CB406B" w:rsidRPr="00623C17">
        <w:rPr>
          <w:lang w:eastAsia="zh-CN"/>
        </w:rPr>
        <w:t>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системи централі</w:t>
      </w:r>
      <w:r w:rsidR="00877EE9" w:rsidRPr="00623C17">
        <w:rPr>
          <w:lang w:eastAsia="zh-CN"/>
        </w:rPr>
        <w:t xml:space="preserve">зованого водовідведення м. Чорноморська </w:t>
      </w:r>
      <w:r w:rsidR="00CB406B" w:rsidRPr="00623C17">
        <w:rPr>
          <w:lang w:eastAsia="zh-CN"/>
        </w:rPr>
        <w:t xml:space="preserve"> або безпосередньо у каналізаційні очисні споруди (далі – Споживачі). </w:t>
      </w:r>
    </w:p>
    <w:p w:rsidR="00CB406B" w:rsidRPr="00623C17" w:rsidRDefault="0014042B" w:rsidP="00D13BE1">
      <w:pPr>
        <w:tabs>
          <w:tab w:val="left" w:pos="1484"/>
        </w:tabs>
        <w:ind w:firstLine="567"/>
        <w:jc w:val="both"/>
        <w:rPr>
          <w:lang w:eastAsia="zh-CN"/>
        </w:rPr>
      </w:pPr>
      <w:r w:rsidRPr="00623C17">
        <w:rPr>
          <w:rFonts w:eastAsia="Arial Unicode MS"/>
          <w:lang w:eastAsia="zh-CN"/>
        </w:rPr>
        <w:t>1.</w:t>
      </w:r>
      <w:r w:rsidR="00CB406B" w:rsidRPr="00623C17">
        <w:rPr>
          <w:rFonts w:eastAsia="Arial Unicode MS"/>
          <w:lang w:eastAsia="zh-CN"/>
        </w:rPr>
        <w:t>4.</w:t>
      </w:r>
      <w:r w:rsidR="00F2259A" w:rsidRPr="00623C17">
        <w:rPr>
          <w:rFonts w:eastAsia="Arial Unicode MS"/>
          <w:lang w:eastAsia="zh-CN"/>
        </w:rPr>
        <w:t> </w:t>
      </w:r>
      <w:r w:rsidR="00E60ECE" w:rsidRPr="00623C17">
        <w:rPr>
          <w:rFonts w:eastAsia="Arial Unicode MS"/>
          <w:lang w:eastAsia="zh-CN"/>
        </w:rPr>
        <w:t xml:space="preserve">Терміни, що вживаються у </w:t>
      </w:r>
      <w:r w:rsidR="00CB406B" w:rsidRPr="00623C17">
        <w:rPr>
          <w:rFonts w:eastAsia="Arial Unicode MS"/>
          <w:lang w:eastAsia="zh-CN"/>
        </w:rPr>
        <w:t xml:space="preserve">Правилах: </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CB406B" w:rsidRPr="00623C17" w:rsidRDefault="00F2259A" w:rsidP="00D13BE1">
      <w:pPr>
        <w:widowControl/>
        <w:shd w:val="clear" w:color="auto" w:fill="FFFFFF"/>
        <w:ind w:firstLine="567"/>
        <w:jc w:val="both"/>
        <w:rPr>
          <w:lang w:eastAsia="zh-CN"/>
        </w:rPr>
      </w:pPr>
      <w:r w:rsidRPr="00623C17">
        <w:rPr>
          <w:lang w:eastAsia="zh-CN"/>
        </w:rPr>
        <w:t>- </w:t>
      </w:r>
      <w:r w:rsidR="00877EE9" w:rsidRPr="00623C17">
        <w:rPr>
          <w:lang w:eastAsia="zh-CN"/>
        </w:rPr>
        <w:t>в</w:t>
      </w:r>
      <w:r w:rsidR="00CB406B" w:rsidRPr="00623C17">
        <w:rPr>
          <w:lang w:eastAsia="zh-CN"/>
        </w:rPr>
        <w:t>иробник – суб'єкт господарювання, який надає послуги з централізованого водовідведення (відведення та/або очищення стічних вод);</w:t>
      </w:r>
    </w:p>
    <w:p w:rsidR="00CB406B" w:rsidRPr="00623C17" w:rsidRDefault="00F2259A" w:rsidP="00D13BE1">
      <w:pPr>
        <w:widowControl/>
        <w:shd w:val="clear" w:color="auto" w:fill="FFFFFF"/>
        <w:ind w:firstLine="567"/>
        <w:jc w:val="both"/>
        <w:rPr>
          <w:lang w:eastAsia="zh-CN"/>
        </w:rPr>
      </w:pPr>
      <w:r w:rsidRPr="00623C17">
        <w:rPr>
          <w:lang w:eastAsia="zh-CN"/>
        </w:rPr>
        <w:t>- </w:t>
      </w:r>
      <w:r w:rsidR="00CB406B" w:rsidRPr="00623C17">
        <w:rPr>
          <w:lang w:eastAsia="zh-CN"/>
        </w:rPr>
        <w:t xml:space="preserve">вимоги до скиду стічних вод </w:t>
      </w:r>
      <w:r w:rsidR="00274FA3" w:rsidRPr="00623C17">
        <w:rPr>
          <w:lang w:eastAsia="zh-CN"/>
        </w:rPr>
        <w:t>–</w:t>
      </w:r>
      <w:r w:rsidR="00CB406B" w:rsidRPr="00623C17">
        <w:rPr>
          <w:lang w:eastAsia="zh-CN"/>
        </w:rPr>
        <w:t xml:space="preserve"> вимоги щодо режиму, кількісного та якісного складу стічних вод, які споживач скидає до системи централізованого водовідведення н</w:t>
      </w:r>
      <w:r w:rsidR="00B53145" w:rsidRPr="00623C17">
        <w:rPr>
          <w:lang w:eastAsia="zh-CN"/>
        </w:rPr>
        <w:t xml:space="preserve">аселеного пункту, </w:t>
      </w:r>
      <w:r w:rsidR="00CB406B" w:rsidRPr="00623C17">
        <w:rPr>
          <w:lang w:eastAsia="zh-CN"/>
        </w:rPr>
        <w:t xml:space="preserve"> порядок наданн</w:t>
      </w:r>
      <w:r w:rsidR="00E60ECE" w:rsidRPr="00623C17">
        <w:rPr>
          <w:lang w:eastAsia="zh-CN"/>
        </w:rPr>
        <w:t xml:space="preserve">я яких визначено </w:t>
      </w:r>
      <w:r w:rsidR="00B759A8" w:rsidRPr="00623C17">
        <w:rPr>
          <w:lang w:eastAsia="zh-CN"/>
        </w:rPr>
        <w:t xml:space="preserve"> Правилами</w:t>
      </w:r>
      <w:r w:rsidR="00CB406B" w:rsidRPr="00623C17">
        <w:rPr>
          <w:lang w:eastAsia="zh-CN"/>
        </w:rPr>
        <w:t xml:space="preserve">;   </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 xml:space="preserve">головний каналізаційний колектор – трубопровід, до якого надходять стічні води від збірних колекторів та районних насосних станцій; </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 xml:space="preserve">договір </w:t>
      </w:r>
      <w:r w:rsidRPr="00623C17">
        <w:rPr>
          <w:lang w:eastAsia="zh-CN"/>
        </w:rPr>
        <w:t>–</w:t>
      </w:r>
      <w:r w:rsidR="00CB406B" w:rsidRPr="00623C17">
        <w:rPr>
          <w:lang w:eastAsia="zh-CN"/>
        </w:rPr>
        <w:t xml:space="preserve"> договір про надання послуг з питного водопостачання та/або водовідведення;</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ДК – допустима концентрація забруднюючої речовини, г/м</w:t>
      </w:r>
      <w:r w:rsidR="00CB406B" w:rsidRPr="00623C17">
        <w:rPr>
          <w:vertAlign w:val="superscript"/>
          <w:lang w:eastAsia="zh-CN"/>
        </w:rPr>
        <w:t>3</w:t>
      </w:r>
      <w:r w:rsidR="00CB406B" w:rsidRPr="00623C17">
        <w:rPr>
          <w:lang w:eastAsia="zh-CN"/>
        </w:rPr>
        <w:t>;</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залповий скид до системи централізованого водовідведення – скид стічних вод з концентрацією забруднюючих речовин, що перевищують більш як у 20 разів допустим</w:t>
      </w:r>
      <w:r w:rsidR="00AB6CDE" w:rsidRPr="00623C17">
        <w:rPr>
          <w:lang w:eastAsia="zh-CN"/>
        </w:rPr>
        <w:t xml:space="preserve">і величини показників, </w:t>
      </w:r>
      <w:r w:rsidR="00DC1673" w:rsidRPr="00623C17">
        <w:rPr>
          <w:lang w:eastAsia="zh-CN"/>
        </w:rPr>
        <w:t>визначених</w:t>
      </w:r>
      <w:r w:rsidR="00CB406B" w:rsidRPr="00623C17">
        <w:rPr>
          <w:lang w:eastAsia="zh-CN"/>
        </w:rPr>
        <w:t xml:space="preserve"> у додатку </w:t>
      </w:r>
      <w:r w:rsidR="001E3427" w:rsidRPr="00623C17">
        <w:rPr>
          <w:lang w:eastAsia="zh-CN"/>
        </w:rPr>
        <w:t>4</w:t>
      </w:r>
      <w:r w:rsidR="00B759A8" w:rsidRPr="00623C17">
        <w:rPr>
          <w:lang w:eastAsia="zh-CN"/>
        </w:rPr>
        <w:t xml:space="preserve"> до </w:t>
      </w:r>
      <w:r w:rsidR="00CB406B" w:rsidRPr="00623C17">
        <w:rPr>
          <w:lang w:eastAsia="zh-CN"/>
        </w:rPr>
        <w:t xml:space="preserve"> Правил, та/або з перевищенням обсягів стічних вод, визначених для конкретного Споживача;</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CB406B" w:rsidRPr="00623C17" w:rsidRDefault="00F2259A" w:rsidP="00D13BE1">
      <w:pPr>
        <w:widowControl/>
        <w:ind w:firstLine="567"/>
        <w:jc w:val="both"/>
        <w:rPr>
          <w:lang w:eastAsia="zh-CN"/>
        </w:rPr>
      </w:pPr>
      <w:r w:rsidRPr="00623C17">
        <w:rPr>
          <w:lang w:eastAsia="zh-CN"/>
        </w:rPr>
        <w:t>- </w:t>
      </w:r>
      <w:r w:rsidR="00CB406B" w:rsidRPr="00623C17">
        <w:rPr>
          <w:lang w:eastAsia="zh-CN"/>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каналізаційний колектор – трубопровід зовнішньої каналізаційної мережі для збирання й відведення стічних вод;</w:t>
      </w:r>
    </w:p>
    <w:p w:rsidR="00CB406B" w:rsidRPr="00623C17" w:rsidRDefault="00F2259A" w:rsidP="00D13BE1">
      <w:pPr>
        <w:widowControl/>
        <w:ind w:firstLine="567"/>
        <w:rPr>
          <w:lang w:eastAsia="zh-CN"/>
        </w:rPr>
      </w:pPr>
      <w:r w:rsidRPr="00623C17">
        <w:rPr>
          <w:lang w:eastAsia="zh-CN"/>
        </w:rPr>
        <w:lastRenderedPageBreak/>
        <w:t>- </w:t>
      </w:r>
      <w:r w:rsidR="00CB406B" w:rsidRPr="00623C17">
        <w:rPr>
          <w:lang w:eastAsia="zh-CN"/>
        </w:rPr>
        <w:t>каналізаційна мережа – система трубопроводів, каналів та/або лотків і  споруд на них для збирання й відведення стічних вод;</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 xml:space="preserve">каналізаційні очисні споруди (далі – КОС) – комплекс споруд для очищення стічних </w:t>
      </w:r>
      <w:r w:rsidR="00661D80" w:rsidRPr="00623C17">
        <w:rPr>
          <w:lang w:eastAsia="zh-CN"/>
        </w:rPr>
        <w:t>вод перед їх скиданням до водного об’єкту</w:t>
      </w:r>
      <w:r w:rsidR="00CB406B" w:rsidRPr="00623C17">
        <w:rPr>
          <w:lang w:eastAsia="zh-CN"/>
        </w:rPr>
        <w:t>;</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контрольний колодязь – колодязь на каналізаційному випуску Споживача безпосередньо перед приєднанням до каналізаційного колектору Виробника або в іншому місці за погодженням із Виробником з вільним доступом Виробника до такого колодязя;</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локальні очисні споруди – споруди або пристрої для очищення стічних вод окремого Споживача ві</w:t>
      </w:r>
      <w:r w:rsidR="00B759A8" w:rsidRPr="00623C17">
        <w:rPr>
          <w:lang w:eastAsia="zh-CN"/>
        </w:rPr>
        <w:t>дповідно до вимог Правил</w:t>
      </w:r>
      <w:r w:rsidR="00CB406B" w:rsidRPr="00623C17">
        <w:rPr>
          <w:lang w:eastAsia="zh-CN"/>
        </w:rPr>
        <w:t>;</w:t>
      </w:r>
    </w:p>
    <w:p w:rsidR="00CB406B" w:rsidRPr="00623C17" w:rsidRDefault="00F2259A" w:rsidP="00D13BE1">
      <w:pPr>
        <w:widowControl/>
        <w:shd w:val="clear" w:color="auto" w:fill="FFFFFF"/>
        <w:ind w:firstLine="567"/>
        <w:rPr>
          <w:lang w:eastAsia="zh-CN"/>
        </w:rPr>
      </w:pPr>
      <w:r w:rsidRPr="00623C17">
        <w:rPr>
          <w:lang w:eastAsia="zh-CN"/>
        </w:rPr>
        <w:t>- </w:t>
      </w:r>
      <w:r w:rsidR="00CB406B" w:rsidRPr="00623C17">
        <w:rPr>
          <w:lang w:eastAsia="zh-CN"/>
        </w:rPr>
        <w:t>об’єкт Споживача – окремо розташована територія Споживача з відокремленими системами водопостачання і водовідведення;</w:t>
      </w:r>
    </w:p>
    <w:p w:rsidR="00CB406B" w:rsidRPr="00623C17" w:rsidRDefault="00F2259A" w:rsidP="00D13BE1">
      <w:pPr>
        <w:widowControl/>
        <w:shd w:val="clear" w:color="auto" w:fill="FFFFFF"/>
        <w:ind w:firstLine="567"/>
        <w:rPr>
          <w:lang w:eastAsia="zh-CN"/>
        </w:rPr>
      </w:pPr>
      <w:r w:rsidRPr="00623C17">
        <w:rPr>
          <w:lang w:eastAsia="zh-CN"/>
        </w:rPr>
        <w:t>- </w:t>
      </w:r>
      <w:r w:rsidR="00CB406B" w:rsidRPr="00623C17">
        <w:rPr>
          <w:lang w:eastAsia="zh-CN"/>
        </w:rPr>
        <w:t xml:space="preserve">субспоживач – суб’єкт господарювання, що скидає стічні води </w:t>
      </w:r>
      <w:r w:rsidRPr="00623C17">
        <w:rPr>
          <w:lang w:eastAsia="zh-CN"/>
        </w:rPr>
        <w:t xml:space="preserve"> </w:t>
      </w:r>
      <w:r w:rsidR="00CB406B" w:rsidRPr="00623C17">
        <w:rPr>
          <w:lang w:eastAsia="zh-CN"/>
        </w:rPr>
        <w:t xml:space="preserve">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 </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 xml:space="preserve">стічна вода – вода, що утворилась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утворилась внаслідок атмосферних опадів (поверхневі, дощові, снігові води); </w:t>
      </w:r>
    </w:p>
    <w:p w:rsidR="00CB406B" w:rsidRPr="00623C17" w:rsidRDefault="00F2259A" w:rsidP="00D13BE1">
      <w:pPr>
        <w:widowControl/>
        <w:ind w:firstLine="567"/>
        <w:rPr>
          <w:lang w:eastAsia="zh-CN"/>
        </w:rPr>
      </w:pPr>
      <w:r w:rsidRPr="00623C17">
        <w:rPr>
          <w:lang w:eastAsia="zh-CN"/>
        </w:rPr>
        <w:t>- </w:t>
      </w:r>
      <w:r w:rsidR="00CB406B" w:rsidRPr="00623C17">
        <w:rPr>
          <w:lang w:eastAsia="zh-CN"/>
        </w:rPr>
        <w:t xml:space="preserve">стічна вода технологічного походження – стічна вода, що утворилася </w:t>
      </w:r>
      <w:r w:rsidRPr="00623C17">
        <w:rPr>
          <w:lang w:eastAsia="zh-CN"/>
        </w:rPr>
        <w:t xml:space="preserve"> </w:t>
      </w:r>
      <w:r w:rsidR="00CB406B" w:rsidRPr="00623C17">
        <w:rPr>
          <w:lang w:eastAsia="zh-CN"/>
        </w:rPr>
        <w:t>в процесі виготовлення продукції та/або надання послуг;</w:t>
      </w:r>
    </w:p>
    <w:p w:rsidR="000E1259" w:rsidRDefault="00F2259A" w:rsidP="00D13BE1">
      <w:pPr>
        <w:pStyle w:val="aff0"/>
        <w:ind w:firstLine="567"/>
        <w:rPr>
          <w:lang w:val="uk-UA"/>
        </w:rPr>
      </w:pPr>
      <w:r w:rsidRPr="00623C17">
        <w:rPr>
          <w:lang w:val="uk-UA" w:eastAsia="zh-CN"/>
        </w:rPr>
        <w:t>- і</w:t>
      </w:r>
      <w:r w:rsidR="00CB406B" w:rsidRPr="00623C17">
        <w:rPr>
          <w:lang w:val="uk-UA" w:eastAsia="zh-CN"/>
        </w:rPr>
        <w:t>нші те</w:t>
      </w:r>
      <w:r w:rsidR="00B759A8" w:rsidRPr="00623C17">
        <w:rPr>
          <w:lang w:val="uk-UA" w:eastAsia="zh-CN"/>
        </w:rPr>
        <w:t>рміни, що використовуються в</w:t>
      </w:r>
      <w:r w:rsidR="00CB406B" w:rsidRPr="00623C17">
        <w:rPr>
          <w:lang w:val="uk-UA" w:eastAsia="zh-CN"/>
        </w:rPr>
        <w:t xml:space="preserve">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w:t>
      </w:r>
      <w:r w:rsidR="000E1259" w:rsidRPr="00623C17">
        <w:rPr>
          <w:lang w:val="uk-UA" w:eastAsia="zh-CN"/>
        </w:rPr>
        <w:t xml:space="preserve"> </w:t>
      </w:r>
      <w:r w:rsidR="00C3579B" w:rsidRPr="00623C17">
        <w:t xml:space="preserve">системами </w:t>
      </w:r>
      <w:r w:rsidR="00C3579B" w:rsidRPr="00623C17">
        <w:rPr>
          <w:lang w:val="uk-UA"/>
        </w:rPr>
        <w:t>централізованого комунального водопостачання та водовідведення;</w:t>
      </w:r>
    </w:p>
    <w:p w:rsidR="00CB406B" w:rsidRDefault="00641B69" w:rsidP="00D13BE1">
      <w:pPr>
        <w:widowControl/>
        <w:shd w:val="clear" w:color="auto" w:fill="FFFFFF"/>
        <w:ind w:firstLine="567"/>
        <w:rPr>
          <w:lang w:eastAsia="zh-CN"/>
        </w:rPr>
      </w:pPr>
      <w:r w:rsidRPr="00623C17">
        <w:rPr>
          <w:lang w:eastAsia="zh-CN"/>
        </w:rPr>
        <w:t xml:space="preserve"> </w:t>
      </w:r>
      <w:r w:rsidR="0014042B" w:rsidRPr="00623C17">
        <w:rPr>
          <w:lang w:eastAsia="zh-CN"/>
        </w:rPr>
        <w:t>1.</w:t>
      </w:r>
      <w:r w:rsidR="00CB406B" w:rsidRPr="00623C17">
        <w:rPr>
          <w:lang w:eastAsia="zh-CN"/>
        </w:rPr>
        <w:t>5. Виробник встановлює кожному конкретному Споживачу вимоги до скиду стічних вод до системи централізованого водовідведення на підставі цих Правил.</w:t>
      </w:r>
    </w:p>
    <w:p w:rsidR="00CB406B" w:rsidRDefault="0014042B" w:rsidP="00D13BE1">
      <w:pPr>
        <w:ind w:firstLine="567"/>
        <w:rPr>
          <w:rFonts w:eastAsia="Arial Unicode MS"/>
          <w:lang w:eastAsia="zh-CN"/>
        </w:rPr>
      </w:pPr>
      <w:r w:rsidRPr="00623C17">
        <w:rPr>
          <w:rFonts w:eastAsia="Arial Unicode MS"/>
          <w:lang w:eastAsia="zh-CN"/>
        </w:rPr>
        <w:t>1.</w:t>
      </w:r>
      <w:r w:rsidR="00CB406B" w:rsidRPr="00623C17">
        <w:rPr>
          <w:rFonts w:eastAsia="Arial Unicode MS"/>
          <w:lang w:eastAsia="zh-CN"/>
        </w:rPr>
        <w:t>6. Виробник укладає зі Споживачем договір за умови, що каналізаційна мережа та КОС</w:t>
      </w:r>
      <w:r w:rsidR="00641B69" w:rsidRPr="00623C17">
        <w:rPr>
          <w:rFonts w:eastAsia="Arial Unicode MS"/>
          <w:lang w:eastAsia="zh-CN"/>
        </w:rPr>
        <w:t xml:space="preserve"> </w:t>
      </w:r>
      <w:r w:rsidR="00CB406B" w:rsidRPr="00623C17">
        <w:rPr>
          <w:rFonts w:eastAsia="Arial Unicode MS"/>
          <w:lang w:eastAsia="zh-CN"/>
        </w:rPr>
        <w:t xml:space="preserve">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CB406B" w:rsidRPr="00623C17" w:rsidRDefault="0014042B" w:rsidP="00D13BE1">
      <w:pPr>
        <w:widowControl/>
        <w:shd w:val="clear" w:color="auto" w:fill="FFFFFF"/>
        <w:ind w:firstLine="567"/>
        <w:rPr>
          <w:lang w:eastAsia="zh-CN"/>
        </w:rPr>
      </w:pPr>
      <w:r w:rsidRPr="00623C17">
        <w:rPr>
          <w:lang w:eastAsia="zh-CN"/>
        </w:rPr>
        <w:t>1.</w:t>
      </w:r>
      <w:r w:rsidR="00CB406B" w:rsidRPr="00623C17">
        <w:rPr>
          <w:lang w:eastAsia="zh-CN"/>
        </w:rPr>
        <w:t xml:space="preserve">7. Кожен Споживач скидає стічні води до системи централізованого водовідведення через окремий випуск з обов'язковим улаштуванням  контрольного колодязя (далі </w:t>
      </w:r>
      <w:r w:rsidR="00F2259A" w:rsidRPr="00623C17">
        <w:rPr>
          <w:lang w:eastAsia="zh-CN"/>
        </w:rPr>
        <w:t>–</w:t>
      </w:r>
      <w:r w:rsidR="00CB406B" w:rsidRPr="00623C17">
        <w:rPr>
          <w:lang w:eastAsia="zh-CN"/>
        </w:rPr>
        <w:t xml:space="preserve"> КК) в місці, погодженому</w:t>
      </w:r>
      <w:r w:rsidR="00747CCA" w:rsidRPr="00623C17">
        <w:rPr>
          <w:lang w:eastAsia="zh-CN"/>
        </w:rPr>
        <w:t xml:space="preserve"> з </w:t>
      </w:r>
      <w:r w:rsidR="00CB406B" w:rsidRPr="00623C17">
        <w:rPr>
          <w:lang w:eastAsia="zh-CN"/>
        </w:rPr>
        <w:t>Виробником.</w:t>
      </w:r>
    </w:p>
    <w:p w:rsidR="00CB406B" w:rsidRPr="00623C17" w:rsidRDefault="00CB406B" w:rsidP="00D13BE1">
      <w:pPr>
        <w:widowControl/>
        <w:ind w:firstLine="567"/>
        <w:rPr>
          <w:lang w:eastAsia="zh-CN"/>
        </w:rPr>
      </w:pPr>
      <w:r w:rsidRPr="00623C17">
        <w:rPr>
          <w:lang w:eastAsia="zh-CN"/>
        </w:rPr>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CB406B" w:rsidRPr="00623C17" w:rsidRDefault="00CB406B" w:rsidP="00D13BE1">
      <w:pPr>
        <w:widowControl/>
        <w:ind w:firstLine="567"/>
        <w:rPr>
          <w:lang w:eastAsia="zh-CN"/>
        </w:rPr>
      </w:pPr>
      <w:r w:rsidRPr="00623C17">
        <w:rPr>
          <w:lang w:eastAsia="zh-CN"/>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CB406B" w:rsidRPr="00623C17" w:rsidRDefault="0014042B" w:rsidP="00D13BE1">
      <w:pPr>
        <w:widowControl/>
        <w:ind w:firstLine="567"/>
        <w:rPr>
          <w:lang w:eastAsia="zh-CN"/>
        </w:rPr>
      </w:pPr>
      <w:r w:rsidRPr="00623C17">
        <w:rPr>
          <w:lang w:eastAsia="zh-CN"/>
        </w:rPr>
        <w:t>1.</w:t>
      </w:r>
      <w:r w:rsidR="00CB406B" w:rsidRPr="00623C17">
        <w:rPr>
          <w:lang w:eastAsia="zh-CN"/>
        </w:rPr>
        <w:t>8. Приймання до системи централізованого водовід</w:t>
      </w:r>
      <w:r w:rsidR="005A15D8" w:rsidRPr="00623C17">
        <w:rPr>
          <w:lang w:eastAsia="zh-CN"/>
        </w:rPr>
        <w:t xml:space="preserve">ведення стічних вод </w:t>
      </w:r>
      <w:r w:rsidR="00CB406B" w:rsidRPr="00623C17">
        <w:rPr>
          <w:lang w:eastAsia="zh-CN"/>
        </w:rPr>
        <w:t xml:space="preserve">, які вивозяться асенізаційним транспортом від Споживачів, здійснюється тільки через зливальні станції (пункти) Виробника. </w:t>
      </w:r>
    </w:p>
    <w:p w:rsidR="00CB406B" w:rsidRPr="00623C17" w:rsidRDefault="0014042B" w:rsidP="00D13BE1">
      <w:pPr>
        <w:widowControl/>
        <w:ind w:firstLine="567"/>
        <w:rPr>
          <w:lang w:eastAsia="zh-CN"/>
        </w:rPr>
      </w:pPr>
      <w:r w:rsidRPr="00623C17">
        <w:rPr>
          <w:lang w:eastAsia="zh-CN"/>
        </w:rPr>
        <w:t>1.</w:t>
      </w:r>
      <w:r w:rsidR="00CB406B" w:rsidRPr="00623C17">
        <w:rPr>
          <w:lang w:eastAsia="zh-CN"/>
        </w:rPr>
        <w:t xml:space="preserve">9. Приєднання споживачів до системи централізованого водовідведення здійснюється згідно з вимогами </w:t>
      </w:r>
      <w:r w:rsidR="009B2545" w:rsidRPr="00623C17">
        <w:rPr>
          <w:rFonts w:eastAsia="TimesNewRomanPSMT"/>
        </w:rPr>
        <w:t xml:space="preserve">пунктів 4.1 - 4.6 розділу </w:t>
      </w:r>
      <w:r w:rsidR="009B2545" w:rsidRPr="00623C17">
        <w:rPr>
          <w:rFonts w:eastAsia="TimesNewRomanPSMT"/>
          <w:lang w:val="ru-RU"/>
        </w:rPr>
        <w:t xml:space="preserve"> 4 </w:t>
      </w:r>
      <w:r w:rsidR="00CB406B" w:rsidRPr="00623C17">
        <w:rPr>
          <w:lang w:eastAsia="zh-CN"/>
        </w:rPr>
        <w:t>Правил користування.</w:t>
      </w:r>
    </w:p>
    <w:p w:rsidR="00CB406B" w:rsidRPr="00623C17" w:rsidRDefault="00F2259A" w:rsidP="00D13BE1">
      <w:pPr>
        <w:ind w:firstLine="567"/>
      </w:pPr>
      <w:r w:rsidRPr="00623C17">
        <w:rPr>
          <w:rFonts w:eastAsia="Arial Unicode MS"/>
          <w:lang w:eastAsia="zh-CN"/>
        </w:rPr>
        <w:tab/>
      </w:r>
      <w:r w:rsidR="0014042B" w:rsidRPr="00623C17">
        <w:rPr>
          <w:rFonts w:eastAsia="Arial Unicode MS"/>
          <w:lang w:eastAsia="zh-CN"/>
        </w:rPr>
        <w:t>1.</w:t>
      </w:r>
      <w:r w:rsidRPr="00623C17">
        <w:rPr>
          <w:rFonts w:eastAsia="Arial Unicode MS"/>
          <w:lang w:eastAsia="zh-CN"/>
        </w:rPr>
        <w:t>10. </w:t>
      </w:r>
      <w:r w:rsidR="00E60ECE" w:rsidRPr="00623C17">
        <w:rPr>
          <w:rFonts w:eastAsia="Arial Unicode MS"/>
          <w:lang w:eastAsia="zh-CN"/>
        </w:rPr>
        <w:t>Ці П</w:t>
      </w:r>
      <w:r w:rsidR="00CB406B" w:rsidRPr="00623C17">
        <w:rPr>
          <w:rFonts w:eastAsia="Arial Unicode MS"/>
          <w:lang w:eastAsia="zh-CN"/>
        </w:rPr>
        <w:t>равила враховуються при розробці проектів</w:t>
      </w:r>
      <w:r w:rsidR="00656A12" w:rsidRPr="00623C17">
        <w:rPr>
          <w:rFonts w:eastAsia="Arial Unicode MS"/>
          <w:lang w:eastAsia="zh-CN"/>
        </w:rPr>
        <w:t xml:space="preserve"> систем водовідведення в м. Чорноморськ</w:t>
      </w:r>
      <w:r w:rsidR="00CB406B" w:rsidRPr="00623C17">
        <w:rPr>
          <w:rFonts w:eastAsia="Arial Unicode MS"/>
          <w:lang w:eastAsia="zh-CN"/>
        </w:rPr>
        <w:t xml:space="preserve">. </w:t>
      </w:r>
    </w:p>
    <w:p w:rsidR="00CB406B" w:rsidRPr="00623C17" w:rsidRDefault="0014042B" w:rsidP="00623C17">
      <w:pPr>
        <w:ind w:firstLine="709"/>
        <w:rPr>
          <w:rFonts w:eastAsia="Arial Unicode MS"/>
          <w:lang w:eastAsia="zh-CN"/>
        </w:rPr>
      </w:pPr>
      <w:r w:rsidRPr="00623C17">
        <w:rPr>
          <w:rFonts w:eastAsia="Arial Unicode MS"/>
          <w:lang w:eastAsia="zh-CN"/>
        </w:rPr>
        <w:t>1.11</w:t>
      </w:r>
      <w:r w:rsidR="00274FA3" w:rsidRPr="00623C17">
        <w:rPr>
          <w:rFonts w:eastAsia="Arial Unicode MS"/>
          <w:lang w:eastAsia="zh-CN"/>
        </w:rPr>
        <w:t>. Приймання стічних вод С</w:t>
      </w:r>
      <w:r w:rsidR="00CB406B" w:rsidRPr="00623C17">
        <w:rPr>
          <w:rFonts w:eastAsia="Arial Unicode MS"/>
          <w:lang w:eastAsia="zh-CN"/>
        </w:rPr>
        <w:t>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CB406B" w:rsidRPr="00623C17" w:rsidRDefault="0014042B" w:rsidP="00D13BE1">
      <w:pPr>
        <w:widowControl/>
        <w:shd w:val="clear" w:color="auto" w:fill="FFFFFF"/>
        <w:ind w:firstLine="567"/>
        <w:jc w:val="both"/>
        <w:rPr>
          <w:b/>
          <w:lang w:eastAsia="zh-CN"/>
        </w:rPr>
      </w:pPr>
      <w:r w:rsidRPr="00623C17">
        <w:rPr>
          <w:lang w:eastAsia="zh-CN"/>
        </w:rPr>
        <w:lastRenderedPageBreak/>
        <w:t>1.12</w:t>
      </w:r>
      <w:r w:rsidR="00F2259A" w:rsidRPr="00623C17">
        <w:rPr>
          <w:lang w:eastAsia="zh-CN"/>
        </w:rPr>
        <w:t>. </w:t>
      </w:r>
      <w:r w:rsidR="00CB406B" w:rsidRPr="00623C17">
        <w:t>Усі спори стосовно укладання, зміни або розірвання договорів вирішуються відповідно до законодавства України.</w:t>
      </w:r>
    </w:p>
    <w:p w:rsidR="00CB406B" w:rsidRPr="00623C17" w:rsidRDefault="00CB406B" w:rsidP="00D13BE1">
      <w:pPr>
        <w:tabs>
          <w:tab w:val="left" w:pos="2562"/>
        </w:tabs>
        <w:ind w:firstLine="567"/>
        <w:rPr>
          <w:rFonts w:eastAsia="Arial Unicode MS"/>
          <w:b/>
          <w:lang w:eastAsia="zh-CN"/>
        </w:rPr>
      </w:pPr>
    </w:p>
    <w:p w:rsidR="00D13BE1" w:rsidRDefault="0014042B" w:rsidP="00D13BE1">
      <w:pPr>
        <w:tabs>
          <w:tab w:val="left" w:pos="2562"/>
        </w:tabs>
        <w:ind w:firstLine="567"/>
        <w:jc w:val="center"/>
        <w:rPr>
          <w:rFonts w:eastAsia="Arial Unicode MS"/>
          <w:b/>
          <w:lang w:eastAsia="zh-CN"/>
        </w:rPr>
      </w:pPr>
      <w:r w:rsidRPr="00623C17">
        <w:rPr>
          <w:rFonts w:eastAsia="Arial Unicode MS"/>
          <w:b/>
          <w:lang w:eastAsia="zh-CN"/>
        </w:rPr>
        <w:t>2</w:t>
      </w:r>
      <w:r w:rsidR="00CB406B" w:rsidRPr="00623C17">
        <w:rPr>
          <w:rFonts w:eastAsia="Arial Unicode MS"/>
          <w:b/>
          <w:lang w:eastAsia="zh-CN"/>
        </w:rPr>
        <w:t>. Засади безперебійного функціонування систем</w:t>
      </w:r>
      <w:r w:rsidR="00661D80" w:rsidRPr="00623C17">
        <w:rPr>
          <w:rFonts w:eastAsia="Arial Unicode MS"/>
          <w:b/>
          <w:lang w:eastAsia="zh-CN"/>
        </w:rPr>
        <w:t>и</w:t>
      </w:r>
      <w:r w:rsidR="00CB406B" w:rsidRPr="00623C17">
        <w:rPr>
          <w:rFonts w:eastAsia="Arial Unicode MS"/>
          <w:b/>
          <w:lang w:eastAsia="zh-CN"/>
        </w:rPr>
        <w:t xml:space="preserve"> централізованого </w:t>
      </w:r>
    </w:p>
    <w:p w:rsidR="00CB406B" w:rsidRPr="00623C17" w:rsidRDefault="00CB406B" w:rsidP="00D13BE1">
      <w:pPr>
        <w:tabs>
          <w:tab w:val="left" w:pos="2562"/>
        </w:tabs>
        <w:ind w:firstLine="567"/>
        <w:jc w:val="center"/>
        <w:rPr>
          <w:rFonts w:eastAsia="Arial Unicode MS"/>
          <w:lang w:eastAsia="zh-CN"/>
        </w:rPr>
      </w:pPr>
      <w:r w:rsidRPr="00623C17">
        <w:rPr>
          <w:rFonts w:eastAsia="Arial Unicode MS"/>
          <w:b/>
          <w:lang w:eastAsia="zh-CN"/>
        </w:rPr>
        <w:t xml:space="preserve">водовідведення під час </w:t>
      </w:r>
      <w:r w:rsidR="00661D80" w:rsidRPr="00623C17">
        <w:rPr>
          <w:rFonts w:eastAsia="Arial Unicode MS"/>
          <w:b/>
          <w:lang w:eastAsia="zh-CN"/>
        </w:rPr>
        <w:t>приймання до неї</w:t>
      </w:r>
      <w:r w:rsidRPr="00623C17">
        <w:rPr>
          <w:rFonts w:eastAsia="Arial Unicode MS"/>
          <w:b/>
          <w:lang w:eastAsia="zh-CN"/>
        </w:rPr>
        <w:t xml:space="preserve"> стічних вод Сп</w:t>
      </w:r>
      <w:r w:rsidR="00F2259A" w:rsidRPr="00623C17">
        <w:rPr>
          <w:rFonts w:eastAsia="Arial Unicode MS"/>
          <w:b/>
          <w:lang w:eastAsia="zh-CN"/>
        </w:rPr>
        <w:t>оживачів</w:t>
      </w:r>
    </w:p>
    <w:p w:rsidR="00F2259A" w:rsidRPr="00623C17" w:rsidRDefault="00F2259A" w:rsidP="00D13BE1">
      <w:pPr>
        <w:widowControl/>
        <w:ind w:left="360" w:firstLine="567"/>
        <w:rPr>
          <w:lang w:eastAsia="zh-CN"/>
        </w:rPr>
      </w:pPr>
    </w:p>
    <w:p w:rsidR="00CB406B" w:rsidRPr="00623C17" w:rsidRDefault="0014042B" w:rsidP="00D13BE1">
      <w:pPr>
        <w:widowControl/>
        <w:ind w:left="360" w:firstLine="207"/>
        <w:rPr>
          <w:lang w:eastAsia="zh-CN"/>
        </w:rPr>
      </w:pPr>
      <w:r w:rsidRPr="00623C17">
        <w:rPr>
          <w:lang w:eastAsia="zh-CN"/>
        </w:rPr>
        <w:t>2.1</w:t>
      </w:r>
      <w:r w:rsidR="00CB406B" w:rsidRPr="00623C17">
        <w:rPr>
          <w:lang w:eastAsia="zh-CN"/>
        </w:rPr>
        <w:t>. Виробник повинен:</w:t>
      </w:r>
    </w:p>
    <w:p w:rsidR="00CB406B" w:rsidRPr="00623C17" w:rsidRDefault="0014042B" w:rsidP="00D13BE1">
      <w:pPr>
        <w:widowControl/>
        <w:ind w:firstLine="567"/>
        <w:jc w:val="both"/>
        <w:rPr>
          <w:lang w:eastAsia="zh-CN"/>
        </w:rPr>
      </w:pPr>
      <w:r w:rsidRPr="00623C17">
        <w:rPr>
          <w:lang w:eastAsia="zh-CN"/>
        </w:rPr>
        <w:t>-</w:t>
      </w:r>
      <w:r w:rsidR="0056283F" w:rsidRPr="00623C17">
        <w:rPr>
          <w:lang w:eastAsia="zh-CN"/>
        </w:rPr>
        <w:t> </w:t>
      </w:r>
      <w:r w:rsidRPr="00623C17">
        <w:rPr>
          <w:lang w:eastAsia="zh-CN"/>
        </w:rPr>
        <w:t>з</w:t>
      </w:r>
      <w:r w:rsidR="00CB406B" w:rsidRPr="00623C17">
        <w:rPr>
          <w:lang w:eastAsia="zh-CN"/>
        </w:rPr>
        <w:t>абезпечувати приймання, відведення і очищення стічни</w:t>
      </w:r>
      <w:r w:rsidR="00131AE7" w:rsidRPr="00623C17">
        <w:rPr>
          <w:lang w:eastAsia="zh-CN"/>
        </w:rPr>
        <w:t xml:space="preserve">х вод у межах розрахункових </w:t>
      </w:r>
      <w:r w:rsidR="00DC1673" w:rsidRPr="00623C17">
        <w:rPr>
          <w:lang w:eastAsia="zh-CN"/>
        </w:rPr>
        <w:t>проектних</w:t>
      </w:r>
      <w:r w:rsidR="00CB406B" w:rsidRPr="00623C17">
        <w:rPr>
          <w:lang w:eastAsia="zh-CN"/>
        </w:rPr>
        <w:t xml:space="preserve">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w:t>
      </w:r>
      <w:r w:rsidR="00A66759" w:rsidRPr="00623C17">
        <w:rPr>
          <w:lang w:eastAsia="zh-CN"/>
        </w:rPr>
        <w:t>року</w:t>
      </w:r>
      <w:r w:rsidR="00CB406B" w:rsidRPr="00623C17">
        <w:rPr>
          <w:lang w:eastAsia="zh-CN"/>
        </w:rPr>
        <w:t xml:space="preserve"> </w:t>
      </w:r>
      <w:r w:rsidR="00131AE7" w:rsidRPr="00623C17">
        <w:rPr>
          <w:lang w:eastAsia="zh-CN"/>
        </w:rPr>
        <w:t xml:space="preserve">    </w:t>
      </w:r>
      <w:r w:rsidR="00CB1CA1" w:rsidRPr="00623C17">
        <w:rPr>
          <w:lang w:eastAsia="zh-CN"/>
        </w:rPr>
        <w:t xml:space="preserve">№ </w:t>
      </w:r>
      <w:r w:rsidR="00CB406B" w:rsidRPr="00623C17">
        <w:rPr>
          <w:lang w:eastAsia="zh-CN"/>
        </w:rPr>
        <w:t>465</w:t>
      </w:r>
      <w:r w:rsidR="00E60ECE" w:rsidRPr="00623C17">
        <w:rPr>
          <w:lang w:eastAsia="zh-CN"/>
        </w:rPr>
        <w:t>,</w:t>
      </w:r>
      <w:r w:rsidR="00CB406B" w:rsidRPr="00623C17">
        <w:rPr>
          <w:lang w:eastAsia="zh-CN"/>
        </w:rPr>
        <w:t xml:space="preserve"> та цих Правил</w:t>
      </w:r>
      <w:r w:rsidR="00A66759" w:rsidRPr="00623C17">
        <w:rPr>
          <w:lang w:eastAsia="zh-CN"/>
        </w:rPr>
        <w:t>.</w:t>
      </w:r>
    </w:p>
    <w:p w:rsidR="00CB406B" w:rsidRPr="00623C17" w:rsidRDefault="00D13BE1" w:rsidP="00D13BE1">
      <w:pPr>
        <w:widowControl/>
        <w:jc w:val="both"/>
        <w:rPr>
          <w:lang w:eastAsia="zh-CN"/>
        </w:rPr>
      </w:pPr>
      <w:r>
        <w:rPr>
          <w:lang w:eastAsia="zh-CN"/>
        </w:rPr>
        <w:t xml:space="preserve">          </w:t>
      </w:r>
      <w:r w:rsidR="0014042B" w:rsidRPr="00623C17">
        <w:rPr>
          <w:lang w:eastAsia="zh-CN"/>
        </w:rPr>
        <w:t>- з</w:t>
      </w:r>
      <w:r w:rsidR="00CB406B" w:rsidRPr="00623C17">
        <w:rPr>
          <w:lang w:eastAsia="zh-CN"/>
        </w:rPr>
        <w:t>дійснювати обстеження локальних очисних споруд і каналізаційної мережі</w:t>
      </w:r>
      <w:r w:rsidR="00E60ECE" w:rsidRPr="00623C17">
        <w:rPr>
          <w:lang w:eastAsia="zh-CN"/>
        </w:rPr>
        <w:t xml:space="preserve"> Споживачів, вимагати від С</w:t>
      </w:r>
      <w:r w:rsidR="00CB406B" w:rsidRPr="00623C17">
        <w:rPr>
          <w:lang w:eastAsia="zh-CN"/>
        </w:rPr>
        <w:t>поживачів надання інформації та документів щодо зазначених мереж і споруд, які перебувають на балансі</w:t>
      </w:r>
      <w:r w:rsidR="00CB1CA1" w:rsidRPr="00623C17">
        <w:rPr>
          <w:lang w:eastAsia="zh-CN"/>
        </w:rPr>
        <w:t xml:space="preserve"> Споживачів</w:t>
      </w:r>
      <w:r w:rsidR="00CB406B" w:rsidRPr="00623C17">
        <w:rPr>
          <w:lang w:eastAsia="zh-CN"/>
        </w:rPr>
        <w:t>, їх технічного стану, в тому числі документ</w:t>
      </w:r>
      <w:r w:rsidR="00E60ECE" w:rsidRPr="00623C17">
        <w:rPr>
          <w:lang w:eastAsia="zh-CN"/>
        </w:rPr>
        <w:t xml:space="preserve">ів, що підтверджують </w:t>
      </w:r>
      <w:r w:rsidR="00CB1CA1" w:rsidRPr="00623C17">
        <w:rPr>
          <w:lang w:eastAsia="zh-CN"/>
        </w:rPr>
        <w:t xml:space="preserve">проведення </w:t>
      </w:r>
      <w:r w:rsidR="00CB406B" w:rsidRPr="00623C17">
        <w:rPr>
          <w:lang w:eastAsia="zh-CN"/>
        </w:rPr>
        <w:t>відновлення пропускної здатності трубопроводів та колекторів,</w:t>
      </w:r>
      <w:r>
        <w:rPr>
          <w:lang w:eastAsia="zh-CN"/>
        </w:rPr>
        <w:t xml:space="preserve"> </w:t>
      </w:r>
      <w:r w:rsidR="00720E77" w:rsidRPr="00623C17">
        <w:rPr>
          <w:lang w:eastAsia="zh-CN"/>
        </w:rPr>
        <w:t xml:space="preserve">вимагати від Споживачів інформацію щодо </w:t>
      </w:r>
      <w:r w:rsidR="00CB406B" w:rsidRPr="00623C17">
        <w:rPr>
          <w:lang w:eastAsia="zh-CN"/>
        </w:rPr>
        <w:t xml:space="preserve"> хімічних реагентів, що використовуються Споживачами та спричиняють забруднення у стічних водах (сертифікати, переліки, проекти тощо),</w:t>
      </w:r>
      <w:r w:rsidR="00720E77" w:rsidRPr="00623C17">
        <w:rPr>
          <w:lang w:eastAsia="zh-CN"/>
        </w:rPr>
        <w:t xml:space="preserve">інформацію щодо </w:t>
      </w:r>
      <w:r w:rsidR="00CB406B" w:rsidRPr="00623C17">
        <w:rPr>
          <w:lang w:eastAsia="zh-CN"/>
        </w:rPr>
        <w:t xml:space="preserve"> вив</w:t>
      </w:r>
      <w:r w:rsidR="00E60ECE" w:rsidRPr="00623C17">
        <w:rPr>
          <w:lang w:eastAsia="zh-CN"/>
        </w:rPr>
        <w:t>езення</w:t>
      </w:r>
      <w:r w:rsidR="00CB406B" w:rsidRPr="00623C17">
        <w:rPr>
          <w:lang w:eastAsia="zh-CN"/>
        </w:rPr>
        <w:t xml:space="preserve">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яка не носить дозвільного характеру та стосується скидання стічних вод на об’єктах Споживачів</w:t>
      </w:r>
      <w:r w:rsidR="00A66759" w:rsidRPr="00623C17">
        <w:rPr>
          <w:lang w:eastAsia="zh-CN"/>
        </w:rPr>
        <w:t>.</w:t>
      </w:r>
    </w:p>
    <w:p w:rsidR="00CB406B" w:rsidRPr="00623C17" w:rsidRDefault="0014042B" w:rsidP="00D13BE1">
      <w:pPr>
        <w:widowControl/>
        <w:ind w:firstLine="567"/>
        <w:jc w:val="both"/>
        <w:rPr>
          <w:lang w:eastAsia="zh-CN"/>
        </w:rPr>
      </w:pPr>
      <w:r w:rsidRPr="00623C17">
        <w:rPr>
          <w:lang w:eastAsia="zh-CN"/>
        </w:rPr>
        <w:t xml:space="preserve"> - к</w:t>
      </w:r>
      <w:r w:rsidR="00CB406B" w:rsidRPr="00623C17">
        <w:rPr>
          <w:lang w:eastAsia="zh-CN"/>
        </w:rPr>
        <w:t>онтролювати якість, кількість і режим скидання стічних вод Споживачами</w:t>
      </w:r>
      <w:r w:rsidR="00720E77" w:rsidRPr="00623C17">
        <w:rPr>
          <w:lang w:eastAsia="zh-CN"/>
        </w:rPr>
        <w:t>;</w:t>
      </w:r>
    </w:p>
    <w:p w:rsidR="005A15D8" w:rsidRPr="00623C17" w:rsidRDefault="0014042B" w:rsidP="00D13BE1">
      <w:pPr>
        <w:widowControl/>
        <w:ind w:firstLine="567"/>
        <w:jc w:val="both"/>
        <w:rPr>
          <w:lang w:eastAsia="zh-CN"/>
        </w:rPr>
      </w:pPr>
      <w:r w:rsidRPr="00623C17">
        <w:rPr>
          <w:lang w:eastAsia="zh-CN"/>
        </w:rPr>
        <w:t xml:space="preserve"> - в</w:t>
      </w:r>
      <w:r w:rsidR="00CB406B" w:rsidRPr="00623C17">
        <w:rPr>
          <w:lang w:eastAsia="zh-CN"/>
        </w:rPr>
        <w:t>ибірково контролювати ефективність роботи локальних очисних споруд та вимагати їх налагодження або реконструкції для дотримання цих Правил</w:t>
      </w:r>
      <w:r w:rsidR="005A15D8" w:rsidRPr="00623C17">
        <w:rPr>
          <w:lang w:eastAsia="zh-CN"/>
        </w:rPr>
        <w:t>;</w:t>
      </w:r>
      <w:r w:rsidR="00CB406B" w:rsidRPr="00623C17">
        <w:rPr>
          <w:lang w:eastAsia="zh-CN"/>
        </w:rPr>
        <w:t xml:space="preserve"> </w:t>
      </w:r>
    </w:p>
    <w:p w:rsidR="00CB406B" w:rsidRPr="00623C17" w:rsidRDefault="0014042B" w:rsidP="00D13BE1">
      <w:pPr>
        <w:widowControl/>
        <w:ind w:firstLine="567"/>
        <w:jc w:val="both"/>
        <w:rPr>
          <w:lang w:eastAsia="zh-CN"/>
        </w:rPr>
      </w:pPr>
      <w:r w:rsidRPr="00623C17">
        <w:rPr>
          <w:lang w:eastAsia="zh-CN"/>
        </w:rPr>
        <w:t>- з</w:t>
      </w:r>
      <w:r w:rsidR="00CB406B" w:rsidRPr="00623C17">
        <w:rPr>
          <w:lang w:eastAsia="zh-CN"/>
        </w:rPr>
        <w:t>дійснювати раптовий (не погоджений зі Споживачами заздалегідь) відбір контрольних проб стічних вод,</w:t>
      </w:r>
      <w:r w:rsidR="00E60ECE" w:rsidRPr="00623C17">
        <w:rPr>
          <w:lang w:eastAsia="zh-CN"/>
        </w:rPr>
        <w:t xml:space="preserve"> що скидаються, для контролю </w:t>
      </w:r>
      <w:r w:rsidR="00CB406B" w:rsidRPr="00623C17">
        <w:rPr>
          <w:lang w:eastAsia="zh-CN"/>
        </w:rPr>
        <w:t>їх як</w:t>
      </w:r>
      <w:r w:rsidR="00E60ECE" w:rsidRPr="00623C17">
        <w:rPr>
          <w:lang w:eastAsia="zh-CN"/>
        </w:rPr>
        <w:t>ості</w:t>
      </w:r>
      <w:r w:rsidR="00CB406B" w:rsidRPr="00623C17">
        <w:rPr>
          <w:lang w:eastAsia="zh-CN"/>
        </w:rPr>
        <w:t xml:space="preserve"> та на підставі результатів конт</w:t>
      </w:r>
      <w:r w:rsidR="005A15D8" w:rsidRPr="00623C17">
        <w:rPr>
          <w:lang w:eastAsia="zh-CN"/>
        </w:rPr>
        <w:t>ролю (при виявленні порушень</w:t>
      </w:r>
      <w:r w:rsidR="00CB406B" w:rsidRPr="00623C17">
        <w:rPr>
          <w:lang w:eastAsia="zh-CN"/>
        </w:rPr>
        <w:t xml:space="preserve">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служб Виробника в присутності представників Споживача. При відмо</w:t>
      </w:r>
      <w:r w:rsidR="00E60ECE" w:rsidRPr="00623C17">
        <w:rPr>
          <w:lang w:eastAsia="zh-CN"/>
        </w:rPr>
        <w:t>ві представників Споживача бр</w:t>
      </w:r>
      <w:r w:rsidR="00CB406B" w:rsidRPr="00623C17">
        <w:rPr>
          <w:lang w:eastAsia="zh-CN"/>
        </w:rPr>
        <w:t xml:space="preserve">ати участь </w:t>
      </w:r>
      <w:r w:rsidR="00720E77" w:rsidRPr="00623C17">
        <w:rPr>
          <w:lang w:eastAsia="zh-CN"/>
        </w:rPr>
        <w:t xml:space="preserve">у </w:t>
      </w:r>
      <w:r w:rsidR="00765D36" w:rsidRPr="00623C17">
        <w:rPr>
          <w:lang w:eastAsia="zh-CN"/>
        </w:rPr>
        <w:t>відбо</w:t>
      </w:r>
      <w:r w:rsidR="00CB406B" w:rsidRPr="00623C17">
        <w:rPr>
          <w:lang w:eastAsia="zh-CN"/>
        </w:rPr>
        <w:t>р</w:t>
      </w:r>
      <w:r w:rsidR="00720E77" w:rsidRPr="00623C17">
        <w:rPr>
          <w:lang w:eastAsia="zh-CN"/>
        </w:rPr>
        <w:t>і</w:t>
      </w:r>
      <w:r w:rsidR="00CB406B" w:rsidRPr="00623C17">
        <w:rPr>
          <w:lang w:eastAsia="zh-CN"/>
        </w:rPr>
        <w:t xml:space="preserve"> проб</w:t>
      </w:r>
      <w:r w:rsidR="00765D36" w:rsidRPr="00623C17">
        <w:rPr>
          <w:lang w:eastAsia="zh-CN"/>
        </w:rPr>
        <w:t xml:space="preserve">, </w:t>
      </w:r>
      <w:r w:rsidR="00DC1673" w:rsidRPr="00623C17">
        <w:rPr>
          <w:lang w:eastAsia="zh-CN"/>
        </w:rPr>
        <w:t>відбір</w:t>
      </w:r>
      <w:r w:rsidR="00CB406B" w:rsidRPr="00623C17">
        <w:rPr>
          <w:lang w:eastAsia="zh-CN"/>
        </w:rPr>
        <w:t xml:space="preserve"> повинен проводитись представниками контролюючих служб Виробника самостійно, що фіксується в акті відбору. </w:t>
      </w:r>
    </w:p>
    <w:p w:rsidR="00CB406B" w:rsidRPr="00623C17" w:rsidRDefault="0014042B" w:rsidP="00D13BE1">
      <w:pPr>
        <w:ind w:firstLine="567"/>
        <w:jc w:val="both"/>
        <w:rPr>
          <w:rFonts w:eastAsia="Arial Unicode MS"/>
          <w:lang w:eastAsia="zh-CN"/>
        </w:rPr>
      </w:pPr>
      <w:r w:rsidRPr="00623C17">
        <w:rPr>
          <w:rFonts w:eastAsia="Arial Unicode MS"/>
          <w:lang w:eastAsia="zh-CN"/>
        </w:rPr>
        <w:t xml:space="preserve"> - в</w:t>
      </w:r>
      <w:r w:rsidR="00CB406B" w:rsidRPr="00623C17">
        <w:rPr>
          <w:lang w:eastAsia="zh-CN"/>
        </w:rPr>
        <w:t xml:space="preserve">ідключати Споживачів від системи водовідведення негайно після усного попередження у </w:t>
      </w:r>
      <w:r w:rsidR="00E60ECE" w:rsidRPr="00623C17">
        <w:rPr>
          <w:lang w:eastAsia="zh-CN"/>
        </w:rPr>
        <w:t>випадку</w:t>
      </w:r>
      <w:r w:rsidR="00CB406B" w:rsidRPr="00623C17">
        <w:rPr>
          <w:lang w:eastAsia="zh-CN"/>
        </w:rPr>
        <w:t xml:space="preserve"> загрози виходу з ладу систем централізованого водовідведення, порушення технологі</w:t>
      </w:r>
      <w:r w:rsidR="00077CC1" w:rsidRPr="00623C17">
        <w:rPr>
          <w:lang w:eastAsia="zh-CN"/>
        </w:rPr>
        <w:t xml:space="preserve">чного режиму роботи КОС, </w:t>
      </w:r>
      <w:r w:rsidR="00CB406B" w:rsidRPr="00623C17">
        <w:rPr>
          <w:lang w:eastAsia="zh-CN"/>
        </w:rPr>
        <w:t>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r w:rsidR="00A66759" w:rsidRPr="00623C17">
        <w:rPr>
          <w:lang w:eastAsia="zh-CN"/>
        </w:rPr>
        <w:t>.</w:t>
      </w:r>
    </w:p>
    <w:p w:rsidR="00CB406B" w:rsidRPr="00623C17" w:rsidRDefault="0014042B" w:rsidP="00D13BE1">
      <w:pPr>
        <w:widowControl/>
        <w:ind w:firstLine="567"/>
        <w:jc w:val="both"/>
        <w:rPr>
          <w:lang w:eastAsia="zh-CN"/>
        </w:rPr>
      </w:pPr>
      <w:bookmarkStart w:id="1" w:name="n66"/>
      <w:bookmarkEnd w:id="1"/>
      <w:r w:rsidRPr="00623C17">
        <w:rPr>
          <w:lang w:eastAsia="zh-CN"/>
        </w:rPr>
        <w:t xml:space="preserve"> - у</w:t>
      </w:r>
      <w:r w:rsidR="00CB406B" w:rsidRPr="00623C17">
        <w:rPr>
          <w:lang w:eastAsia="zh-CN"/>
        </w:rPr>
        <w:t xml:space="preserve"> разі виявлення порушень Спожив</w:t>
      </w:r>
      <w:r w:rsidR="005A15D8" w:rsidRPr="00623C17">
        <w:rPr>
          <w:lang w:eastAsia="zh-CN"/>
        </w:rPr>
        <w:t xml:space="preserve">ачами </w:t>
      </w:r>
      <w:r w:rsidR="00CB406B" w:rsidRPr="00623C17">
        <w:rPr>
          <w:lang w:eastAsia="zh-CN"/>
        </w:rPr>
        <w:t xml:space="preserve"> вимог цих Прав</w:t>
      </w:r>
      <w:r w:rsidR="005A15D8" w:rsidRPr="00623C17">
        <w:rPr>
          <w:lang w:eastAsia="zh-CN"/>
        </w:rPr>
        <w:t xml:space="preserve">ил, </w:t>
      </w:r>
      <w:r w:rsidR="00CB406B" w:rsidRPr="00623C17">
        <w:rPr>
          <w:lang w:eastAsia="zh-CN"/>
        </w:rPr>
        <w:t xml:space="preserve"> та умов укладеного з Виробником договору</w:t>
      </w:r>
      <w:r w:rsidR="00AB6CDE" w:rsidRPr="00623C17">
        <w:rPr>
          <w:lang w:eastAsia="zh-CN"/>
        </w:rPr>
        <w:t>,</w:t>
      </w:r>
      <w:r w:rsidR="00CB406B" w:rsidRPr="00623C17">
        <w:rPr>
          <w:lang w:eastAsia="zh-CN"/>
        </w:rPr>
        <w:t xml:space="preserve"> вимагати їх усунення в установлені Виро</w:t>
      </w:r>
      <w:r w:rsidR="00AB6CDE" w:rsidRPr="00623C17">
        <w:rPr>
          <w:lang w:eastAsia="zh-CN"/>
        </w:rPr>
        <w:t xml:space="preserve">бником строки та вживати заходи впливу, </w:t>
      </w:r>
      <w:r w:rsidR="00DC1673" w:rsidRPr="00623C17">
        <w:rPr>
          <w:lang w:eastAsia="zh-CN"/>
        </w:rPr>
        <w:t>передбачених</w:t>
      </w:r>
      <w:r w:rsidR="00CB406B" w:rsidRPr="00623C17">
        <w:rPr>
          <w:lang w:eastAsia="zh-CN"/>
        </w:rPr>
        <w:t xml:space="preserve"> договором</w:t>
      </w:r>
      <w:r w:rsidR="00B4554C" w:rsidRPr="00623C17">
        <w:rPr>
          <w:lang w:eastAsia="zh-CN"/>
        </w:rPr>
        <w:t xml:space="preserve"> </w:t>
      </w:r>
      <w:r w:rsidR="00CB406B" w:rsidRPr="00623C17">
        <w:rPr>
          <w:lang w:eastAsia="zh-CN"/>
        </w:rPr>
        <w:t xml:space="preserve"> та</w:t>
      </w:r>
      <w:r w:rsidR="00B4554C" w:rsidRPr="00623C17">
        <w:rPr>
          <w:lang w:eastAsia="zh-CN"/>
        </w:rPr>
        <w:t xml:space="preserve"> Правилами;</w:t>
      </w:r>
    </w:p>
    <w:p w:rsidR="00B4554C" w:rsidRPr="00623C17" w:rsidRDefault="0014042B" w:rsidP="00D13BE1">
      <w:pPr>
        <w:ind w:firstLine="567"/>
        <w:jc w:val="both"/>
        <w:rPr>
          <w:rFonts w:eastAsia="Arial Unicode MS"/>
          <w:lang w:eastAsia="zh-CN"/>
        </w:rPr>
      </w:pPr>
      <w:r w:rsidRPr="00623C17">
        <w:rPr>
          <w:rFonts w:eastAsia="Arial Unicode MS"/>
          <w:lang w:eastAsia="zh-CN"/>
        </w:rPr>
        <w:t xml:space="preserve"> - </w:t>
      </w:r>
      <w:r w:rsidRPr="00623C17">
        <w:rPr>
          <w:lang w:eastAsia="zh-CN"/>
        </w:rPr>
        <w:t>в</w:t>
      </w:r>
      <w:r w:rsidR="00CB406B" w:rsidRPr="00623C17">
        <w:rPr>
          <w:lang w:eastAsia="zh-CN"/>
        </w:rPr>
        <w:t>имагати від Споживачів, об’єкти яких розташовані в житлових будинках та мають стічні води технологічного або непобутового походження, забезпечення во</w:t>
      </w:r>
      <w:r w:rsidR="00B4554C" w:rsidRPr="00623C17">
        <w:rPr>
          <w:lang w:eastAsia="zh-CN"/>
        </w:rPr>
        <w:t xml:space="preserve">довідведення стічних вод </w:t>
      </w:r>
      <w:r w:rsidR="00CB406B" w:rsidRPr="00623C17">
        <w:rPr>
          <w:lang w:eastAsia="zh-CN"/>
        </w:rPr>
        <w:t xml:space="preserve"> окремо облаштованим каналізаційним випуском з облаштуванням контрольного колодязя. </w:t>
      </w:r>
    </w:p>
    <w:p w:rsidR="00CB406B" w:rsidRPr="00623C17" w:rsidRDefault="0014042B" w:rsidP="00D13BE1">
      <w:pPr>
        <w:ind w:firstLine="567"/>
        <w:jc w:val="both"/>
        <w:rPr>
          <w:lang w:eastAsia="zh-CN"/>
        </w:rPr>
      </w:pPr>
      <w:r w:rsidRPr="00623C17">
        <w:rPr>
          <w:lang w:eastAsia="zh-CN"/>
        </w:rPr>
        <w:t>2.2</w:t>
      </w:r>
      <w:r w:rsidR="00CB406B" w:rsidRPr="00623C17">
        <w:rPr>
          <w:lang w:eastAsia="zh-CN"/>
        </w:rPr>
        <w:t xml:space="preserve"> Споживачі повинні:</w:t>
      </w:r>
    </w:p>
    <w:p w:rsidR="00CB406B" w:rsidRPr="00623C17" w:rsidRDefault="00A7490A" w:rsidP="00D13BE1">
      <w:pPr>
        <w:ind w:firstLine="567"/>
        <w:jc w:val="both"/>
        <w:rPr>
          <w:rFonts w:eastAsia="Arial Unicode MS"/>
          <w:lang w:eastAsia="zh-CN"/>
        </w:rPr>
      </w:pPr>
      <w:r w:rsidRPr="00623C17">
        <w:rPr>
          <w:lang w:eastAsia="zh-CN"/>
        </w:rPr>
        <w:t xml:space="preserve"> - д</w:t>
      </w:r>
      <w:r w:rsidR="00CB406B" w:rsidRPr="00623C17">
        <w:rPr>
          <w:lang w:eastAsia="zh-CN"/>
        </w:rPr>
        <w:t>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r w:rsidR="00641B69" w:rsidRPr="00623C17">
        <w:rPr>
          <w:lang w:eastAsia="zh-CN"/>
        </w:rPr>
        <w:t>;</w:t>
      </w:r>
    </w:p>
    <w:p w:rsidR="00A66759" w:rsidRPr="00623C17" w:rsidRDefault="00A7490A" w:rsidP="00D13BE1">
      <w:pPr>
        <w:widowControl/>
        <w:ind w:firstLine="567"/>
        <w:jc w:val="both"/>
        <w:rPr>
          <w:lang w:eastAsia="zh-CN"/>
        </w:rPr>
      </w:pPr>
      <w:r w:rsidRPr="00623C17">
        <w:rPr>
          <w:lang w:eastAsia="zh-CN"/>
        </w:rPr>
        <w:lastRenderedPageBreak/>
        <w:t xml:space="preserve"> - з</w:t>
      </w:r>
      <w:r w:rsidR="00CB406B" w:rsidRPr="00623C17">
        <w:rPr>
          <w:lang w:eastAsia="zh-CN"/>
        </w:rPr>
        <w:t>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w:t>
      </w:r>
      <w:r w:rsidR="00EA53F3" w:rsidRPr="00623C17">
        <w:rPr>
          <w:lang w:eastAsia="zh-CN"/>
        </w:rPr>
        <w:t>. Н</w:t>
      </w:r>
      <w:r w:rsidR="00CB406B" w:rsidRPr="00623C17">
        <w:rPr>
          <w:lang w:eastAsia="zh-CN"/>
        </w:rPr>
        <w:t xml:space="preserve">адавати Виробнику щоквартально, не пізніше 10 числа </w:t>
      </w:r>
      <w:r w:rsidR="00EA53F3" w:rsidRPr="00623C17">
        <w:rPr>
          <w:lang w:eastAsia="zh-CN"/>
        </w:rPr>
        <w:t>місяця</w:t>
      </w:r>
      <w:r w:rsidR="00274FA3" w:rsidRPr="00623C17">
        <w:rPr>
          <w:lang w:eastAsia="zh-CN"/>
        </w:rPr>
        <w:t>,</w:t>
      </w:r>
      <w:r w:rsidR="00EA53F3" w:rsidRPr="00623C17">
        <w:rPr>
          <w:lang w:eastAsia="zh-CN"/>
        </w:rPr>
        <w:t xml:space="preserve"> </w:t>
      </w:r>
      <w:r w:rsidR="00CB406B" w:rsidRPr="00623C17">
        <w:rPr>
          <w:lang w:eastAsia="zh-CN"/>
        </w:rPr>
        <w:t>наступного за звітним (при погіршенні якості стічних вод – негайно)</w:t>
      </w:r>
      <w:r w:rsidR="00EA53F3" w:rsidRPr="00623C17">
        <w:rPr>
          <w:lang w:eastAsia="zh-CN"/>
        </w:rPr>
        <w:t>,</w:t>
      </w:r>
      <w:r w:rsidR="00B4554C" w:rsidRPr="00623C17">
        <w:rPr>
          <w:lang w:eastAsia="zh-CN"/>
        </w:rPr>
        <w:t xml:space="preserve"> </w:t>
      </w:r>
      <w:r w:rsidR="00CB406B" w:rsidRPr="00623C17">
        <w:rPr>
          <w:lang w:eastAsia="zh-CN"/>
        </w:rPr>
        <w:t xml:space="preserve"> інформацію</w:t>
      </w:r>
      <w:r w:rsidR="00B4554C" w:rsidRPr="00623C17">
        <w:t xml:space="preserve"> </w:t>
      </w:r>
      <w:r w:rsidR="00B4554C" w:rsidRPr="00623C17">
        <w:rPr>
          <w:lang w:eastAsia="zh-CN"/>
        </w:rPr>
        <w:t xml:space="preserve">в письмовому або електронному вигляді </w:t>
      </w:r>
      <w:r w:rsidR="00CB406B" w:rsidRPr="00623C17">
        <w:rPr>
          <w:lang w:eastAsia="zh-CN"/>
        </w:rPr>
        <w:t xml:space="preserve"> про обсяги та якісний склад стічних вод, які скидаються до систем централізованого водовідведення</w:t>
      </w:r>
      <w:bookmarkStart w:id="2" w:name="n70"/>
      <w:bookmarkEnd w:id="2"/>
      <w:r w:rsidR="00641B69" w:rsidRPr="00623C17">
        <w:rPr>
          <w:lang w:eastAsia="zh-CN"/>
        </w:rPr>
        <w:t>;</w:t>
      </w:r>
    </w:p>
    <w:p w:rsidR="00CB406B" w:rsidRPr="00623C17" w:rsidRDefault="00CB406B" w:rsidP="00D13BE1">
      <w:pPr>
        <w:widowControl/>
        <w:ind w:firstLine="567"/>
        <w:jc w:val="both"/>
        <w:rPr>
          <w:lang w:eastAsia="zh-CN"/>
        </w:rPr>
      </w:pPr>
      <w:r w:rsidRPr="00623C17">
        <w:rPr>
          <w:lang w:eastAsia="zh-CN"/>
        </w:rPr>
        <w:t xml:space="preserve"> </w:t>
      </w:r>
      <w:r w:rsidR="00A7490A" w:rsidRPr="00623C17">
        <w:rPr>
          <w:lang w:eastAsia="zh-CN"/>
        </w:rPr>
        <w:t xml:space="preserve"> - в</w:t>
      </w:r>
      <w:r w:rsidRPr="00623C17">
        <w:rPr>
          <w:lang w:eastAsia="zh-CN"/>
        </w:rPr>
        <w:t>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w:t>
      </w:r>
      <w:r w:rsidR="007827DC" w:rsidRPr="00623C17">
        <w:rPr>
          <w:lang w:eastAsia="zh-CN"/>
        </w:rPr>
        <w:t xml:space="preserve"> відповідають вимогам цих  Правил </w:t>
      </w:r>
      <w:r w:rsidR="00747CCA" w:rsidRPr="00623C17">
        <w:t xml:space="preserve"> </w:t>
      </w:r>
      <w:r w:rsidRPr="00623C17">
        <w:rPr>
          <w:lang w:eastAsia="zh-CN"/>
        </w:rPr>
        <w:t>та умовам укладеного з Виробником договору</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w:t>
      </w:r>
      <w:r w:rsidR="00956FDF" w:rsidRPr="00623C17">
        <w:rPr>
          <w:lang w:eastAsia="zh-CN"/>
        </w:rPr>
        <w:t>у разі зміни у своїй системі</w:t>
      </w:r>
      <w:r w:rsidR="00CB406B" w:rsidRPr="00623C17">
        <w:rPr>
          <w:lang w:eastAsia="zh-CN"/>
        </w:rPr>
        <w:t xml:space="preserve"> водовідведенні</w:t>
      </w:r>
      <w:r w:rsidR="00956FDF" w:rsidRPr="00623C17">
        <w:rPr>
          <w:lang w:eastAsia="zh-CN"/>
        </w:rPr>
        <w:t xml:space="preserve">, а саме : </w:t>
      </w:r>
      <w:r w:rsidR="00CB406B" w:rsidRPr="00623C17">
        <w:rPr>
          <w:lang w:eastAsia="zh-CN"/>
        </w:rPr>
        <w:t>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w:t>
      </w:r>
      <w:r w:rsidR="00274FA3" w:rsidRPr="00623C17">
        <w:rPr>
          <w:lang w:eastAsia="zh-CN"/>
        </w:rPr>
        <w:t>,</w:t>
      </w:r>
      <w:r w:rsidR="00720E77" w:rsidRPr="00623C17">
        <w:rPr>
          <w:lang w:eastAsia="zh-CN"/>
        </w:rPr>
        <w:t xml:space="preserve"> якщо вони впливають  чи можуть  вплинути на виконання С</w:t>
      </w:r>
      <w:r w:rsidR="00CB406B" w:rsidRPr="00623C17">
        <w:rPr>
          <w:lang w:eastAsia="zh-CN"/>
        </w:rPr>
        <w:t>пож</w:t>
      </w:r>
      <w:r w:rsidR="00720E77" w:rsidRPr="00623C17">
        <w:rPr>
          <w:lang w:eastAsia="zh-CN"/>
        </w:rPr>
        <w:t>ивачем вимог до скиду, виданих В</w:t>
      </w:r>
      <w:r w:rsidR="00CB406B" w:rsidRPr="00623C17">
        <w:rPr>
          <w:lang w:eastAsia="zh-CN"/>
        </w:rPr>
        <w:t>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у</w:t>
      </w:r>
      <w:r w:rsidR="00CB406B" w:rsidRPr="00623C17">
        <w:rPr>
          <w:lang w:eastAsia="zh-CN"/>
        </w:rPr>
        <w:t>кладати новий договір з Виробником у разі зміни власника об’єкта</w:t>
      </w:r>
      <w:r w:rsidR="007827DC" w:rsidRPr="00623C17">
        <w:rPr>
          <w:lang w:eastAsia="zh-CN"/>
        </w:rPr>
        <w:t>;</w:t>
      </w:r>
    </w:p>
    <w:p w:rsidR="00CB406B" w:rsidRPr="00623C17" w:rsidRDefault="00A7490A" w:rsidP="00D13BE1">
      <w:pPr>
        <w:ind w:firstLine="567"/>
        <w:jc w:val="both"/>
        <w:rPr>
          <w:lang w:eastAsia="zh-CN"/>
        </w:rPr>
      </w:pPr>
      <w:bookmarkStart w:id="3" w:name="n74"/>
      <w:bookmarkEnd w:id="3"/>
      <w:r w:rsidRPr="00623C17">
        <w:rPr>
          <w:lang w:eastAsia="zh-CN"/>
        </w:rPr>
        <w:t xml:space="preserve"> - н</w:t>
      </w:r>
      <w:r w:rsidR="00CB406B" w:rsidRPr="00623C17">
        <w:rPr>
          <w:lang w:eastAsia="zh-CN"/>
        </w:rPr>
        <w:t>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в</w:t>
      </w:r>
      <w:r w:rsidR="00CB406B" w:rsidRPr="00623C17">
        <w:rPr>
          <w:lang w:eastAsia="zh-CN"/>
        </w:rPr>
        <w:t>изначати не менше двох представників, уповноважених представляти Споживача під час відбору проб стічних вод, про що у триденний строк повідомляти Виробника у письмовій формі</w:t>
      </w:r>
      <w:r w:rsidR="00EA53F3" w:rsidRPr="00623C17">
        <w:rPr>
          <w:lang w:eastAsia="zh-CN"/>
        </w:rPr>
        <w:t>,</w:t>
      </w:r>
      <w:r w:rsidR="00CB406B" w:rsidRPr="00623C17">
        <w:rPr>
          <w:lang w:eastAsia="zh-CN"/>
        </w:rPr>
        <w:t xml:space="preserve"> та забезпечувати присутність уповноваженого представника безпосередньо під час відбору проб стічних вод Виробником</w:t>
      </w:r>
      <w:r w:rsidR="007827DC" w:rsidRPr="00623C17">
        <w:rPr>
          <w:lang w:eastAsia="zh-CN"/>
        </w:rPr>
        <w:t>;</w:t>
      </w:r>
    </w:p>
    <w:p w:rsidR="00CB406B" w:rsidRPr="00623C17" w:rsidRDefault="00A7490A" w:rsidP="00D13BE1">
      <w:pPr>
        <w:ind w:firstLine="567"/>
        <w:jc w:val="both"/>
        <w:rPr>
          <w:lang w:eastAsia="zh-CN"/>
        </w:rPr>
      </w:pPr>
      <w:bookmarkStart w:id="4" w:name="n76"/>
      <w:bookmarkEnd w:id="4"/>
      <w:r w:rsidRPr="00623C17">
        <w:rPr>
          <w:lang w:eastAsia="zh-CN"/>
        </w:rPr>
        <w:t xml:space="preserve"> - б</w:t>
      </w:r>
      <w:r w:rsidR="00CB406B" w:rsidRPr="00623C17">
        <w:rPr>
          <w:lang w:eastAsia="zh-CN"/>
        </w:rPr>
        <w:t>рати участь у ліквідації аварій і заміні аварійних каналізаційних мереж власними силами та засобами, а т</w:t>
      </w:r>
      <w:r w:rsidR="007827DC" w:rsidRPr="00623C17">
        <w:rPr>
          <w:lang w:eastAsia="zh-CN"/>
        </w:rPr>
        <w:t xml:space="preserve">акож у відшкодуванні </w:t>
      </w:r>
      <w:r w:rsidR="00CB406B" w:rsidRPr="00623C17">
        <w:rPr>
          <w:lang w:eastAsia="zh-CN"/>
        </w:rPr>
        <w:t xml:space="preserve">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r w:rsidR="007827DC" w:rsidRPr="00623C17">
        <w:rPr>
          <w:lang w:eastAsia="zh-CN"/>
        </w:rPr>
        <w:t>;</w:t>
      </w:r>
    </w:p>
    <w:p w:rsidR="00CB406B" w:rsidRPr="00623C17" w:rsidRDefault="00A7490A" w:rsidP="00D13BE1">
      <w:pPr>
        <w:ind w:firstLine="567"/>
        <w:jc w:val="both"/>
        <w:rPr>
          <w:lang w:eastAsia="zh-CN"/>
        </w:rPr>
      </w:pPr>
      <w:r w:rsidRPr="00623C17">
        <w:rPr>
          <w:lang w:eastAsia="zh-CN"/>
        </w:rPr>
        <w:t xml:space="preserve"> - п</w:t>
      </w:r>
      <w:r w:rsidR="00CB406B" w:rsidRPr="00623C17">
        <w:rPr>
          <w:lang w:eastAsia="zh-CN"/>
        </w:rPr>
        <w:t>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r w:rsidR="00A27A5B" w:rsidRPr="00623C17">
        <w:rPr>
          <w:lang w:eastAsia="zh-CN"/>
        </w:rPr>
        <w:t>.</w:t>
      </w:r>
    </w:p>
    <w:p w:rsidR="00A27A5B" w:rsidRPr="00623C17" w:rsidRDefault="00A27A5B" w:rsidP="00623C17">
      <w:pPr>
        <w:ind w:firstLine="709"/>
        <w:rPr>
          <w:b/>
          <w:lang w:eastAsia="zh-CN"/>
        </w:rPr>
      </w:pPr>
    </w:p>
    <w:p w:rsidR="00D13BE1" w:rsidRDefault="00A7490A" w:rsidP="00D13BE1">
      <w:pPr>
        <w:jc w:val="center"/>
        <w:rPr>
          <w:b/>
          <w:lang w:eastAsia="zh-CN"/>
        </w:rPr>
      </w:pPr>
      <w:bookmarkStart w:id="5" w:name="n77"/>
      <w:bookmarkEnd w:id="5"/>
      <w:r w:rsidRPr="00623C17">
        <w:rPr>
          <w:b/>
          <w:lang w:eastAsia="zh-CN"/>
        </w:rPr>
        <w:t>3</w:t>
      </w:r>
      <w:r w:rsidR="00CB406B" w:rsidRPr="00623C17">
        <w:rPr>
          <w:b/>
          <w:lang w:eastAsia="zh-CN"/>
        </w:rPr>
        <w:t>. Загальні вимоги до складу та властивостей стічних вод,</w:t>
      </w:r>
    </w:p>
    <w:p w:rsidR="00D13BE1" w:rsidRDefault="00CB406B" w:rsidP="00D13BE1">
      <w:pPr>
        <w:jc w:val="center"/>
        <w:rPr>
          <w:b/>
          <w:lang w:eastAsia="zh-CN"/>
        </w:rPr>
      </w:pPr>
      <w:r w:rsidRPr="00623C17">
        <w:rPr>
          <w:b/>
          <w:lang w:eastAsia="zh-CN"/>
        </w:rPr>
        <w:t>які скидаються до систем</w:t>
      </w:r>
      <w:r w:rsidR="00720E77" w:rsidRPr="00623C17">
        <w:rPr>
          <w:b/>
          <w:lang w:eastAsia="zh-CN"/>
        </w:rPr>
        <w:t xml:space="preserve">и </w:t>
      </w:r>
      <w:r w:rsidRPr="00623C17">
        <w:rPr>
          <w:b/>
          <w:lang w:eastAsia="zh-CN"/>
        </w:rPr>
        <w:t xml:space="preserve"> централізованого водовідведення</w:t>
      </w:r>
    </w:p>
    <w:p w:rsidR="00CB406B" w:rsidRPr="00623C17" w:rsidRDefault="00CB406B" w:rsidP="00D13BE1">
      <w:pPr>
        <w:jc w:val="center"/>
        <w:rPr>
          <w:lang w:eastAsia="zh-CN"/>
        </w:rPr>
      </w:pPr>
      <w:r w:rsidRPr="00623C17">
        <w:rPr>
          <w:b/>
          <w:lang w:eastAsia="zh-CN"/>
        </w:rPr>
        <w:t xml:space="preserve">м. </w:t>
      </w:r>
      <w:r w:rsidR="00A04A84" w:rsidRPr="00623C17">
        <w:rPr>
          <w:b/>
          <w:lang w:eastAsia="zh-CN"/>
        </w:rPr>
        <w:t>Чорноморськ</w:t>
      </w:r>
    </w:p>
    <w:p w:rsidR="0056283F" w:rsidRPr="00623C17" w:rsidRDefault="0056283F" w:rsidP="00623C17">
      <w:pPr>
        <w:rPr>
          <w:lang w:eastAsia="zh-CN"/>
        </w:rPr>
      </w:pPr>
    </w:p>
    <w:p w:rsidR="00CB406B" w:rsidRPr="00623C17" w:rsidRDefault="00A7490A" w:rsidP="00D13BE1">
      <w:pPr>
        <w:ind w:firstLine="567"/>
        <w:jc w:val="both"/>
        <w:rPr>
          <w:lang w:eastAsia="zh-CN"/>
        </w:rPr>
      </w:pPr>
      <w:r w:rsidRPr="00623C17">
        <w:rPr>
          <w:lang w:eastAsia="zh-CN"/>
        </w:rPr>
        <w:t>3.1</w:t>
      </w:r>
      <w:r w:rsidR="0056283F" w:rsidRPr="00623C17">
        <w:rPr>
          <w:lang w:eastAsia="zh-CN"/>
        </w:rPr>
        <w:t>. </w:t>
      </w:r>
      <w:r w:rsidR="00CB406B" w:rsidRPr="00623C17">
        <w:rPr>
          <w:lang w:eastAsia="zh-CN"/>
        </w:rPr>
        <w:t>До систем</w:t>
      </w:r>
      <w:r w:rsidR="00720E77" w:rsidRPr="00623C17">
        <w:rPr>
          <w:lang w:eastAsia="zh-CN"/>
        </w:rPr>
        <w:t>и</w:t>
      </w:r>
      <w:r w:rsidR="00CB406B" w:rsidRPr="00623C17">
        <w:rPr>
          <w:lang w:eastAsia="zh-CN"/>
        </w:rPr>
        <w:t xml:space="preserve">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8" w:history="1">
        <w:r w:rsidR="00CB406B" w:rsidRPr="00623C17">
          <w:rPr>
            <w:lang w:eastAsia="zh-CN"/>
          </w:rPr>
          <w:t>Правил охорони поверхневих вод від забруднення зворотними водами</w:t>
        </w:r>
      </w:hyperlink>
      <w:r w:rsidR="00CB406B" w:rsidRPr="00623C17">
        <w:rPr>
          <w:lang w:eastAsia="zh-CN"/>
        </w:rPr>
        <w:t>, затверджених постановою Кабінету Міністрів України від 25 березня 1999 року № 465.</w:t>
      </w:r>
    </w:p>
    <w:p w:rsidR="00CB406B" w:rsidRPr="00623C17" w:rsidRDefault="00A7490A" w:rsidP="00D13BE1">
      <w:pPr>
        <w:ind w:firstLine="567"/>
        <w:jc w:val="both"/>
        <w:rPr>
          <w:lang w:eastAsia="zh-CN"/>
        </w:rPr>
      </w:pPr>
      <w:r w:rsidRPr="00623C17">
        <w:rPr>
          <w:lang w:eastAsia="zh-CN"/>
        </w:rPr>
        <w:t>3.2.</w:t>
      </w:r>
      <w:r w:rsidR="0056283F" w:rsidRPr="00623C17">
        <w:rPr>
          <w:lang w:eastAsia="zh-CN"/>
        </w:rPr>
        <w:t> </w:t>
      </w:r>
      <w:r w:rsidR="00CB406B" w:rsidRPr="00623C17">
        <w:rPr>
          <w:lang w:eastAsia="zh-CN"/>
        </w:rPr>
        <w:t xml:space="preserve">Стічні води, що </w:t>
      </w:r>
      <w:r w:rsidR="00EA53F3" w:rsidRPr="00623C17">
        <w:rPr>
          <w:lang w:eastAsia="zh-CN"/>
        </w:rPr>
        <w:t>надходять</w:t>
      </w:r>
      <w:r w:rsidR="00CB406B" w:rsidRPr="00623C17">
        <w:rPr>
          <w:lang w:eastAsia="zh-CN"/>
        </w:rPr>
        <w:t xml:space="preserve"> до систем</w:t>
      </w:r>
      <w:r w:rsidR="00720E77" w:rsidRPr="00623C17">
        <w:rPr>
          <w:lang w:eastAsia="zh-CN"/>
        </w:rPr>
        <w:t>и</w:t>
      </w:r>
      <w:r w:rsidR="00CB406B" w:rsidRPr="00623C17">
        <w:rPr>
          <w:lang w:eastAsia="zh-CN"/>
        </w:rPr>
        <w:t xml:space="preserve"> централізованого водовідведення, не повинні:</w:t>
      </w:r>
    </w:p>
    <w:p w:rsidR="00CB406B" w:rsidRPr="00623C17" w:rsidRDefault="00A7490A" w:rsidP="00D13BE1">
      <w:pPr>
        <w:ind w:firstLine="567"/>
        <w:jc w:val="both"/>
        <w:rPr>
          <w:lang w:eastAsia="zh-CN"/>
        </w:rPr>
      </w:pPr>
      <w:bookmarkStart w:id="6" w:name="n80"/>
      <w:bookmarkEnd w:id="6"/>
      <w:r w:rsidRPr="00623C17">
        <w:rPr>
          <w:lang w:eastAsia="zh-CN"/>
        </w:rPr>
        <w:t xml:space="preserve"> - м</w:t>
      </w:r>
      <w:r w:rsidR="00CB406B" w:rsidRPr="00623C17">
        <w:rPr>
          <w:lang w:eastAsia="zh-CN"/>
        </w:rPr>
        <w:t>істити горючих домішок і розчинених газоподібних речовин, здатних утворювати вибухонебезпечні суміші</w:t>
      </w:r>
      <w:r w:rsidR="00735395" w:rsidRPr="00623C17">
        <w:rPr>
          <w:lang w:eastAsia="zh-CN"/>
        </w:rPr>
        <w:t>;</w:t>
      </w:r>
    </w:p>
    <w:p w:rsidR="00CB406B" w:rsidRPr="00623C17" w:rsidRDefault="00A7490A" w:rsidP="00D13BE1">
      <w:pPr>
        <w:ind w:firstLine="567"/>
        <w:jc w:val="both"/>
        <w:rPr>
          <w:lang w:eastAsia="zh-CN"/>
        </w:rPr>
      </w:pPr>
      <w:bookmarkStart w:id="7" w:name="n81"/>
      <w:bookmarkEnd w:id="7"/>
      <w:r w:rsidRPr="00623C17">
        <w:rPr>
          <w:lang w:eastAsia="zh-CN"/>
        </w:rPr>
        <w:t xml:space="preserve"> - м</w:t>
      </w:r>
      <w:r w:rsidR="00CB406B" w:rsidRPr="00623C17">
        <w:rPr>
          <w:lang w:eastAsia="zh-CN"/>
        </w:rPr>
        <w:t>істити речовин</w:t>
      </w:r>
      <w:r w:rsidR="00956FDF" w:rsidRPr="00623C17">
        <w:rPr>
          <w:lang w:eastAsia="zh-CN"/>
        </w:rPr>
        <w:t>и</w:t>
      </w:r>
      <w:r w:rsidR="00CB406B" w:rsidRPr="00623C17">
        <w:rPr>
          <w:lang w:eastAsia="zh-CN"/>
        </w:rPr>
        <w:t xml:space="preserve">, які здатні захаращувати труби, колодязі, решітки або відкладатися на їх поверхнях (сміття, ґрунт, абразивні порошки та інші </w:t>
      </w:r>
      <w:r w:rsidRPr="00623C17">
        <w:rPr>
          <w:lang w:eastAsia="zh-CN"/>
        </w:rPr>
        <w:t>грубо дисперсні</w:t>
      </w:r>
      <w:r w:rsidR="00CB406B" w:rsidRPr="00623C17">
        <w:rPr>
          <w:lang w:eastAsia="zh-CN"/>
        </w:rPr>
        <w:t xml:space="preserve"> зависі</w:t>
      </w:r>
      <w:r w:rsidR="002A38D8" w:rsidRPr="00623C17">
        <w:rPr>
          <w:lang w:eastAsia="zh-CN"/>
        </w:rPr>
        <w:t xml:space="preserve"> (суспензії)</w:t>
      </w:r>
      <w:r w:rsidR="00CB406B" w:rsidRPr="00623C17">
        <w:rPr>
          <w:lang w:eastAsia="zh-CN"/>
        </w:rPr>
        <w:t xml:space="preserve">, </w:t>
      </w:r>
      <w:r w:rsidR="00CB406B" w:rsidRPr="00623C17">
        <w:rPr>
          <w:lang w:eastAsia="zh-CN"/>
        </w:rPr>
        <w:lastRenderedPageBreak/>
        <w:t>гіпс, вапно, пісок, металева та пластмасова стружка, жири, смоли, мазут, пивна дробина, хлібні дріжджі тощо)</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істити тільки неорганічн</w:t>
      </w:r>
      <w:r w:rsidR="002A38D8" w:rsidRPr="00623C17">
        <w:rPr>
          <w:lang w:eastAsia="zh-CN"/>
        </w:rPr>
        <w:t>і</w:t>
      </w:r>
      <w:r w:rsidR="00CB406B" w:rsidRPr="00623C17">
        <w:rPr>
          <w:lang w:eastAsia="zh-CN"/>
        </w:rPr>
        <w:t xml:space="preserve"> речовин</w:t>
      </w:r>
      <w:r w:rsidR="002A38D8" w:rsidRPr="00623C17">
        <w:rPr>
          <w:lang w:eastAsia="zh-CN"/>
        </w:rPr>
        <w:t>и</w:t>
      </w:r>
      <w:r w:rsidR="00CB406B" w:rsidRPr="00623C17">
        <w:rPr>
          <w:lang w:eastAsia="zh-CN"/>
        </w:rPr>
        <w:t xml:space="preserve"> або речовин</w:t>
      </w:r>
      <w:r w:rsidR="002A38D8" w:rsidRPr="00623C17">
        <w:rPr>
          <w:lang w:eastAsia="zh-CN"/>
        </w:rPr>
        <w:t>и</w:t>
      </w:r>
      <w:r w:rsidR="00CB406B" w:rsidRPr="00623C17">
        <w:rPr>
          <w:lang w:eastAsia="zh-CN"/>
        </w:rPr>
        <w:t>, які не піддаються біологічній деструкції</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істити речовин</w:t>
      </w:r>
      <w:r w:rsidR="00956FDF" w:rsidRPr="00623C17">
        <w:rPr>
          <w:lang w:eastAsia="zh-CN"/>
        </w:rPr>
        <w:t>и</w:t>
      </w:r>
      <w:r w:rsidR="00CB406B" w:rsidRPr="00623C17">
        <w:rPr>
          <w:lang w:eastAsia="zh-CN"/>
        </w:rPr>
        <w:t xml:space="preserve">, для яких не встановлено гранично допустимих концентрацій (далі </w:t>
      </w:r>
      <w:r w:rsidR="0056283F" w:rsidRPr="00623C17">
        <w:rPr>
          <w:lang w:eastAsia="zh-CN"/>
        </w:rPr>
        <w:t>–</w:t>
      </w:r>
      <w:r w:rsidR="00CB406B" w:rsidRPr="00623C17">
        <w:rPr>
          <w:lang w:eastAsia="zh-CN"/>
        </w:rPr>
        <w:t xml:space="preserve">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істити небезпечних бактеріальних, вірусних, токсичних та радіоактивних забруднень</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 xml:space="preserve">істити біологічно жорстких синтетичних поверхнево-активних речовин (далі </w:t>
      </w:r>
      <w:r w:rsidR="0056283F" w:rsidRPr="00623C17">
        <w:rPr>
          <w:lang w:eastAsia="zh-CN"/>
        </w:rPr>
        <w:t>–</w:t>
      </w:r>
      <w:r w:rsidR="00CB406B" w:rsidRPr="00623C17">
        <w:rPr>
          <w:lang w:eastAsia="zh-CN"/>
        </w:rPr>
        <w:t xml:space="preserve"> СПАР), рівень первинного біологічного розкладу яких становить менше 80</w:t>
      </w:r>
      <w:r w:rsidR="00641B69" w:rsidRPr="00623C17">
        <w:rPr>
          <w:lang w:eastAsia="zh-CN"/>
        </w:rPr>
        <w:t>%</w:t>
      </w:r>
      <w:r w:rsidR="0056283F" w:rsidRPr="00623C17">
        <w:rPr>
          <w:lang w:eastAsia="zh-CN"/>
        </w:rPr>
        <w:t xml:space="preserve"> </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ати температуру вище 40</w:t>
      </w:r>
      <w:r w:rsidR="009B39C9" w:rsidRPr="00623C17">
        <w:rPr>
          <w:lang w:eastAsia="zh-CN"/>
        </w:rPr>
        <w:t xml:space="preserve"> </w:t>
      </w:r>
      <w:r w:rsidR="009B39C9" w:rsidRPr="00623C17">
        <w:rPr>
          <w:kern w:val="28"/>
          <w:vertAlign w:val="superscript"/>
          <w:lang w:eastAsia="zh-CN"/>
        </w:rPr>
        <w:t>о</w:t>
      </w:r>
      <w:r w:rsidR="00CB406B" w:rsidRPr="00623C17">
        <w:rPr>
          <w:lang w:eastAsia="zh-CN"/>
        </w:rPr>
        <w:t>С</w:t>
      </w:r>
      <w:r w:rsidR="00735395" w:rsidRPr="00623C17">
        <w:rPr>
          <w:lang w:eastAsia="zh-CN"/>
        </w:rPr>
        <w:t>;</w:t>
      </w:r>
    </w:p>
    <w:p w:rsidR="00CB406B" w:rsidRPr="00623C17" w:rsidRDefault="00A7490A" w:rsidP="00D13BE1">
      <w:pPr>
        <w:ind w:firstLine="567"/>
        <w:jc w:val="both"/>
        <w:rPr>
          <w:lang w:eastAsia="zh-CN"/>
        </w:rPr>
      </w:pPr>
      <w:r w:rsidRPr="00623C17">
        <w:rPr>
          <w:lang w:eastAsia="zh-CN"/>
        </w:rPr>
        <w:t xml:space="preserve"> - м</w:t>
      </w:r>
      <w:r w:rsidR="00CB406B" w:rsidRPr="00623C17">
        <w:rPr>
          <w:lang w:eastAsia="zh-CN"/>
        </w:rPr>
        <w:t>ати pH нижче 6,5 або вище 9,0</w:t>
      </w:r>
      <w:r w:rsidR="00735395" w:rsidRPr="00623C17">
        <w:rPr>
          <w:lang w:eastAsia="zh-CN"/>
        </w:rPr>
        <w:t>;</w:t>
      </w:r>
    </w:p>
    <w:p w:rsidR="00CB406B" w:rsidRPr="00623C17" w:rsidRDefault="009139E5" w:rsidP="00D13BE1">
      <w:pPr>
        <w:ind w:firstLine="567"/>
        <w:jc w:val="both"/>
        <w:rPr>
          <w:lang w:eastAsia="zh-CN"/>
        </w:rPr>
      </w:pPr>
      <w:r w:rsidRPr="00623C17">
        <w:rPr>
          <w:lang w:eastAsia="zh-CN"/>
        </w:rPr>
        <w:t xml:space="preserve"> - м</w:t>
      </w:r>
      <w:r w:rsidR="00CB406B" w:rsidRPr="00623C17">
        <w:rPr>
          <w:lang w:eastAsia="zh-CN"/>
        </w:rPr>
        <w:t xml:space="preserve">ати хімічне споживання кисню (далі </w:t>
      </w:r>
      <w:r w:rsidR="00C26DBD" w:rsidRPr="00623C17">
        <w:rPr>
          <w:lang w:eastAsia="zh-CN"/>
        </w:rPr>
        <w:t>–</w:t>
      </w:r>
      <w:r w:rsidR="00CB406B" w:rsidRPr="00623C17">
        <w:rPr>
          <w:lang w:eastAsia="zh-CN"/>
        </w:rPr>
        <w:t xml:space="preserve"> ХСК) вище біохімічного споживання кисню за 5 діб (далі </w:t>
      </w:r>
      <w:r w:rsidR="00C26DBD" w:rsidRPr="00623C17">
        <w:rPr>
          <w:lang w:eastAsia="zh-CN"/>
        </w:rPr>
        <w:t>–</w:t>
      </w:r>
      <w:r w:rsidR="00CB406B" w:rsidRPr="00623C17">
        <w:rPr>
          <w:lang w:eastAsia="zh-CN"/>
        </w:rPr>
        <w:t xml:space="preserve"> БСК5) більше ніж у 2,5 рази</w:t>
      </w:r>
      <w:r w:rsidR="00735395" w:rsidRPr="00623C17">
        <w:rPr>
          <w:lang w:eastAsia="zh-CN"/>
        </w:rPr>
        <w:t>;</w:t>
      </w:r>
    </w:p>
    <w:p w:rsidR="00CB406B" w:rsidRPr="00623C17" w:rsidRDefault="009139E5" w:rsidP="00D13BE1">
      <w:pPr>
        <w:ind w:firstLine="567"/>
        <w:jc w:val="both"/>
        <w:rPr>
          <w:lang w:eastAsia="zh-CN"/>
        </w:rPr>
      </w:pPr>
      <w:r w:rsidRPr="00623C17">
        <w:rPr>
          <w:lang w:eastAsia="zh-CN"/>
        </w:rPr>
        <w:t>- м</w:t>
      </w:r>
      <w:r w:rsidR="00747CCA" w:rsidRPr="00623C17">
        <w:rPr>
          <w:lang w:eastAsia="zh-CN"/>
        </w:rPr>
        <w:t xml:space="preserve">ати БСК, яке перевищує </w:t>
      </w:r>
      <w:r w:rsidR="00D51796" w:rsidRPr="00623C17">
        <w:rPr>
          <w:rFonts w:eastAsia="Arial Unicode MS"/>
          <w:lang w:eastAsia="zh-CN"/>
        </w:rPr>
        <w:t>вказане в технологічному регламенті</w:t>
      </w:r>
      <w:r w:rsidR="00747CCA" w:rsidRPr="00623C17">
        <w:rPr>
          <w:rFonts w:eastAsia="Arial Unicode MS"/>
          <w:lang w:eastAsia="zh-CN"/>
        </w:rPr>
        <w:t xml:space="preserve"> КОС </w:t>
      </w:r>
      <w:r w:rsidR="00D51796" w:rsidRPr="00623C17">
        <w:rPr>
          <w:rFonts w:eastAsia="Arial Unicode MS"/>
          <w:lang w:eastAsia="zh-CN"/>
        </w:rPr>
        <w:t>м. Чорноморськ (50</w:t>
      </w:r>
      <w:r w:rsidR="00D51796" w:rsidRPr="00623C17">
        <w:rPr>
          <w:lang w:eastAsia="zh-CN"/>
        </w:rPr>
        <w:t>0</w:t>
      </w:r>
      <w:r w:rsidR="00CB406B" w:rsidRPr="00623C17">
        <w:rPr>
          <w:rFonts w:eastAsia="Arial Unicode MS"/>
          <w:lang w:eastAsia="zh-CN"/>
        </w:rPr>
        <w:t>Мг/дм</w:t>
      </w:r>
      <w:r w:rsidR="00CB406B" w:rsidRPr="00623C17">
        <w:rPr>
          <w:rFonts w:eastAsia="Arial Unicode MS"/>
          <w:vertAlign w:val="superscript"/>
          <w:lang w:eastAsia="zh-CN"/>
        </w:rPr>
        <w:t>3</w:t>
      </w:r>
      <w:bookmarkStart w:id="8" w:name="n90"/>
      <w:bookmarkEnd w:id="8"/>
      <w:r w:rsidR="00CB406B" w:rsidRPr="00623C17">
        <w:rPr>
          <w:lang w:eastAsia="zh-CN"/>
        </w:rPr>
        <w:t>)</w:t>
      </w:r>
      <w:r w:rsidR="00D51796" w:rsidRPr="00623C17">
        <w:rPr>
          <w:lang w:eastAsia="zh-CN"/>
        </w:rPr>
        <w:t>;</w:t>
      </w:r>
    </w:p>
    <w:p w:rsidR="00CB406B" w:rsidRPr="00623C17" w:rsidRDefault="009139E5" w:rsidP="00D13BE1">
      <w:pPr>
        <w:ind w:firstLine="567"/>
        <w:jc w:val="both"/>
        <w:rPr>
          <w:lang w:eastAsia="zh-CN"/>
        </w:rPr>
      </w:pPr>
      <w:r w:rsidRPr="00623C17">
        <w:rPr>
          <w:lang w:eastAsia="zh-CN"/>
        </w:rPr>
        <w:t xml:space="preserve"> - с</w:t>
      </w:r>
      <w:r w:rsidR="00CB406B" w:rsidRPr="00623C17">
        <w:rPr>
          <w:lang w:eastAsia="zh-CN"/>
        </w:rPr>
        <w:t>творювати умови</w:t>
      </w:r>
      <w:r w:rsidR="002A38D8" w:rsidRPr="00623C17">
        <w:rPr>
          <w:lang w:eastAsia="zh-CN"/>
        </w:rPr>
        <w:t>,</w:t>
      </w:r>
      <w:r w:rsidR="00CB406B" w:rsidRPr="00623C17">
        <w:rPr>
          <w:lang w:eastAsia="zh-CN"/>
        </w:rPr>
        <w:t xml:space="preserve"> які заподіють шкоду здоров'ю персоналу, що обслуговує системи централізованого водовідведення</w:t>
      </w:r>
      <w:r w:rsidR="00D51796" w:rsidRPr="00623C17">
        <w:rPr>
          <w:lang w:eastAsia="zh-CN"/>
        </w:rPr>
        <w:t>;</w:t>
      </w:r>
    </w:p>
    <w:p w:rsidR="00CB406B" w:rsidRPr="00623C17" w:rsidRDefault="009139E5" w:rsidP="00D13BE1">
      <w:pPr>
        <w:ind w:firstLine="567"/>
        <w:jc w:val="both"/>
        <w:rPr>
          <w:lang w:eastAsia="zh-CN"/>
        </w:rPr>
      </w:pPr>
      <w:r w:rsidRPr="00623C17">
        <w:rPr>
          <w:lang w:eastAsia="zh-CN"/>
        </w:rPr>
        <w:t xml:space="preserve"> - у</w:t>
      </w:r>
      <w:r w:rsidR="00CB406B" w:rsidRPr="00623C17">
        <w:rPr>
          <w:lang w:eastAsia="zh-CN"/>
        </w:rPr>
        <w:t>неможливлювати утилізацію осадів стічних вод із застосуванням методів, безпечних для навколишнього природного середовища</w:t>
      </w:r>
      <w:r w:rsidR="00D51796" w:rsidRPr="00623C17">
        <w:rPr>
          <w:lang w:eastAsia="zh-CN"/>
        </w:rPr>
        <w:t>;</w:t>
      </w:r>
    </w:p>
    <w:p w:rsidR="00CB406B" w:rsidRPr="00623C17" w:rsidRDefault="009139E5" w:rsidP="00D13BE1">
      <w:pPr>
        <w:ind w:firstLine="567"/>
        <w:jc w:val="both"/>
        <w:rPr>
          <w:lang w:eastAsia="zh-CN"/>
        </w:rPr>
      </w:pPr>
      <w:r w:rsidRPr="00623C17">
        <w:rPr>
          <w:lang w:eastAsia="zh-CN"/>
        </w:rPr>
        <w:t xml:space="preserve"> - м</w:t>
      </w:r>
      <w:r w:rsidR="00CB406B" w:rsidRPr="00623C17">
        <w:rPr>
          <w:lang w:eastAsia="zh-CN"/>
        </w:rPr>
        <w:t>істити забруднююч</w:t>
      </w:r>
      <w:r w:rsidR="002A38D8" w:rsidRPr="00623C17">
        <w:rPr>
          <w:lang w:eastAsia="zh-CN"/>
        </w:rPr>
        <w:t>і</w:t>
      </w:r>
      <w:r w:rsidR="00CB406B" w:rsidRPr="00623C17">
        <w:rPr>
          <w:lang w:eastAsia="zh-CN"/>
        </w:rPr>
        <w:t xml:space="preserve"> речовин</w:t>
      </w:r>
      <w:r w:rsidR="002A38D8" w:rsidRPr="00623C17">
        <w:rPr>
          <w:lang w:eastAsia="zh-CN"/>
        </w:rPr>
        <w:t>и</w:t>
      </w:r>
      <w:r w:rsidR="00CB406B" w:rsidRPr="00623C17">
        <w:rPr>
          <w:lang w:eastAsia="zh-CN"/>
        </w:rPr>
        <w:t xml:space="preserve"> з перевищенням допустимих концентрацій, уст</w:t>
      </w:r>
      <w:r w:rsidR="00B4554C" w:rsidRPr="00623C17">
        <w:rPr>
          <w:lang w:eastAsia="zh-CN"/>
        </w:rPr>
        <w:t xml:space="preserve">ановлених </w:t>
      </w:r>
      <w:r w:rsidR="00CB406B" w:rsidRPr="00623C17">
        <w:rPr>
          <w:lang w:eastAsia="zh-CN"/>
        </w:rPr>
        <w:t xml:space="preserve"> Правилами.</w:t>
      </w:r>
    </w:p>
    <w:p w:rsidR="00CB406B" w:rsidRPr="00623C17" w:rsidRDefault="009139E5" w:rsidP="00D13BE1">
      <w:pPr>
        <w:ind w:firstLine="567"/>
        <w:jc w:val="both"/>
        <w:rPr>
          <w:rFonts w:eastAsia="Arial Unicode MS"/>
          <w:lang w:eastAsia="zh-CN"/>
        </w:rPr>
      </w:pPr>
      <w:r w:rsidRPr="00623C17">
        <w:rPr>
          <w:lang w:eastAsia="zh-CN"/>
        </w:rPr>
        <w:t xml:space="preserve">3.3 </w:t>
      </w:r>
      <w:r w:rsidR="00CB406B" w:rsidRPr="00623C17">
        <w:rPr>
          <w:lang w:eastAsia="zh-CN"/>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00CB406B" w:rsidRPr="00623C17">
          <w:rPr>
            <w:lang w:eastAsia="zh-CN"/>
          </w:rPr>
          <w:t>додатком 1</w:t>
        </w:r>
      </w:hyperlink>
      <w:r w:rsidR="00B4554C" w:rsidRPr="00623C17">
        <w:rPr>
          <w:lang w:eastAsia="zh-CN"/>
        </w:rPr>
        <w:t xml:space="preserve"> до </w:t>
      </w:r>
      <w:r w:rsidR="00CB406B" w:rsidRPr="00623C17">
        <w:rPr>
          <w:lang w:eastAsia="zh-CN"/>
        </w:rPr>
        <w:t xml:space="preserve">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визначеного</w:t>
      </w:r>
      <w:r w:rsidR="009B39C9" w:rsidRPr="00623C17">
        <w:rPr>
          <w:lang w:eastAsia="zh-CN"/>
        </w:rPr>
        <w:t xml:space="preserve">  </w:t>
      </w:r>
      <w:r w:rsidR="00892CB4" w:rsidRPr="00623C17">
        <w:rPr>
          <w:lang w:eastAsia="zh-CN"/>
        </w:rPr>
        <w:t>у пункті 3.6</w:t>
      </w:r>
      <w:r w:rsidR="00CB406B" w:rsidRPr="00623C17">
        <w:rPr>
          <w:lang w:eastAsia="zh-CN"/>
        </w:rPr>
        <w:t xml:space="preserve"> цього розділу.</w:t>
      </w:r>
    </w:p>
    <w:p w:rsidR="00CB406B" w:rsidRPr="00623C17" w:rsidRDefault="00CB406B" w:rsidP="00D13BE1">
      <w:pPr>
        <w:widowControl/>
        <w:ind w:firstLine="567"/>
        <w:jc w:val="both"/>
        <w:rPr>
          <w:lang w:eastAsia="zh-CN"/>
        </w:rPr>
      </w:pPr>
      <w:bookmarkStart w:id="9" w:name="n94"/>
      <w:bookmarkEnd w:id="9"/>
      <w:r w:rsidRPr="00623C17">
        <w:rPr>
          <w:lang w:eastAsia="zh-CN"/>
        </w:rPr>
        <w:t>Локальні очисні споруди споживача мають відповідати вимогам технічних умов, виданих Виробником</w:t>
      </w:r>
      <w:r w:rsidR="00E52034" w:rsidRPr="00623C17">
        <w:rPr>
          <w:lang w:eastAsia="zh-CN"/>
        </w:rPr>
        <w:t>.</w:t>
      </w:r>
      <w:r w:rsidRPr="00623C17">
        <w:rPr>
          <w:lang w:eastAsia="zh-CN"/>
        </w:rPr>
        <w:t xml:space="preserve"> </w:t>
      </w:r>
    </w:p>
    <w:p w:rsidR="00CB406B" w:rsidRPr="00623C17" w:rsidRDefault="009139E5" w:rsidP="00D13BE1">
      <w:pPr>
        <w:ind w:firstLine="567"/>
        <w:jc w:val="both"/>
        <w:rPr>
          <w:lang w:eastAsia="zh-CN"/>
        </w:rPr>
      </w:pPr>
      <w:r w:rsidRPr="00623C17">
        <w:rPr>
          <w:lang w:eastAsia="zh-CN"/>
        </w:rPr>
        <w:t>3.4</w:t>
      </w:r>
      <w:r w:rsidR="00CB406B" w:rsidRPr="00623C17">
        <w:rPr>
          <w:lang w:eastAsia="zh-CN"/>
        </w:rPr>
        <w:t>.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w:t>
      </w:r>
      <w:r w:rsidR="00095375" w:rsidRPr="00623C17">
        <w:rPr>
          <w:lang w:eastAsia="zh-CN"/>
        </w:rPr>
        <w:t>руднюючі речовини, визначені у П</w:t>
      </w:r>
      <w:r w:rsidR="00CB406B" w:rsidRPr="00623C17">
        <w:rPr>
          <w:lang w:eastAsia="zh-CN"/>
        </w:rPr>
        <w:t xml:space="preserve">ереліку забруднюючих речовин, що заборонені до скидання до системи централізованого водовідведення </w:t>
      </w:r>
      <w:r w:rsidR="00892CB4" w:rsidRPr="00623C17">
        <w:rPr>
          <w:lang w:eastAsia="zh-CN"/>
        </w:rPr>
        <w:t xml:space="preserve">м. Чорноморська </w:t>
      </w:r>
      <w:r w:rsidR="00095375" w:rsidRPr="00623C17">
        <w:rPr>
          <w:lang w:eastAsia="zh-CN"/>
        </w:rPr>
        <w:t xml:space="preserve"> (</w:t>
      </w:r>
      <w:hyperlink w:anchor="n177" w:history="1">
        <w:r w:rsidR="00CB406B" w:rsidRPr="00623C17">
          <w:rPr>
            <w:lang w:eastAsia="zh-CN"/>
          </w:rPr>
          <w:t>додат</w:t>
        </w:r>
        <w:r w:rsidR="00095375" w:rsidRPr="00623C17">
          <w:rPr>
            <w:lang w:eastAsia="zh-CN"/>
          </w:rPr>
          <w:t>о</w:t>
        </w:r>
        <w:r w:rsidR="00CB406B" w:rsidRPr="00623C17">
          <w:rPr>
            <w:lang w:eastAsia="zh-CN"/>
          </w:rPr>
          <w:t>к 2</w:t>
        </w:r>
      </w:hyperlink>
      <w:r w:rsidR="00095375" w:rsidRPr="00623C17">
        <w:rPr>
          <w:lang w:eastAsia="zh-CN"/>
        </w:rPr>
        <w:t xml:space="preserve"> до </w:t>
      </w:r>
      <w:r w:rsidR="00CB406B" w:rsidRPr="00623C17">
        <w:rPr>
          <w:lang w:eastAsia="zh-CN"/>
        </w:rPr>
        <w:t>Правил</w:t>
      </w:r>
      <w:r w:rsidR="00095375" w:rsidRPr="00623C17">
        <w:rPr>
          <w:lang w:eastAsia="zh-CN"/>
        </w:rPr>
        <w:t>)</w:t>
      </w:r>
      <w:r w:rsidR="00CB406B" w:rsidRPr="00623C17">
        <w:rPr>
          <w:lang w:eastAsia="zh-CN"/>
        </w:rPr>
        <w:t xml:space="preserve">. </w:t>
      </w:r>
    </w:p>
    <w:p w:rsidR="00CB406B" w:rsidRPr="00623C17" w:rsidRDefault="009139E5" w:rsidP="00D13BE1">
      <w:pPr>
        <w:ind w:firstLine="567"/>
        <w:jc w:val="both"/>
        <w:rPr>
          <w:lang w:eastAsia="zh-CN"/>
        </w:rPr>
      </w:pPr>
      <w:bookmarkStart w:id="10" w:name="n96"/>
      <w:bookmarkEnd w:id="10"/>
      <w:r w:rsidRPr="00623C17">
        <w:rPr>
          <w:lang w:eastAsia="zh-CN"/>
        </w:rPr>
        <w:t>3.5</w:t>
      </w:r>
      <w:r w:rsidR="00CB406B" w:rsidRPr="00623C17">
        <w:rPr>
          <w:lang w:eastAsia="zh-CN"/>
        </w:rPr>
        <w:t>.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w:t>
      </w:r>
      <w:r w:rsidR="00D13BE1">
        <w:rPr>
          <w:lang w:eastAsia="zh-CN"/>
        </w:rPr>
        <w:t xml:space="preserve">овинен встановлювати спеціальні </w:t>
      </w:r>
      <w:r w:rsidR="00CB406B" w:rsidRPr="00623C17">
        <w:rPr>
          <w:lang w:eastAsia="zh-CN"/>
        </w:rPr>
        <w:t>ємності</w:t>
      </w:r>
      <w:r w:rsidR="00892CB4" w:rsidRPr="00623C17">
        <w:rPr>
          <w:lang w:eastAsia="zh-CN"/>
        </w:rPr>
        <w:t xml:space="preserve"> </w:t>
      </w:r>
      <w:r w:rsidR="00CB406B" w:rsidRPr="00623C17">
        <w:rPr>
          <w:lang w:eastAsia="zh-CN"/>
        </w:rPr>
        <w:t>-</w:t>
      </w:r>
      <w:r w:rsidR="00E548B1" w:rsidRPr="00623C17">
        <w:rPr>
          <w:lang w:eastAsia="zh-CN"/>
        </w:rPr>
        <w:t xml:space="preserve"> </w:t>
      </w:r>
      <w:r w:rsidR="00CB406B" w:rsidRPr="00623C17">
        <w:rPr>
          <w:lang w:eastAsia="zh-CN"/>
        </w:rPr>
        <w:t>усереднювачі та пристрої, які забезпечують рівномірний протяг</w:t>
      </w:r>
      <w:r w:rsidR="00F27068" w:rsidRPr="00623C17">
        <w:rPr>
          <w:lang w:eastAsia="zh-CN"/>
        </w:rPr>
        <w:t xml:space="preserve">ом доби скид стічних вод, або </w:t>
      </w:r>
      <w:r w:rsidR="00CB406B" w:rsidRPr="00623C17">
        <w:rPr>
          <w:lang w:eastAsia="zh-CN"/>
        </w:rPr>
        <w:t>з</w:t>
      </w:r>
      <w:r w:rsidR="00F27068" w:rsidRPr="00623C17">
        <w:rPr>
          <w:lang w:eastAsia="zh-CN"/>
        </w:rPr>
        <w:t>а</w:t>
      </w:r>
      <w:r w:rsidR="00CB406B" w:rsidRPr="00623C17">
        <w:rPr>
          <w:lang w:eastAsia="zh-CN"/>
        </w:rPr>
        <w:t xml:space="preserve"> наявності технічної можливості, пристрої </w:t>
      </w:r>
      <w:r w:rsidR="00CB406B" w:rsidRPr="00623C17">
        <w:rPr>
          <w:rFonts w:eastAsia="Arial Unicode MS"/>
          <w:lang w:eastAsia="zh-CN"/>
        </w:rPr>
        <w:t>для регулювання режиму скиду і визначення кількості та якості стічних вод.</w:t>
      </w:r>
    </w:p>
    <w:p w:rsidR="00CB406B" w:rsidRPr="00623C17" w:rsidRDefault="009139E5" w:rsidP="00D13BE1">
      <w:pPr>
        <w:ind w:firstLine="567"/>
        <w:jc w:val="both"/>
        <w:rPr>
          <w:lang w:eastAsia="zh-CN"/>
        </w:rPr>
      </w:pPr>
      <w:bookmarkStart w:id="11" w:name="n97"/>
      <w:bookmarkEnd w:id="11"/>
      <w:r w:rsidRPr="00623C17">
        <w:rPr>
          <w:lang w:eastAsia="zh-CN"/>
        </w:rPr>
        <w:t>3.6</w:t>
      </w:r>
      <w:r w:rsidR="00CB406B" w:rsidRPr="00623C17">
        <w:rPr>
          <w:lang w:eastAsia="zh-CN"/>
        </w:rPr>
        <w:t>. Коли Споживач не може забезпечити виконання вимог ци</w:t>
      </w:r>
      <w:r w:rsidR="00E548B1" w:rsidRPr="00623C17">
        <w:rPr>
          <w:lang w:eastAsia="zh-CN"/>
        </w:rPr>
        <w:t xml:space="preserve">х Правил, у тому числі пункту 3.3, </w:t>
      </w:r>
      <w:r w:rsidR="00CB406B" w:rsidRPr="00623C17">
        <w:rPr>
          <w:lang w:eastAsia="zh-CN"/>
        </w:rPr>
        <w:t xml:space="preserve"> він звертається до Виробника із заявою та обґрунтуванням приймання </w:t>
      </w:r>
      <w:r w:rsidR="00B10609" w:rsidRPr="00623C17">
        <w:rPr>
          <w:lang w:eastAsia="zh-CN"/>
        </w:rPr>
        <w:t>понаднормативне</w:t>
      </w:r>
      <w:r w:rsidR="00CB406B" w:rsidRPr="00623C17">
        <w:rPr>
          <w:lang w:eastAsia="zh-CN"/>
        </w:rPr>
        <w:t xml:space="preserve"> забруднених стічних вод із зазначенням їх концентрації за даними незалежної лабораторії, що здійснює свою діяльність у цій галузі відповідно до вимог</w:t>
      </w:r>
      <w:r w:rsidR="00D477DB" w:rsidRPr="00623C17">
        <w:rPr>
          <w:lang w:eastAsia="zh-CN"/>
        </w:rPr>
        <w:t xml:space="preserve"> діючого законодавства. Споживач</w:t>
      </w:r>
      <w:r w:rsidR="00CB406B" w:rsidRPr="00623C17">
        <w:rPr>
          <w:lang w:eastAsia="zh-CN"/>
        </w:rPr>
        <w:t xml:space="preserve"> зобов’язується вжити заходів для доведення якості та режиму їх скиду до вимог цих Правил</w:t>
      </w:r>
      <w:r w:rsidR="009641D3" w:rsidRPr="00623C17">
        <w:rPr>
          <w:lang w:eastAsia="zh-CN"/>
        </w:rPr>
        <w:t>.</w:t>
      </w:r>
      <w:r w:rsidR="00F27068" w:rsidRPr="00623C17">
        <w:rPr>
          <w:lang w:eastAsia="zh-CN"/>
        </w:rPr>
        <w:t xml:space="preserve"> </w:t>
      </w:r>
    </w:p>
    <w:p w:rsidR="00CB406B" w:rsidRPr="00623C17" w:rsidRDefault="00CB406B" w:rsidP="00D13BE1">
      <w:pPr>
        <w:ind w:firstLine="567"/>
        <w:jc w:val="both"/>
        <w:rPr>
          <w:lang w:eastAsia="zh-CN"/>
        </w:rPr>
      </w:pPr>
      <w:bookmarkStart w:id="12" w:name="n98"/>
      <w:bookmarkEnd w:id="12"/>
      <w:r w:rsidRPr="00623C17">
        <w:rPr>
          <w:lang w:eastAsia="zh-CN"/>
        </w:rPr>
        <w:t xml:space="preserve">Виробник розглядає подану заяву у п’ятнадцятиденний строк </w:t>
      </w:r>
      <w:r w:rsidR="00F27068" w:rsidRPr="00623C17">
        <w:rPr>
          <w:lang w:eastAsia="zh-CN"/>
        </w:rPr>
        <w:t>і укладає зі С</w:t>
      </w:r>
      <w:r w:rsidRPr="00623C17">
        <w:rPr>
          <w:lang w:eastAsia="zh-CN"/>
        </w:rPr>
        <w:t xml:space="preserve">поживачем </w:t>
      </w:r>
      <w:r w:rsidRPr="00623C17">
        <w:rPr>
          <w:lang w:eastAsia="zh-CN"/>
        </w:rPr>
        <w:lastRenderedPageBreak/>
        <w:t xml:space="preserve">окремий </w:t>
      </w:r>
      <w:bookmarkStart w:id="13" w:name="__DdeLink__6631_1618019286"/>
      <w:r w:rsidRPr="00623C17">
        <w:rPr>
          <w:lang w:eastAsia="zh-CN"/>
        </w:rPr>
        <w:t>догов</w:t>
      </w:r>
      <w:r w:rsidR="00EA4D49" w:rsidRPr="00623C17">
        <w:rPr>
          <w:lang w:eastAsia="zh-CN"/>
        </w:rPr>
        <w:t>ір про приймання наднормативно</w:t>
      </w:r>
      <w:r w:rsidRPr="00623C17">
        <w:rPr>
          <w:lang w:eastAsia="zh-CN"/>
        </w:rPr>
        <w:t xml:space="preserve"> забруднених стічних вод</w:t>
      </w:r>
      <w:bookmarkEnd w:id="13"/>
      <w:r w:rsidRPr="00623C17">
        <w:rPr>
          <w:lang w:eastAsia="zh-CN"/>
        </w:rPr>
        <w:t xml:space="preserve"> у разі здатності існуючої на КОС Виробника технології очищення стічних вод </w:t>
      </w:r>
      <w:r w:rsidR="00F27068" w:rsidRPr="00623C17">
        <w:rPr>
          <w:lang w:eastAsia="zh-CN"/>
        </w:rPr>
        <w:t xml:space="preserve">для </w:t>
      </w:r>
      <w:r w:rsidRPr="00623C17">
        <w:rPr>
          <w:lang w:eastAsia="zh-CN"/>
        </w:rPr>
        <w:t>видал</w:t>
      </w:r>
      <w:r w:rsidR="00F27068" w:rsidRPr="00623C17">
        <w:rPr>
          <w:lang w:eastAsia="zh-CN"/>
        </w:rPr>
        <w:t>ення</w:t>
      </w:r>
      <w:r w:rsidRPr="00623C17">
        <w:rPr>
          <w:lang w:eastAsia="zh-CN"/>
        </w:rPr>
        <w:t xml:space="preserve"> </w:t>
      </w:r>
      <w:r w:rsidR="00F27068" w:rsidRPr="00623C17">
        <w:rPr>
          <w:lang w:eastAsia="zh-CN"/>
        </w:rPr>
        <w:t>за</w:t>
      </w:r>
      <w:r w:rsidRPr="00623C17">
        <w:rPr>
          <w:lang w:eastAsia="zh-CN"/>
        </w:rPr>
        <w:t>значен</w:t>
      </w:r>
      <w:r w:rsidR="00F27068" w:rsidRPr="00623C17">
        <w:rPr>
          <w:lang w:eastAsia="zh-CN"/>
        </w:rPr>
        <w:t>их</w:t>
      </w:r>
      <w:r w:rsidRPr="00623C17">
        <w:rPr>
          <w:lang w:eastAsia="zh-CN"/>
        </w:rPr>
        <w:t xml:space="preserve"> забруднен</w:t>
      </w:r>
      <w:r w:rsidR="00F27068" w:rsidRPr="00623C17">
        <w:rPr>
          <w:lang w:eastAsia="zh-CN"/>
        </w:rPr>
        <w:t>ь</w:t>
      </w:r>
      <w:r w:rsidRPr="00623C17">
        <w:rPr>
          <w:lang w:eastAsia="zh-CN"/>
        </w:rPr>
        <w:t xml:space="preserve"> відповідно до вимог ГДС, встановлених для Виробника.</w:t>
      </w:r>
    </w:p>
    <w:p w:rsidR="00387157" w:rsidRPr="00623C17" w:rsidRDefault="00CB406B" w:rsidP="00406DAD">
      <w:pPr>
        <w:pStyle w:val="aff0"/>
        <w:ind w:firstLine="567"/>
        <w:jc w:val="both"/>
        <w:rPr>
          <w:lang w:val="uk-UA" w:eastAsia="uk-UA"/>
        </w:rPr>
      </w:pPr>
      <w:r w:rsidRPr="00623C17">
        <w:rPr>
          <w:lang w:val="uk-UA" w:eastAsia="zh-CN"/>
        </w:rPr>
        <w:t>У догово</w:t>
      </w:r>
      <w:r w:rsidR="00EA4D49" w:rsidRPr="00623C17">
        <w:rPr>
          <w:lang w:val="uk-UA" w:eastAsia="zh-CN"/>
        </w:rPr>
        <w:t>рі про приймання наднормативно</w:t>
      </w:r>
      <w:r w:rsidRPr="00623C17">
        <w:rPr>
          <w:lang w:val="uk-UA" w:eastAsia="zh-CN"/>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w:t>
      </w:r>
      <w:r w:rsidR="00F53356" w:rsidRPr="00623C17">
        <w:rPr>
          <w:lang w:val="uk-UA" w:eastAsia="zh-CN"/>
        </w:rPr>
        <w:t xml:space="preserve">до вимог </w:t>
      </w:r>
      <w:r w:rsidRPr="00623C17">
        <w:rPr>
          <w:lang w:val="uk-UA" w:eastAsia="zh-CN"/>
        </w:rPr>
        <w:t xml:space="preserve"> цих Правил, який має бути обґрунтованим та не може перевищувати трьох років, а також розмір додаткової опл</w:t>
      </w:r>
      <w:r w:rsidR="009641D3" w:rsidRPr="00623C17">
        <w:rPr>
          <w:lang w:val="uk-UA" w:eastAsia="zh-CN"/>
        </w:rPr>
        <w:t xml:space="preserve">ати </w:t>
      </w:r>
      <w:r w:rsidR="00F53356" w:rsidRPr="00623C17">
        <w:rPr>
          <w:lang w:val="uk-UA" w:eastAsia="zh-CN"/>
        </w:rPr>
        <w:t xml:space="preserve">за приймання </w:t>
      </w:r>
      <w:r w:rsidR="009641D3" w:rsidRPr="00623C17">
        <w:rPr>
          <w:lang w:val="uk-UA" w:eastAsia="zh-CN"/>
        </w:rPr>
        <w:t>наднормативне</w:t>
      </w:r>
      <w:r w:rsidRPr="00623C17">
        <w:rPr>
          <w:lang w:val="uk-UA" w:eastAsia="zh-CN"/>
        </w:rPr>
        <w:t xml:space="preserve"> заб</w:t>
      </w:r>
      <w:r w:rsidR="009139E5" w:rsidRPr="00623C17">
        <w:rPr>
          <w:lang w:val="uk-UA" w:eastAsia="zh-CN"/>
        </w:rPr>
        <w:t>руднених стоків, який дорівнює 7</w:t>
      </w:r>
      <w:r w:rsidRPr="00623C17">
        <w:rPr>
          <w:lang w:val="uk-UA" w:eastAsia="zh-CN"/>
        </w:rPr>
        <w:t>0</w:t>
      </w:r>
      <w:bookmarkStart w:id="14" w:name="__DdeLink__3454_802298085"/>
      <w:r w:rsidRPr="00623C17">
        <w:rPr>
          <w:lang w:val="uk-UA" w:eastAsia="zh-CN"/>
        </w:rPr>
        <w:t xml:space="preserve">% від оплати, що встановлюється відповідно до </w:t>
      </w:r>
      <w:bookmarkEnd w:id="14"/>
      <w:r w:rsidRPr="00623C17">
        <w:rPr>
          <w:lang w:val="uk-UA" w:eastAsia="zh-CN"/>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w:t>
      </w:r>
      <w:r w:rsidR="009B39C9" w:rsidRPr="00623C17">
        <w:rPr>
          <w:lang w:val="uk-UA" w:eastAsia="zh-CN"/>
        </w:rPr>
        <w:t xml:space="preserve"> грудня </w:t>
      </w:r>
      <w:r w:rsidRPr="00623C17">
        <w:rPr>
          <w:lang w:val="uk-UA" w:eastAsia="zh-CN"/>
        </w:rPr>
        <w:t>2017 р</w:t>
      </w:r>
      <w:r w:rsidR="009B39C9" w:rsidRPr="00623C17">
        <w:rPr>
          <w:lang w:val="uk-UA" w:eastAsia="zh-CN"/>
        </w:rPr>
        <w:t>оку</w:t>
      </w:r>
      <w:r w:rsidRPr="00623C17">
        <w:rPr>
          <w:lang w:val="uk-UA" w:eastAsia="zh-CN"/>
        </w:rPr>
        <w:t xml:space="preserve"> № 316</w:t>
      </w:r>
      <w:r w:rsidR="009139E5" w:rsidRPr="00623C17">
        <w:rPr>
          <w:lang w:val="uk-UA" w:eastAsia="zh-CN"/>
        </w:rPr>
        <w:t xml:space="preserve"> (далі – Порядок</w:t>
      </w:r>
      <w:r w:rsidR="00E52034" w:rsidRPr="00623C17">
        <w:rPr>
          <w:lang w:val="uk-UA" w:eastAsia="zh-CN"/>
        </w:rPr>
        <w:t xml:space="preserve"> визначення розміру плати</w:t>
      </w:r>
      <w:r w:rsidR="009139E5" w:rsidRPr="00623C17">
        <w:rPr>
          <w:lang w:val="uk-UA" w:eastAsia="zh-CN"/>
        </w:rPr>
        <w:t xml:space="preserve"> )</w:t>
      </w:r>
      <w:r w:rsidR="00387157" w:rsidRPr="00623C17">
        <w:rPr>
          <w:lang w:val="uk-UA" w:eastAsia="zh-CN"/>
        </w:rPr>
        <w:t>,</w:t>
      </w:r>
      <w:r w:rsidR="00387157" w:rsidRPr="00623C17">
        <w:rPr>
          <w:lang w:val="uk-UA" w:eastAsia="uk-UA"/>
        </w:rPr>
        <w:t xml:space="preserve"> та строк виконання заходів для доведення якості та режиму ї</w:t>
      </w:r>
      <w:r w:rsidR="00E52034" w:rsidRPr="00623C17">
        <w:rPr>
          <w:lang w:val="uk-UA" w:eastAsia="uk-UA"/>
        </w:rPr>
        <w:t xml:space="preserve">х скидання згідно з вимогами </w:t>
      </w:r>
      <w:r w:rsidR="00387157" w:rsidRPr="00623C17">
        <w:rPr>
          <w:lang w:val="uk-UA" w:eastAsia="uk-UA"/>
        </w:rPr>
        <w:t xml:space="preserve"> Правил, який має бути обґрунтованим та не може перевищувати трьох років.</w:t>
      </w:r>
    </w:p>
    <w:p w:rsidR="00CB406B" w:rsidRPr="00623C17" w:rsidRDefault="00CB406B" w:rsidP="00406DAD">
      <w:pPr>
        <w:ind w:firstLine="567"/>
        <w:jc w:val="both"/>
        <w:rPr>
          <w:lang w:eastAsia="zh-CN"/>
        </w:rPr>
      </w:pPr>
      <w:r w:rsidRPr="00623C17">
        <w:rPr>
          <w:rFonts w:eastAsia="Arial Unicode MS"/>
          <w:lang w:eastAsia="zh-CN"/>
        </w:rPr>
        <w:t>У разі виявлення перевищення фактичної концентрації будь-якого показника над зазначеною в договорі про приймання наднормативно забруднених стічних вод</w:t>
      </w:r>
      <w:r w:rsidR="001B08FC" w:rsidRPr="00623C17">
        <w:rPr>
          <w:rFonts w:eastAsia="Arial Unicode MS"/>
          <w:lang w:eastAsia="zh-CN"/>
        </w:rPr>
        <w:t>,</w:t>
      </w:r>
      <w:r w:rsidRPr="00623C17">
        <w:rPr>
          <w:rFonts w:eastAsia="Arial Unicode MS"/>
          <w:lang w:eastAsia="zh-CN"/>
        </w:rPr>
        <w:t xml:space="preserve"> додаткова оплата послуг водовідведення здійснюється Споживачем з коефіцієнтом кратності, який визначається відповідно до </w:t>
      </w:r>
      <w:r w:rsidRPr="00623C17">
        <w:rPr>
          <w:lang w:eastAsia="zh-CN"/>
        </w:rPr>
        <w:t>Порядку</w:t>
      </w:r>
      <w:r w:rsidR="00E52034" w:rsidRPr="00623C17">
        <w:rPr>
          <w:lang w:eastAsia="zh-CN"/>
        </w:rPr>
        <w:t xml:space="preserve"> визначення розміру плати</w:t>
      </w:r>
      <w:r w:rsidRPr="00623C17">
        <w:rPr>
          <w:rFonts w:eastAsia="Arial Unicode MS"/>
          <w:lang w:eastAsia="zh-CN"/>
        </w:rPr>
        <w:t>, але замість встановлених ДК для розрахунку застосовуються тимчасово погоджені концентрації, зазна</w:t>
      </w:r>
      <w:r w:rsidR="00D51796" w:rsidRPr="00623C17">
        <w:rPr>
          <w:rFonts w:eastAsia="Arial Unicode MS"/>
          <w:lang w:eastAsia="zh-CN"/>
        </w:rPr>
        <w:t xml:space="preserve">чені в договорі про приймання </w:t>
      </w:r>
      <w:r w:rsidRPr="00623C17">
        <w:rPr>
          <w:rFonts w:eastAsia="Arial Unicode MS"/>
          <w:lang w:eastAsia="zh-CN"/>
        </w:rPr>
        <w:t>наднормативно забруднених стічних вод.</w:t>
      </w:r>
    </w:p>
    <w:p w:rsidR="00CB406B" w:rsidRPr="00623C17" w:rsidRDefault="00E0263A" w:rsidP="00406DAD">
      <w:pPr>
        <w:ind w:firstLine="567"/>
        <w:jc w:val="both"/>
        <w:rPr>
          <w:b/>
          <w:lang w:eastAsia="zh-CN"/>
        </w:rPr>
      </w:pPr>
      <w:bookmarkStart w:id="15" w:name="n101"/>
      <w:bookmarkEnd w:id="15"/>
      <w:r w:rsidRPr="00623C17">
        <w:rPr>
          <w:lang w:eastAsia="zh-CN"/>
        </w:rPr>
        <w:t>3.7</w:t>
      </w:r>
      <w:r w:rsidR="00CB406B" w:rsidRPr="00623C17">
        <w:rPr>
          <w:lang w:eastAsia="zh-CN"/>
        </w:rPr>
        <w:t>. Стічні води субспоживача є складовою стічних вод Споживача.</w:t>
      </w:r>
    </w:p>
    <w:p w:rsidR="00CB406B" w:rsidRPr="00623C17" w:rsidRDefault="00CB406B" w:rsidP="00623C17">
      <w:pPr>
        <w:rPr>
          <w:b/>
          <w:lang w:eastAsia="zh-CN"/>
        </w:rPr>
      </w:pPr>
    </w:p>
    <w:p w:rsidR="00CB406B" w:rsidRPr="00623C17" w:rsidRDefault="00E0263A" w:rsidP="00623C17">
      <w:pPr>
        <w:jc w:val="center"/>
        <w:rPr>
          <w:lang w:eastAsia="zh-CN"/>
        </w:rPr>
      </w:pPr>
      <w:r w:rsidRPr="00623C17">
        <w:rPr>
          <w:b/>
          <w:lang w:eastAsia="zh-CN"/>
        </w:rPr>
        <w:t>4</w:t>
      </w:r>
      <w:r w:rsidR="00CB406B" w:rsidRPr="00623C17">
        <w:rPr>
          <w:b/>
          <w:lang w:eastAsia="zh-CN"/>
        </w:rPr>
        <w:t>. Визначення ДК забруд</w:t>
      </w:r>
      <w:r w:rsidR="001C721B" w:rsidRPr="00623C17">
        <w:rPr>
          <w:b/>
          <w:lang w:eastAsia="zh-CN"/>
        </w:rPr>
        <w:t>нюючих речовин у стічних водах С</w:t>
      </w:r>
      <w:r w:rsidR="00CB406B" w:rsidRPr="00623C17">
        <w:rPr>
          <w:b/>
          <w:lang w:eastAsia="zh-CN"/>
        </w:rPr>
        <w:t>поживачів</w:t>
      </w:r>
      <w:bookmarkStart w:id="16" w:name="n103"/>
      <w:bookmarkEnd w:id="16"/>
    </w:p>
    <w:p w:rsidR="002B10DC" w:rsidRPr="00623C17" w:rsidRDefault="002B10DC" w:rsidP="00623C17">
      <w:pPr>
        <w:ind w:firstLine="709"/>
        <w:rPr>
          <w:lang w:eastAsia="zh-CN"/>
        </w:rPr>
      </w:pPr>
    </w:p>
    <w:p w:rsidR="00CB406B" w:rsidRPr="00623C17" w:rsidRDefault="00E0263A" w:rsidP="00406DAD">
      <w:pPr>
        <w:ind w:firstLine="567"/>
        <w:jc w:val="both"/>
        <w:rPr>
          <w:lang w:eastAsia="zh-CN"/>
        </w:rPr>
      </w:pPr>
      <w:r w:rsidRPr="00623C17">
        <w:rPr>
          <w:lang w:eastAsia="zh-CN"/>
        </w:rPr>
        <w:t>4.1</w:t>
      </w:r>
      <w:r w:rsidR="00154390" w:rsidRPr="00623C17">
        <w:rPr>
          <w:lang w:eastAsia="zh-CN"/>
        </w:rPr>
        <w:t>. </w:t>
      </w:r>
      <w:r w:rsidR="00CB406B" w:rsidRPr="00623C17">
        <w:rPr>
          <w:lang w:eastAsia="zh-CN"/>
        </w:rPr>
        <w:t>Виробник визначає ДК забруднюючих речовин у стічних водах Споживачів як найменшу з чотирьох величин:</w:t>
      </w:r>
      <w:bookmarkStart w:id="17" w:name="n104"/>
      <w:bookmarkEnd w:id="17"/>
    </w:p>
    <w:p w:rsidR="00CB406B" w:rsidRPr="00623C17" w:rsidRDefault="00E0263A" w:rsidP="00406DAD">
      <w:pPr>
        <w:ind w:firstLine="567"/>
        <w:jc w:val="both"/>
        <w:rPr>
          <w:lang w:eastAsia="zh-CN"/>
        </w:rPr>
      </w:pPr>
      <w:r w:rsidRPr="00623C17">
        <w:rPr>
          <w:lang w:eastAsia="zh-CN"/>
        </w:rPr>
        <w:t xml:space="preserve"> - </w:t>
      </w:r>
      <w:r w:rsidR="00154390" w:rsidRPr="00623C17">
        <w:rPr>
          <w:lang w:eastAsia="zh-CN"/>
        </w:rPr>
        <w:t> </w:t>
      </w:r>
      <w:r w:rsidR="00CB406B" w:rsidRPr="00623C17">
        <w:rPr>
          <w:lang w:eastAsia="zh-CN"/>
        </w:rPr>
        <w:t xml:space="preserve">ДК забруднюючої речовини в каналізаційній мережі </w:t>
      </w:r>
      <w:r w:rsidR="00E449A0" w:rsidRPr="00623C17">
        <w:rPr>
          <w:lang w:eastAsia="zh-CN"/>
        </w:rPr>
        <w:t xml:space="preserve">  </w:t>
      </w:r>
      <w:r w:rsidR="00CB406B" w:rsidRPr="00623C17">
        <w:rPr>
          <w:lang w:eastAsia="zh-CN"/>
        </w:rPr>
        <w:t>(на каналізаційному випуску споживача)</w:t>
      </w:r>
      <w:r w:rsidRPr="00623C17">
        <w:rPr>
          <w:lang w:eastAsia="zh-CN"/>
        </w:rPr>
        <w:t>;</w:t>
      </w:r>
    </w:p>
    <w:p w:rsidR="00CB406B" w:rsidRPr="00623C17" w:rsidRDefault="00E0263A" w:rsidP="00406DAD">
      <w:pPr>
        <w:ind w:firstLine="567"/>
        <w:jc w:val="both"/>
        <w:rPr>
          <w:lang w:eastAsia="zh-CN"/>
        </w:rPr>
      </w:pPr>
      <w:bookmarkStart w:id="18" w:name="n105"/>
      <w:bookmarkEnd w:id="18"/>
      <w:r w:rsidRPr="00623C17">
        <w:rPr>
          <w:lang w:eastAsia="zh-CN"/>
        </w:rPr>
        <w:t xml:space="preserve"> - </w:t>
      </w:r>
      <w:r w:rsidR="00E449A0" w:rsidRPr="00623C17">
        <w:rPr>
          <w:lang w:eastAsia="zh-CN"/>
        </w:rPr>
        <w:t> </w:t>
      </w:r>
      <w:r w:rsidR="00CB406B" w:rsidRPr="00623C17">
        <w:rPr>
          <w:lang w:eastAsia="zh-CN"/>
        </w:rPr>
        <w:t xml:space="preserve">ДК забруднюючої речовини в спорудах біологічного очищення (на вході </w:t>
      </w:r>
      <w:r w:rsidR="00E449A0" w:rsidRPr="00623C17">
        <w:rPr>
          <w:lang w:eastAsia="zh-CN"/>
        </w:rPr>
        <w:t>до</w:t>
      </w:r>
      <w:r w:rsidR="00CB406B" w:rsidRPr="00623C17">
        <w:rPr>
          <w:lang w:eastAsia="zh-CN"/>
        </w:rPr>
        <w:t xml:space="preserve"> ц</w:t>
      </w:r>
      <w:r w:rsidR="00E449A0" w:rsidRPr="00623C17">
        <w:rPr>
          <w:lang w:eastAsia="zh-CN"/>
        </w:rPr>
        <w:t>их</w:t>
      </w:r>
      <w:r w:rsidR="00CB406B" w:rsidRPr="00623C17">
        <w:rPr>
          <w:lang w:eastAsia="zh-CN"/>
        </w:rPr>
        <w:t xml:space="preserve"> споруд)</w:t>
      </w:r>
      <w:r w:rsidRPr="00623C17">
        <w:rPr>
          <w:lang w:eastAsia="zh-CN"/>
        </w:rPr>
        <w:t>;</w:t>
      </w:r>
    </w:p>
    <w:p w:rsidR="00CB406B" w:rsidRPr="00623C17" w:rsidRDefault="00E0263A" w:rsidP="00406DAD">
      <w:pPr>
        <w:ind w:firstLine="567"/>
        <w:jc w:val="both"/>
        <w:rPr>
          <w:lang w:eastAsia="zh-CN"/>
        </w:rPr>
      </w:pPr>
      <w:bookmarkStart w:id="19" w:name="n106"/>
      <w:bookmarkEnd w:id="19"/>
      <w:r w:rsidRPr="00623C17">
        <w:rPr>
          <w:lang w:eastAsia="zh-CN"/>
        </w:rPr>
        <w:t xml:space="preserve"> -  в</w:t>
      </w:r>
      <w:r w:rsidR="00CB406B" w:rsidRPr="00623C17">
        <w:rPr>
          <w:lang w:eastAsia="zh-CN"/>
        </w:rPr>
        <w:t>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r w:rsidRPr="00623C17">
        <w:rPr>
          <w:lang w:eastAsia="zh-CN"/>
        </w:rPr>
        <w:t>;</w:t>
      </w:r>
    </w:p>
    <w:p w:rsidR="00CB406B" w:rsidRPr="00623C17" w:rsidRDefault="00E0263A" w:rsidP="00406DAD">
      <w:pPr>
        <w:ind w:firstLine="567"/>
        <w:jc w:val="both"/>
        <w:rPr>
          <w:lang w:eastAsia="zh-CN"/>
        </w:rPr>
      </w:pPr>
      <w:bookmarkStart w:id="20" w:name="n107"/>
      <w:bookmarkEnd w:id="20"/>
      <w:r w:rsidRPr="00623C17">
        <w:rPr>
          <w:lang w:eastAsia="zh-CN"/>
        </w:rPr>
        <w:t xml:space="preserve"> -  д</w:t>
      </w:r>
      <w:r w:rsidR="00CB406B" w:rsidRPr="00623C17">
        <w:rPr>
          <w:lang w:eastAsia="zh-CN"/>
        </w:rPr>
        <w:t>опустим</w:t>
      </w:r>
      <w:r w:rsidR="0098394A" w:rsidRPr="00623C17">
        <w:rPr>
          <w:lang w:eastAsia="zh-CN"/>
        </w:rPr>
        <w:t>ий</w:t>
      </w:r>
      <w:r w:rsidR="00CB406B" w:rsidRPr="00623C17">
        <w:rPr>
          <w:lang w:eastAsia="zh-CN"/>
        </w:rPr>
        <w:t xml:space="preserve"> вміст важких металів в осадах стічних вод, що можуть використовуватися як органічні добрива</w:t>
      </w:r>
      <w:r w:rsidR="0098394A" w:rsidRPr="00623C17">
        <w:rPr>
          <w:lang w:eastAsia="zh-CN"/>
        </w:rPr>
        <w:t xml:space="preserve"> (</w:t>
      </w:r>
      <w:hyperlink w:anchor="n189" w:history="1">
        <w:r w:rsidR="00CB406B" w:rsidRPr="00623C17">
          <w:rPr>
            <w:lang w:eastAsia="zh-CN"/>
          </w:rPr>
          <w:t>додат</w:t>
        </w:r>
        <w:r w:rsidR="0098394A" w:rsidRPr="00623C17">
          <w:rPr>
            <w:lang w:eastAsia="zh-CN"/>
          </w:rPr>
          <w:t>о</w:t>
        </w:r>
        <w:r w:rsidR="00CB406B" w:rsidRPr="00623C17">
          <w:rPr>
            <w:lang w:eastAsia="zh-CN"/>
          </w:rPr>
          <w:t xml:space="preserve">к 3 </w:t>
        </w:r>
      </w:hyperlink>
      <w:r w:rsidR="0098394A" w:rsidRPr="00623C17">
        <w:rPr>
          <w:lang w:eastAsia="zh-CN"/>
        </w:rPr>
        <w:t xml:space="preserve">до </w:t>
      </w:r>
      <w:r w:rsidR="00CB406B" w:rsidRPr="00623C17">
        <w:rPr>
          <w:lang w:eastAsia="zh-CN"/>
        </w:rPr>
        <w:t>Правил</w:t>
      </w:r>
      <w:r w:rsidR="0098394A" w:rsidRPr="00623C17">
        <w:rPr>
          <w:lang w:eastAsia="zh-CN"/>
        </w:rPr>
        <w:t>)</w:t>
      </w:r>
      <w:r w:rsidR="00CB406B" w:rsidRPr="00623C17">
        <w:rPr>
          <w:lang w:eastAsia="zh-CN"/>
        </w:rPr>
        <w:t>.</w:t>
      </w:r>
    </w:p>
    <w:p w:rsidR="00F9583B" w:rsidRPr="00623C17" w:rsidRDefault="00DB7C87" w:rsidP="00406DAD">
      <w:pPr>
        <w:ind w:right="-1" w:firstLine="567"/>
        <w:jc w:val="both"/>
      </w:pPr>
      <w:bookmarkStart w:id="21" w:name="n108"/>
      <w:bookmarkEnd w:id="21"/>
      <w:r w:rsidRPr="00623C17">
        <w:rPr>
          <w:lang w:eastAsia="zh-CN"/>
        </w:rPr>
        <w:t xml:space="preserve">4.2 </w:t>
      </w:r>
      <w:r w:rsidR="00CB406B" w:rsidRPr="00623C17">
        <w:rPr>
          <w:lang w:eastAsia="zh-CN"/>
        </w:rPr>
        <w:t xml:space="preserve"> У разі визначення ДК забруднюючої речовини в стічних водах</w:t>
      </w:r>
      <w:r w:rsidR="00F53356" w:rsidRPr="00623C17">
        <w:rPr>
          <w:lang w:eastAsia="zh-CN"/>
        </w:rPr>
        <w:t xml:space="preserve"> Споживачів </w:t>
      </w:r>
      <w:r w:rsidR="00CB406B" w:rsidRPr="00623C17">
        <w:rPr>
          <w:lang w:eastAsia="zh-CN"/>
        </w:rPr>
        <w:t xml:space="preserve"> за </w:t>
      </w:r>
      <w:r w:rsidR="00406DAD">
        <w:rPr>
          <w:lang w:eastAsia="zh-CN"/>
        </w:rPr>
        <w:t xml:space="preserve">          </w:t>
      </w:r>
      <w:r w:rsidR="00CB406B" w:rsidRPr="00623C17">
        <w:rPr>
          <w:lang w:eastAsia="zh-CN"/>
        </w:rPr>
        <w:t xml:space="preserve">ДК у каналізаційній мережі приймають ДК, визначені цими Правилами </w:t>
      </w:r>
      <w:r w:rsidR="00154390" w:rsidRPr="00623C17">
        <w:rPr>
          <w:lang w:eastAsia="zh-CN"/>
        </w:rPr>
        <w:t xml:space="preserve"> </w:t>
      </w:r>
      <w:r w:rsidR="00CB406B" w:rsidRPr="00623C17">
        <w:rPr>
          <w:lang w:eastAsia="zh-CN"/>
        </w:rPr>
        <w:t>(додаток 4</w:t>
      </w:r>
      <w:r w:rsidR="00F53356" w:rsidRPr="00623C17">
        <w:t>)</w:t>
      </w:r>
    </w:p>
    <w:p w:rsidR="00CB406B" w:rsidRPr="00623C17" w:rsidRDefault="00DB7C87" w:rsidP="00406DAD">
      <w:pPr>
        <w:ind w:firstLine="567"/>
        <w:jc w:val="both"/>
        <w:rPr>
          <w:lang w:eastAsia="zh-CN"/>
        </w:rPr>
      </w:pPr>
      <w:r w:rsidRPr="00623C17">
        <w:rPr>
          <w:lang w:eastAsia="zh-CN"/>
        </w:rPr>
        <w:t>4.3</w:t>
      </w:r>
      <w:r w:rsidR="00CB406B" w:rsidRPr="00623C17">
        <w:rPr>
          <w:lang w:eastAsia="zh-CN"/>
        </w:rPr>
        <w:t>. У разі визначення ДК i-ої забруднюючої речовини в стічних водах за ДК у спорудах біологічного очищення розрахунок виконується за формулою:</w:t>
      </w:r>
    </w:p>
    <w:p w:rsidR="00B253C4" w:rsidRPr="00623C17" w:rsidRDefault="00B253C4" w:rsidP="00623C17">
      <w:pPr>
        <w:ind w:firstLine="709"/>
        <w:rPr>
          <w:lang w:eastAsia="zh-CN"/>
        </w:rPr>
      </w:pPr>
    </w:p>
    <w:p w:rsidR="00761D80" w:rsidRPr="00623C17" w:rsidRDefault="00CB406B" w:rsidP="00623C17">
      <w:pPr>
        <w:tabs>
          <w:tab w:val="left" w:pos="1560"/>
        </w:tabs>
        <w:jc w:val="center"/>
        <w:rPr>
          <w:rFonts w:eastAsia="Arial Unicode MS"/>
          <w:lang w:eastAsia="zh-CN"/>
        </w:rPr>
      </w:pPr>
      <w:r w:rsidRPr="00623C17">
        <w:rPr>
          <w:rFonts w:eastAsia="Arial Unicode MS"/>
          <w:lang w:eastAsia="zh-CN"/>
        </w:rPr>
        <w:t>Д</w:t>
      </w:r>
      <w:r w:rsidR="000722AE" w:rsidRPr="00623C17">
        <w:rPr>
          <w:rFonts w:eastAsia="Arial Unicode MS"/>
          <w:lang w:eastAsia="zh-CN"/>
        </w:rPr>
        <w:t>К</w:t>
      </w:r>
      <w:r w:rsidRPr="00623C17">
        <w:rPr>
          <w:rFonts w:eastAsia="Arial Unicode MS"/>
          <w:vertAlign w:val="subscript"/>
          <w:lang w:eastAsia="zh-CN"/>
        </w:rPr>
        <w:t xml:space="preserve">і </w:t>
      </w:r>
      <w:r w:rsidRPr="00623C17">
        <w:rPr>
          <w:rFonts w:eastAsia="Arial Unicode MS"/>
          <w:lang w:eastAsia="zh-CN"/>
        </w:rPr>
        <w:t xml:space="preserve"> </w:t>
      </w:r>
      <w:r w:rsidRPr="00623C17">
        <w:rPr>
          <w:rFonts w:eastAsia="Arial Unicode MS"/>
          <w:vertAlign w:val="subscript"/>
          <w:lang w:eastAsia="zh-CN"/>
        </w:rPr>
        <w:t xml:space="preserve">=  </w:t>
      </w:r>
      <w:r w:rsidR="008C32C8" w:rsidRPr="00623C17">
        <w:rPr>
          <w:rFonts w:eastAsia="Arial Unicode MS"/>
          <w:lang w:eastAsia="zh-CN"/>
        </w:rPr>
        <w:t>(Сі – Сіг</w:t>
      </w:r>
      <w:r w:rsidRPr="00623C17">
        <w:rPr>
          <w:rFonts w:eastAsia="Arial Unicode MS"/>
          <w:lang w:eastAsia="zh-CN"/>
        </w:rPr>
        <w:t>) х Q</w:t>
      </w:r>
      <w:r w:rsidR="00F9583B" w:rsidRPr="00623C17">
        <w:rPr>
          <w:rFonts w:eastAsia="Arial Unicode MS"/>
          <w:lang w:eastAsia="zh-CN"/>
        </w:rPr>
        <w:t>/</w:t>
      </w:r>
      <w:r w:rsidRPr="00623C17">
        <w:rPr>
          <w:rFonts w:eastAsia="Arial Unicode MS"/>
          <w:lang w:eastAsia="zh-CN"/>
        </w:rPr>
        <w:t xml:space="preserve"> </w:t>
      </w:r>
      <w:r w:rsidR="000722AE" w:rsidRPr="00623C17">
        <w:rPr>
          <w:rFonts w:eastAsia="Arial Unicode MS"/>
          <w:lang w:eastAsia="zh-CN"/>
        </w:rPr>
        <w:t>Σ Q</w:t>
      </w:r>
      <w:r w:rsidR="00F53356" w:rsidRPr="00623C17">
        <w:rPr>
          <w:rFonts w:eastAsia="Arial Unicode MS"/>
          <w:vertAlign w:val="subscript"/>
          <w:lang w:val="en-US" w:eastAsia="zh-CN"/>
        </w:rPr>
        <w:t>i</w:t>
      </w:r>
      <w:r w:rsidR="000722AE" w:rsidRPr="00623C17">
        <w:rPr>
          <w:rFonts w:eastAsia="Arial Unicode MS"/>
          <w:vertAlign w:val="subscript"/>
          <w:lang w:eastAsia="zh-CN"/>
        </w:rPr>
        <w:t xml:space="preserve">  </w:t>
      </w:r>
      <w:r w:rsidRPr="00623C17">
        <w:rPr>
          <w:rFonts w:eastAsia="Arial Unicode MS"/>
          <w:vertAlign w:val="subscript"/>
          <w:lang w:eastAsia="zh-CN"/>
        </w:rPr>
        <w:t xml:space="preserve">+ </w:t>
      </w:r>
      <w:r w:rsidRPr="00623C17">
        <w:rPr>
          <w:rFonts w:eastAsia="Arial Unicode MS"/>
          <w:lang w:eastAsia="zh-CN"/>
        </w:rPr>
        <w:t>Сігп, г/м</w:t>
      </w:r>
      <w:r w:rsidRPr="00623C17">
        <w:rPr>
          <w:rFonts w:eastAsia="Arial Unicode MS"/>
          <w:vertAlign w:val="superscript"/>
          <w:lang w:eastAsia="zh-CN"/>
        </w:rPr>
        <w:t>3</w:t>
      </w:r>
      <w:r w:rsidR="001B08FC" w:rsidRPr="00623C17">
        <w:rPr>
          <w:rFonts w:eastAsia="Arial Unicode MS"/>
          <w:vertAlign w:val="superscript"/>
          <w:lang w:eastAsia="zh-CN"/>
        </w:rPr>
        <w:t xml:space="preserve"> </w:t>
      </w:r>
      <w:r w:rsidR="001B08FC" w:rsidRPr="00623C17">
        <w:rPr>
          <w:rFonts w:eastAsia="Arial Unicode MS"/>
          <w:lang w:eastAsia="zh-CN"/>
        </w:rPr>
        <w:t>;</w:t>
      </w:r>
    </w:p>
    <w:p w:rsidR="00CB406B" w:rsidRPr="00623C17" w:rsidRDefault="003661A7" w:rsidP="00623C17">
      <w:pPr>
        <w:tabs>
          <w:tab w:val="left" w:pos="1560"/>
        </w:tabs>
        <w:ind w:firstLine="709"/>
        <w:rPr>
          <w:rFonts w:eastAsia="Arial Unicode MS"/>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r w:rsidR="00CB406B" w:rsidRPr="00623C17">
        <w:rPr>
          <w:rFonts w:eastAsia="Arial Unicode MS"/>
          <w:lang w:eastAsia="zh-CN"/>
        </w:rPr>
        <w:t xml:space="preserve"> </w:t>
      </w:r>
    </w:p>
    <w:p w:rsidR="00CB406B" w:rsidRPr="00623C17" w:rsidRDefault="003661A7" w:rsidP="00406DAD">
      <w:pPr>
        <w:tabs>
          <w:tab w:val="left" w:pos="0"/>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Д</w:t>
      </w:r>
      <w:r w:rsidR="003E4B27" w:rsidRPr="00623C17">
        <w:rPr>
          <w:rFonts w:eastAsia="Arial Unicode MS"/>
          <w:lang w:eastAsia="zh-CN"/>
        </w:rPr>
        <w:t>К</w:t>
      </w:r>
      <w:r w:rsidR="00CB406B" w:rsidRPr="00623C17">
        <w:rPr>
          <w:rFonts w:eastAsia="Arial Unicode MS"/>
          <w:vertAlign w:val="subscript"/>
          <w:lang w:eastAsia="zh-CN"/>
        </w:rPr>
        <w:t>і</w:t>
      </w:r>
      <w:r w:rsidR="00CB406B" w:rsidRPr="00623C17">
        <w:rPr>
          <w:rFonts w:eastAsia="Arial Unicode MS"/>
          <w:lang w:eastAsia="zh-CN"/>
        </w:rPr>
        <w:t xml:space="preserve"> – ДК і-ої забруднюючої речовини в стічних водах перед спорудами біологічного очищення;</w:t>
      </w:r>
    </w:p>
    <w:p w:rsidR="00CB406B" w:rsidRPr="00623C17" w:rsidRDefault="003661A7" w:rsidP="00406DAD">
      <w:pPr>
        <w:tabs>
          <w:tab w:val="left" w:pos="0"/>
        </w:tabs>
        <w:ind w:firstLine="567"/>
        <w:jc w:val="both"/>
        <w:rPr>
          <w:rFonts w:eastAsia="Arial Unicode MS"/>
          <w:lang w:eastAsia="zh-CN"/>
        </w:rPr>
      </w:pPr>
      <w:r w:rsidRPr="00623C17">
        <w:rPr>
          <w:rFonts w:eastAsia="Arial Unicode MS"/>
          <w:lang w:eastAsia="zh-CN"/>
        </w:rPr>
        <w:t>-</w:t>
      </w:r>
      <w:r w:rsidRPr="00623C17">
        <w:rPr>
          <w:rFonts w:eastAsia="Arial Unicode MS"/>
        </w:rPr>
        <w:t> </w:t>
      </w:r>
      <w:r w:rsidR="00CB406B" w:rsidRPr="00623C17">
        <w:rPr>
          <w:rFonts w:eastAsia="Arial Unicode MS"/>
          <w:lang w:eastAsia="zh-CN"/>
        </w:rPr>
        <w:t>Сі – допустима концентрація забруднюючої речовини в спорудах біологічного очищення, (</w:t>
      </w:r>
      <w:r w:rsidR="001E3427" w:rsidRPr="00623C17">
        <w:rPr>
          <w:color w:val="00000A"/>
        </w:rPr>
        <w:t>г</w:t>
      </w:r>
      <w:r w:rsidR="001E3427" w:rsidRPr="00623C17">
        <w:rPr>
          <w:color w:val="000000" w:themeColor="text1"/>
        </w:rPr>
        <w:t>/м</w:t>
      </w:r>
      <w:r w:rsidR="001E3427" w:rsidRPr="00623C17">
        <w:rPr>
          <w:color w:val="000000" w:themeColor="text1"/>
          <w:vertAlign w:val="superscript"/>
        </w:rPr>
        <w:t>3</w:t>
      </w:r>
      <w:r w:rsidR="00CB406B" w:rsidRPr="00623C17">
        <w:rPr>
          <w:rFonts w:eastAsia="Arial Unicode MS"/>
          <w:lang w:eastAsia="zh-CN"/>
        </w:rPr>
        <w:t>)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w:t>
      </w:r>
      <w:r w:rsidR="00747CCA" w:rsidRPr="00623C17">
        <w:rPr>
          <w:rFonts w:eastAsia="Arial Unicode MS"/>
          <w:lang w:eastAsia="zh-CN"/>
        </w:rPr>
        <w:t xml:space="preserve">ищення згідно з додатком </w:t>
      </w:r>
      <w:r w:rsidR="001E3427" w:rsidRPr="00623C17">
        <w:rPr>
          <w:rFonts w:eastAsia="Arial Unicode MS"/>
          <w:lang w:eastAsia="zh-CN"/>
        </w:rPr>
        <w:t>4</w:t>
      </w:r>
      <w:r w:rsidR="00747CCA" w:rsidRPr="00623C17">
        <w:rPr>
          <w:rFonts w:eastAsia="Arial Unicode MS"/>
          <w:lang w:eastAsia="zh-CN"/>
        </w:rPr>
        <w:t xml:space="preserve"> до </w:t>
      </w:r>
      <w:r w:rsidR="00CB406B" w:rsidRPr="00623C17">
        <w:rPr>
          <w:rFonts w:eastAsia="Arial Unicode MS"/>
          <w:lang w:eastAsia="zh-CN"/>
        </w:rPr>
        <w:t>Правил приймання стічних вод), г/м</w:t>
      </w:r>
      <w:r w:rsidR="00CB406B" w:rsidRPr="00623C17">
        <w:rPr>
          <w:rFonts w:eastAsia="Arial Unicode MS"/>
          <w:vertAlign w:val="superscript"/>
          <w:lang w:eastAsia="zh-CN"/>
        </w:rPr>
        <w:t>3</w:t>
      </w:r>
      <w:r w:rsidR="003E2733" w:rsidRPr="00623C17">
        <w:rPr>
          <w:rFonts w:eastAsia="Arial Unicode MS"/>
          <w:lang w:eastAsia="zh-CN"/>
        </w:rPr>
        <w:t>, мг/дм</w:t>
      </w:r>
      <w:r w:rsidR="003E2733" w:rsidRPr="00623C17">
        <w:rPr>
          <w:rFonts w:eastAsia="Arial Unicode MS"/>
          <w:vertAlign w:val="superscript"/>
          <w:lang w:eastAsia="zh-CN"/>
        </w:rPr>
        <w:t>3</w:t>
      </w:r>
      <w:r w:rsidR="00CB406B" w:rsidRPr="00623C17">
        <w:rPr>
          <w:rFonts w:eastAsia="Arial Unicode MS"/>
          <w:lang w:eastAsia="zh-CN"/>
        </w:rPr>
        <w:t>;</w:t>
      </w:r>
    </w:p>
    <w:p w:rsidR="00CB406B" w:rsidRPr="00623C17" w:rsidRDefault="003661A7" w:rsidP="00406DAD">
      <w:pPr>
        <w:tabs>
          <w:tab w:val="left" w:pos="540"/>
        </w:tabs>
        <w:ind w:firstLine="567"/>
        <w:jc w:val="both"/>
        <w:rPr>
          <w:rFonts w:eastAsia="Arial Unicode MS"/>
          <w:lang w:eastAsia="zh-CN"/>
        </w:rPr>
      </w:pPr>
      <w:r w:rsidRPr="00623C17">
        <w:rPr>
          <w:rFonts w:eastAsia="Arial Unicode MS"/>
          <w:lang w:eastAsia="zh-CN"/>
        </w:rPr>
        <w:t>- </w:t>
      </w:r>
      <w:r w:rsidR="008C32C8" w:rsidRPr="00623C17">
        <w:rPr>
          <w:rFonts w:eastAsia="Arial Unicode MS"/>
          <w:lang w:eastAsia="zh-CN"/>
        </w:rPr>
        <w:t>Сіг</w:t>
      </w:r>
      <w:r w:rsidR="00747CCA" w:rsidRPr="00623C17">
        <w:rPr>
          <w:rFonts w:eastAsia="Arial Unicode MS"/>
          <w:lang w:eastAsia="zh-CN"/>
        </w:rPr>
        <w:t xml:space="preserve"> </w:t>
      </w:r>
      <w:r w:rsidR="00CB406B" w:rsidRPr="00623C17">
        <w:rPr>
          <w:rFonts w:eastAsia="Arial Unicode MS"/>
          <w:lang w:eastAsia="zh-CN"/>
        </w:rPr>
        <w:t xml:space="preserve">– концентрація і-ої забруднюючої речовини в господарсько-побутових стічних водах, </w:t>
      </w:r>
      <w:r w:rsidR="001E3427" w:rsidRPr="00623C17">
        <w:rPr>
          <w:color w:val="00000A"/>
        </w:rPr>
        <w:t>г</w:t>
      </w:r>
      <w:r w:rsidR="001E3427" w:rsidRPr="00623C17">
        <w:rPr>
          <w:color w:val="000000"/>
        </w:rPr>
        <w:t>/м</w:t>
      </w:r>
      <w:r w:rsidR="001E3427" w:rsidRPr="00623C17">
        <w:rPr>
          <w:color w:val="000000"/>
          <w:vertAlign w:val="superscript"/>
        </w:rPr>
        <w:t>3</w:t>
      </w:r>
      <w:r w:rsidR="00CB406B" w:rsidRPr="00623C17">
        <w:rPr>
          <w:rFonts w:eastAsia="Arial Unicode MS"/>
          <w:lang w:eastAsia="zh-CN"/>
        </w:rPr>
        <w:t xml:space="preserve"> (приймається за фактичними середніми даними експлуатаційних служб </w:t>
      </w:r>
      <w:r w:rsidR="00CB406B" w:rsidRPr="00623C17">
        <w:rPr>
          <w:rFonts w:eastAsia="Arial Unicode MS"/>
          <w:lang w:eastAsia="zh-CN"/>
        </w:rPr>
        <w:lastRenderedPageBreak/>
        <w:t xml:space="preserve">Виробника). </w:t>
      </w:r>
    </w:p>
    <w:p w:rsidR="00CB406B" w:rsidRPr="00623C17" w:rsidRDefault="00CB406B" w:rsidP="00406DAD">
      <w:pPr>
        <w:tabs>
          <w:tab w:val="left" w:pos="0"/>
        </w:tabs>
        <w:ind w:firstLine="567"/>
        <w:jc w:val="both"/>
        <w:rPr>
          <w:rFonts w:eastAsia="Arial Unicode MS"/>
          <w:lang w:eastAsia="zh-CN"/>
        </w:rPr>
      </w:pPr>
      <w:r w:rsidRPr="00623C17">
        <w:rPr>
          <w:rFonts w:eastAsia="Arial Unicode MS"/>
          <w:lang w:eastAsia="zh-CN"/>
        </w:rPr>
        <w:t xml:space="preserve">За відсутності таких даних приймається: для азоту амонійного </w:t>
      </w:r>
      <w:r w:rsidR="00154390" w:rsidRPr="00623C17">
        <w:rPr>
          <w:rFonts w:eastAsia="Arial Unicode MS"/>
          <w:lang w:eastAsia="zh-CN"/>
        </w:rPr>
        <w:t xml:space="preserve">– </w:t>
      </w:r>
      <w:r w:rsidR="003E2733" w:rsidRPr="00623C17">
        <w:rPr>
          <w:rFonts w:eastAsia="Arial Unicode MS"/>
          <w:lang w:eastAsia="zh-CN"/>
        </w:rPr>
        <w:t>3</w:t>
      </w:r>
      <w:r w:rsidRPr="00623C17">
        <w:rPr>
          <w:rFonts w:eastAsia="Arial Unicode MS"/>
          <w:lang w:eastAsia="zh-CN"/>
        </w:rPr>
        <w:t>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заліза загального </w:t>
      </w:r>
      <w:r w:rsidR="00154390" w:rsidRPr="00623C17">
        <w:rPr>
          <w:rFonts w:eastAsia="Arial Unicode MS"/>
          <w:lang w:eastAsia="zh-CN"/>
        </w:rPr>
        <w:t>–</w:t>
      </w:r>
      <w:r w:rsidRPr="00623C17">
        <w:rPr>
          <w:rFonts w:eastAsia="Arial Unicode MS"/>
          <w:lang w:eastAsia="zh-CN"/>
        </w:rPr>
        <w:t xml:space="preserve"> 2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жирів </w:t>
      </w:r>
      <w:r w:rsidR="00154390" w:rsidRPr="00623C17">
        <w:rPr>
          <w:rFonts w:eastAsia="Arial Unicode MS"/>
          <w:lang w:eastAsia="zh-CN"/>
        </w:rPr>
        <w:t>–</w:t>
      </w:r>
      <w:r w:rsidRPr="00623C17">
        <w:rPr>
          <w:rFonts w:eastAsia="Arial Unicode MS"/>
          <w:lang w:eastAsia="zh-CN"/>
        </w:rPr>
        <w:t xml:space="preserve"> 30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СПАР </w:t>
      </w:r>
      <w:r w:rsidR="00154390" w:rsidRPr="00623C17">
        <w:rPr>
          <w:rFonts w:eastAsia="Arial Unicode MS"/>
          <w:lang w:eastAsia="zh-CN"/>
        </w:rPr>
        <w:t>–</w:t>
      </w:r>
      <w:r w:rsidRPr="00623C17">
        <w:rPr>
          <w:rFonts w:eastAsia="Arial Unicode MS"/>
          <w:lang w:eastAsia="zh-CN"/>
        </w:rPr>
        <w:t xml:space="preserve"> 5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хлоридів </w:t>
      </w:r>
      <w:r w:rsidR="00154390" w:rsidRPr="00623C17">
        <w:rPr>
          <w:rFonts w:eastAsia="Arial Unicode MS"/>
          <w:lang w:eastAsia="zh-CN"/>
        </w:rPr>
        <w:t>–</w:t>
      </w:r>
      <w:r w:rsidRPr="00623C17">
        <w:rPr>
          <w:rFonts w:eastAsia="Arial Unicode MS"/>
          <w:lang w:eastAsia="zh-CN"/>
        </w:rPr>
        <w:t xml:space="preserve"> додатково 50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до вмісту в джерелі водопостачання; </w:t>
      </w:r>
      <w:r w:rsidR="00154390" w:rsidRPr="00623C17">
        <w:rPr>
          <w:rFonts w:eastAsia="Arial Unicode MS"/>
          <w:lang w:eastAsia="zh-CN"/>
        </w:rPr>
        <w:t xml:space="preserve"> </w:t>
      </w:r>
      <w:r w:rsidRPr="00623C17">
        <w:rPr>
          <w:rFonts w:eastAsia="Arial Unicode MS"/>
          <w:lang w:eastAsia="zh-CN"/>
        </w:rPr>
        <w:t xml:space="preserve">фосфатів </w:t>
      </w:r>
      <w:r w:rsidR="00154390" w:rsidRPr="00623C17">
        <w:rPr>
          <w:rFonts w:eastAsia="Arial Unicode MS"/>
          <w:lang w:eastAsia="zh-CN"/>
        </w:rPr>
        <w:t>–</w:t>
      </w:r>
      <w:r w:rsidRPr="00623C17">
        <w:rPr>
          <w:rFonts w:eastAsia="Arial Unicode MS"/>
          <w:lang w:eastAsia="zh-CN"/>
        </w:rPr>
        <w:t xml:space="preserve"> 10 (</w:t>
      </w:r>
      <w:r w:rsidR="001E3427" w:rsidRPr="00623C17">
        <w:rPr>
          <w:color w:val="00000A"/>
        </w:rPr>
        <w:t>г</w:t>
      </w:r>
      <w:r w:rsidR="001E3427" w:rsidRPr="00623C17">
        <w:rPr>
          <w:color w:val="000000"/>
        </w:rPr>
        <w:t>/м</w:t>
      </w:r>
      <w:r w:rsidR="001E3427" w:rsidRPr="00623C17">
        <w:rPr>
          <w:color w:val="000000"/>
          <w:vertAlign w:val="superscript"/>
        </w:rPr>
        <w:t>3</w:t>
      </w:r>
      <w:r w:rsidRPr="00623C17">
        <w:rPr>
          <w:rFonts w:eastAsia="Arial Unicode MS"/>
          <w:lang w:eastAsia="zh-CN"/>
        </w:rPr>
        <w:t xml:space="preserve">); для інших речовин, регламентованих Державними санітарними нормами та </w:t>
      </w:r>
      <w:hyperlink r:id="rId9" w:history="1">
        <w:r w:rsidRPr="00623C17">
          <w:rPr>
            <w:rFonts w:eastAsia="Arial Unicode MS"/>
            <w:lang w:eastAsia="zh-CN"/>
          </w:rPr>
          <w:t>Правилами «Гігієнічні вимоги до води питної, призначеної для споживання людиною» (ДСанПіН 2.2.4-171-10)</w:t>
        </w:r>
      </w:hyperlink>
      <w:r w:rsidRPr="00623C17">
        <w:rPr>
          <w:rFonts w:eastAsia="Arial Unicode MS"/>
          <w:lang w:eastAsia="zh-CN"/>
        </w:rPr>
        <w:t>, затвердженими наказом Міністерства охорони здоров’я України від 12 травня 2010 року № 400</w:t>
      </w:r>
      <w:r w:rsidR="003661A7" w:rsidRPr="00623C17">
        <w:rPr>
          <w:rFonts w:eastAsia="Arial Unicode MS"/>
          <w:lang w:eastAsia="zh-CN"/>
        </w:rPr>
        <w:t>,</w:t>
      </w:r>
      <w:r w:rsidRPr="00623C17">
        <w:rPr>
          <w:rFonts w:eastAsia="Arial Unicode MS"/>
          <w:lang w:eastAsia="zh-CN"/>
        </w:rPr>
        <w:t xml:space="preserve"> </w:t>
      </w:r>
      <w:r w:rsidR="00154390" w:rsidRPr="00623C17">
        <w:rPr>
          <w:rFonts w:eastAsia="Arial Unicode MS"/>
          <w:lang w:eastAsia="zh-CN"/>
        </w:rPr>
        <w:t>–</w:t>
      </w:r>
      <w:r w:rsidRPr="00623C17">
        <w:rPr>
          <w:rFonts w:eastAsia="Arial Unicode MS"/>
          <w:lang w:eastAsia="zh-CN"/>
        </w:rPr>
        <w:t xml:space="preserve"> за середньорічним вмістом у водопровідній воді)</w:t>
      </w:r>
      <w:r w:rsidR="003661A7" w:rsidRPr="00623C17">
        <w:rPr>
          <w:rFonts w:eastAsia="Arial Unicode MS"/>
          <w:lang w:eastAsia="zh-CN"/>
        </w:rPr>
        <w:t>;</w:t>
      </w:r>
    </w:p>
    <w:p w:rsidR="00CB406B" w:rsidRPr="00623C17" w:rsidRDefault="00112565" w:rsidP="00406DAD">
      <w:pPr>
        <w:tabs>
          <w:tab w:val="left" w:pos="0"/>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Q – середньодобова витрата стічних вод на вході на очисні споруди,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112565" w:rsidP="00406DAD">
      <w:pPr>
        <w:ind w:firstLine="567"/>
        <w:jc w:val="both"/>
        <w:rPr>
          <w:rFonts w:eastAsia="Arial Unicode MS"/>
          <w:lang w:eastAsia="zh-CN"/>
        </w:rPr>
      </w:pPr>
      <w:r w:rsidRPr="00623C17">
        <w:rPr>
          <w:rFonts w:eastAsia="Arial Unicode MS"/>
          <w:lang w:eastAsia="zh-CN"/>
        </w:rPr>
        <w:t>- </w:t>
      </w:r>
      <w:r w:rsidR="00B253C4" w:rsidRPr="00623C17">
        <w:rPr>
          <w:rFonts w:eastAsia="Arial Unicode MS"/>
          <w:lang w:eastAsia="zh-CN"/>
        </w:rPr>
        <w:t>Σ </w:t>
      </w:r>
      <w:r w:rsidR="008C32C8" w:rsidRPr="00623C17">
        <w:rPr>
          <w:rFonts w:eastAsia="Arial Unicode MS"/>
          <w:lang w:eastAsia="zh-CN"/>
        </w:rPr>
        <w:t>Q</w:t>
      </w:r>
      <w:r w:rsidR="008C32C8" w:rsidRPr="00623C17">
        <w:rPr>
          <w:rFonts w:eastAsia="Arial Unicode MS"/>
          <w:vertAlign w:val="subscript"/>
          <w:lang w:eastAsia="zh-CN"/>
        </w:rPr>
        <w:t>і</w:t>
      </w:r>
      <w:r w:rsidR="00CB406B" w:rsidRPr="00623C17">
        <w:rPr>
          <w:rFonts w:eastAsia="Arial Unicode MS"/>
          <w:lang w:eastAsia="zh-CN"/>
        </w:rPr>
        <w:t xml:space="preserve"> – середньодобова витрата стічних вод споживачів, які можуть містити це забруднення,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5766CE" w:rsidP="00406DAD">
      <w:pPr>
        <w:widowControl/>
        <w:ind w:firstLine="567"/>
        <w:jc w:val="both"/>
        <w:rPr>
          <w:lang w:eastAsia="zh-CN"/>
        </w:rPr>
      </w:pPr>
      <w:r w:rsidRPr="00623C17">
        <w:rPr>
          <w:lang w:eastAsia="zh-CN"/>
        </w:rPr>
        <w:t>4</w:t>
      </w:r>
      <w:r w:rsidR="00C96653" w:rsidRPr="00623C17">
        <w:rPr>
          <w:lang w:eastAsia="zh-CN"/>
        </w:rPr>
        <w:t>.4</w:t>
      </w:r>
      <w:r w:rsidR="00CB406B" w:rsidRPr="00623C17">
        <w:rPr>
          <w:lang w:eastAsia="zh-CN"/>
        </w:rPr>
        <w:t>. У разі наявності в стічних вода</w:t>
      </w:r>
      <w:r w:rsidR="008C32C8" w:rsidRPr="00623C17">
        <w:rPr>
          <w:lang w:eastAsia="zh-CN"/>
        </w:rPr>
        <w:t>х, які надходять на КОС м. Чорноморська</w:t>
      </w:r>
      <w:r w:rsidR="00CB406B" w:rsidRPr="00623C17">
        <w:rPr>
          <w:lang w:eastAsia="zh-CN"/>
        </w:rPr>
        <w:t xml:space="preserve">, кількох забруднюючих речовин першого і другого класів небезпеки, визначених у додатку </w:t>
      </w:r>
      <w:r w:rsidR="008C32C8" w:rsidRPr="00623C17">
        <w:rPr>
          <w:lang w:eastAsia="zh-CN"/>
        </w:rPr>
        <w:t>5</w:t>
      </w:r>
      <w:r w:rsidR="00CB406B" w:rsidRPr="00623C17">
        <w:rPr>
          <w:bCs/>
          <w:lang w:eastAsia="zh-CN"/>
        </w:rPr>
        <w:t xml:space="preserve"> до</w:t>
      </w:r>
      <w:r w:rsidR="00CB406B" w:rsidRPr="00623C17">
        <w:rPr>
          <w:lang w:eastAsia="zh-CN"/>
        </w:rPr>
        <w:t xml:space="preserve"> Правил приймання стічних вод,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CB406B" w:rsidRPr="00623C17" w:rsidRDefault="005766CE" w:rsidP="00406DAD">
      <w:pPr>
        <w:widowControl/>
        <w:ind w:firstLine="567"/>
        <w:jc w:val="both"/>
        <w:rPr>
          <w:lang w:eastAsia="zh-CN"/>
        </w:rPr>
      </w:pPr>
      <w:r w:rsidRPr="00623C17">
        <w:rPr>
          <w:lang w:eastAsia="zh-CN"/>
        </w:rPr>
        <w:t>4.5</w:t>
      </w:r>
      <w:r w:rsidR="00CB406B" w:rsidRPr="00623C17">
        <w:rPr>
          <w:lang w:eastAsia="zh-CN"/>
        </w:rPr>
        <w:t>. ДК і-ої забруднюючої речовини за величиною загального ліміту на його скид у водойму (Lзаг, т/рік) розраховують за формулою:</w:t>
      </w:r>
    </w:p>
    <w:p w:rsidR="00112565" w:rsidRPr="00623C17" w:rsidRDefault="00112565" w:rsidP="00623C17">
      <w:pPr>
        <w:widowControl/>
        <w:ind w:firstLine="709"/>
        <w:rPr>
          <w:spacing w:val="20"/>
          <w:lang w:eastAsia="zh-CN"/>
        </w:rPr>
      </w:pPr>
    </w:p>
    <w:p w:rsidR="00CB406B" w:rsidRPr="00623C17" w:rsidRDefault="00DC7C4C" w:rsidP="00623C17">
      <w:pPr>
        <w:ind w:firstLine="709"/>
        <w:rPr>
          <w:rFonts w:eastAsia="Arial Unicode MS"/>
          <w:spacing w:val="20"/>
          <w:lang w:eastAsia="zh-CN"/>
        </w:rPr>
      </w:pPr>
      <w:r w:rsidRPr="00623C17">
        <w:rPr>
          <w:rFonts w:eastAsia="Arial Unicode MS"/>
          <w:spacing w:val="20"/>
          <w:lang w:eastAsia="zh-CN"/>
        </w:rPr>
        <w:t xml:space="preserve">         </w:t>
      </w:r>
      <w:r w:rsidR="00CB406B" w:rsidRPr="00623C17">
        <w:rPr>
          <w:rFonts w:eastAsia="Arial Unicode MS"/>
          <w:spacing w:val="20"/>
          <w:lang w:eastAsia="zh-CN"/>
        </w:rPr>
        <w:t>ДКі заг =  (Лзаг – Лгп) х 10</w:t>
      </w:r>
      <w:r w:rsidR="00CB406B" w:rsidRPr="00623C17">
        <w:rPr>
          <w:rFonts w:eastAsia="Arial Unicode MS"/>
          <w:spacing w:val="20"/>
          <w:vertAlign w:val="superscript"/>
          <w:lang w:eastAsia="zh-CN"/>
        </w:rPr>
        <w:t xml:space="preserve">6 </w:t>
      </w:r>
      <w:r w:rsidRPr="00623C17">
        <w:rPr>
          <w:rFonts w:eastAsia="Arial Unicode MS"/>
          <w:spacing w:val="20"/>
          <w:lang w:eastAsia="zh-CN"/>
        </w:rPr>
        <w:t>/(365х(1-Кі) х ∑Qп</w:t>
      </w:r>
      <w:r w:rsidR="00CB406B" w:rsidRPr="00623C17">
        <w:rPr>
          <w:rFonts w:eastAsia="Arial Unicode MS"/>
          <w:spacing w:val="20"/>
          <w:lang w:eastAsia="zh-CN"/>
        </w:rPr>
        <w:t>, г/м</w:t>
      </w:r>
      <w:r w:rsidR="00CB406B" w:rsidRPr="00623C17">
        <w:rPr>
          <w:rFonts w:eastAsia="Arial Unicode MS"/>
          <w:spacing w:val="20"/>
          <w:vertAlign w:val="superscript"/>
          <w:lang w:eastAsia="zh-CN"/>
        </w:rPr>
        <w:t>3</w:t>
      </w:r>
      <w:r w:rsidR="008E130C" w:rsidRPr="00623C17">
        <w:rPr>
          <w:rFonts w:eastAsia="Arial Unicode MS"/>
          <w:spacing w:val="20"/>
          <w:lang w:eastAsia="zh-CN"/>
        </w:rPr>
        <w:t>,</w:t>
      </w:r>
    </w:p>
    <w:p w:rsidR="00112565" w:rsidRPr="00623C17" w:rsidRDefault="00112565" w:rsidP="00623C17">
      <w:pPr>
        <w:ind w:firstLine="709"/>
        <w:rPr>
          <w:rFonts w:eastAsia="Arial Unicode MS"/>
          <w:lang w:eastAsia="zh-CN"/>
        </w:rPr>
      </w:pPr>
    </w:p>
    <w:p w:rsidR="00CB406B" w:rsidRPr="00623C17" w:rsidRDefault="00112565" w:rsidP="00623C17">
      <w:pPr>
        <w:ind w:firstLine="709"/>
        <w:rPr>
          <w:rFonts w:eastAsia="Arial Unicode MS"/>
          <w:spacing w:val="20"/>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r w:rsidR="00CB406B" w:rsidRPr="00623C17">
        <w:rPr>
          <w:rFonts w:eastAsia="Arial Unicode MS"/>
          <w:lang w:eastAsia="zh-CN"/>
        </w:rPr>
        <w:t xml:space="preserve"> </w:t>
      </w:r>
    </w:p>
    <w:p w:rsidR="00CB406B" w:rsidRPr="00623C17" w:rsidRDefault="00112565" w:rsidP="00406DAD">
      <w:pPr>
        <w:widowControl/>
        <w:ind w:firstLine="567"/>
        <w:jc w:val="both"/>
        <w:rPr>
          <w:lang w:eastAsia="zh-CN"/>
        </w:rPr>
      </w:pPr>
      <w:r w:rsidRPr="00623C17">
        <w:rPr>
          <w:spacing w:val="20"/>
          <w:lang w:eastAsia="zh-CN"/>
        </w:rPr>
        <w:t>- </w:t>
      </w:r>
      <w:r w:rsidR="00CB406B" w:rsidRPr="00623C17">
        <w:rPr>
          <w:spacing w:val="20"/>
          <w:lang w:eastAsia="zh-CN"/>
        </w:rPr>
        <w:t>ДКі заг</w:t>
      </w:r>
      <w:r w:rsidR="00CB406B" w:rsidRPr="00623C17">
        <w:rPr>
          <w:lang w:eastAsia="zh-CN"/>
        </w:rPr>
        <w:t xml:space="preserve"> </w:t>
      </w:r>
      <w:r w:rsidR="000D5569" w:rsidRPr="00623C17">
        <w:rPr>
          <w:lang w:eastAsia="zh-CN"/>
        </w:rPr>
        <w:t>–</w:t>
      </w:r>
      <w:r w:rsidR="00CB406B" w:rsidRPr="00623C17">
        <w:rPr>
          <w:lang w:eastAsia="zh-CN"/>
        </w:rPr>
        <w:t xml:space="preserve"> ДК і-ої забруднюючої речовини в стічних водах за величиною загального ліміту на його скид:</w:t>
      </w:r>
    </w:p>
    <w:p w:rsidR="00CB406B" w:rsidRPr="00623C17" w:rsidRDefault="00CB406B" w:rsidP="00406DAD">
      <w:pPr>
        <w:widowControl/>
        <w:ind w:firstLine="567"/>
        <w:jc w:val="both"/>
        <w:rPr>
          <w:lang w:eastAsia="zh-CN"/>
        </w:rPr>
      </w:pPr>
      <w:r w:rsidRPr="00623C17">
        <w:rPr>
          <w:lang w:eastAsia="zh-CN"/>
        </w:rPr>
        <w:t>Лгп = 365хСігп х Qгп*(1-Кі)/10</w:t>
      </w:r>
      <w:r w:rsidRPr="00623C17">
        <w:rPr>
          <w:vertAlign w:val="superscript"/>
          <w:lang w:eastAsia="zh-CN"/>
        </w:rPr>
        <w:t>6</w:t>
      </w:r>
      <w:r w:rsidRPr="00623C17">
        <w:rPr>
          <w:lang w:eastAsia="zh-CN"/>
        </w:rPr>
        <w:t>, т/рік – доля ліміту, що припадає на  госп</w:t>
      </w:r>
      <w:r w:rsidR="00C96653" w:rsidRPr="00623C17">
        <w:rPr>
          <w:lang w:eastAsia="zh-CN"/>
        </w:rPr>
        <w:t>одарсько-побутовий стік м. Чорноморська</w:t>
      </w:r>
      <w:r w:rsidRPr="00623C17">
        <w:rPr>
          <w:lang w:eastAsia="zh-CN"/>
        </w:rPr>
        <w:t>;</w:t>
      </w:r>
    </w:p>
    <w:p w:rsidR="00CB406B" w:rsidRPr="00623C17" w:rsidRDefault="00112565" w:rsidP="00406DAD">
      <w:pPr>
        <w:widowControl/>
        <w:ind w:firstLine="567"/>
        <w:jc w:val="both"/>
        <w:rPr>
          <w:lang w:eastAsia="zh-CN"/>
        </w:rPr>
      </w:pPr>
      <w:r w:rsidRPr="00623C17">
        <w:rPr>
          <w:lang w:eastAsia="zh-CN"/>
        </w:rPr>
        <w:t>- </w:t>
      </w:r>
      <w:r w:rsidR="00CB406B" w:rsidRPr="00623C17">
        <w:rPr>
          <w:lang w:eastAsia="zh-CN"/>
        </w:rPr>
        <w:t>365 – кількість днів у році;</w:t>
      </w:r>
    </w:p>
    <w:p w:rsidR="00CB406B" w:rsidRPr="00623C17" w:rsidRDefault="00112565" w:rsidP="00406DAD">
      <w:pPr>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Qгп – середньодобова витрата господарсько-побутових стічних вод на вході на КОС,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112565" w:rsidP="00406DAD">
      <w:pPr>
        <w:ind w:firstLine="567"/>
        <w:jc w:val="both"/>
        <w:rPr>
          <w:lang w:eastAsia="zh-CN"/>
        </w:rPr>
      </w:pPr>
      <w:r w:rsidRPr="00623C17">
        <w:rPr>
          <w:rFonts w:eastAsia="Arial Unicode MS"/>
          <w:lang w:eastAsia="zh-CN"/>
        </w:rPr>
        <w:t>- </w:t>
      </w:r>
      <w:r w:rsidR="00CB406B" w:rsidRPr="00623C17">
        <w:rPr>
          <w:rFonts w:eastAsia="Arial Unicode MS"/>
          <w:lang w:eastAsia="zh-CN"/>
        </w:rPr>
        <w:t>Сі гп – концентрація даного забруднення в господарсько-побутових стічних водах, г/м</w:t>
      </w:r>
      <w:r w:rsidR="00CB406B" w:rsidRPr="00623C17">
        <w:rPr>
          <w:rFonts w:eastAsia="Arial Unicode MS"/>
          <w:vertAlign w:val="superscript"/>
          <w:lang w:eastAsia="zh-CN"/>
        </w:rPr>
        <w:t>3</w:t>
      </w:r>
      <w:r w:rsidR="00CB406B" w:rsidRPr="00623C17">
        <w:rPr>
          <w:rFonts w:eastAsia="Arial Unicode MS"/>
          <w:lang w:eastAsia="zh-CN"/>
        </w:rPr>
        <w:t xml:space="preserve">; </w:t>
      </w:r>
    </w:p>
    <w:p w:rsidR="00CB406B" w:rsidRPr="00623C17" w:rsidRDefault="00112565" w:rsidP="00406DAD">
      <w:pPr>
        <w:ind w:firstLine="567"/>
        <w:jc w:val="both"/>
        <w:rPr>
          <w:rFonts w:eastAsia="Arial Unicode MS"/>
          <w:lang w:eastAsia="zh-CN"/>
        </w:rPr>
      </w:pPr>
      <w:r w:rsidRPr="00623C17">
        <w:rPr>
          <w:lang w:eastAsia="zh-CN"/>
        </w:rPr>
        <w:t>- </w:t>
      </w:r>
      <w:r w:rsidR="00CB406B" w:rsidRPr="00623C17">
        <w:rPr>
          <w:lang w:eastAsia="zh-CN"/>
        </w:rPr>
        <w:t>∑</w:t>
      </w:r>
      <w:r w:rsidR="00CB406B" w:rsidRPr="00623C17">
        <w:rPr>
          <w:rFonts w:eastAsia="Arial Unicode MS"/>
          <w:lang w:eastAsia="zh-CN"/>
        </w:rPr>
        <w:t>Qп – середньодобова витрата стічних вод споживачів, які можуть містити це забруднення,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112565" w:rsidP="00406DAD">
      <w:pPr>
        <w:ind w:firstLine="567"/>
        <w:jc w:val="both"/>
        <w:rPr>
          <w:rFonts w:eastAsia="Arial Unicode MS"/>
          <w:lang w:val="ru-RU" w:eastAsia="zh-CN"/>
        </w:rPr>
      </w:pPr>
      <w:r w:rsidRPr="00623C17">
        <w:rPr>
          <w:rFonts w:eastAsia="Arial Unicode MS"/>
          <w:lang w:eastAsia="zh-CN"/>
        </w:rPr>
        <w:t>- </w:t>
      </w:r>
      <w:r w:rsidR="00CB406B" w:rsidRPr="00623C17">
        <w:rPr>
          <w:rFonts w:eastAsia="Arial Unicode MS"/>
          <w:lang w:eastAsia="zh-CN"/>
        </w:rPr>
        <w:t>Кі – коефіцієнт ефективності видалення і-ої забруднюючої речовини на КОС Виробника. Значення коефіцієнта Kі приймають згідно з фактичними даними</w:t>
      </w:r>
      <w:r w:rsidR="00334032" w:rsidRPr="00623C17">
        <w:rPr>
          <w:rFonts w:eastAsia="Arial Unicode MS"/>
          <w:lang w:eastAsia="zh-CN"/>
        </w:rPr>
        <w:t xml:space="preserve"> для конкретних очисних споруд</w:t>
      </w:r>
      <w:r w:rsidR="00334032" w:rsidRPr="00623C17">
        <w:rPr>
          <w:rFonts w:eastAsia="Arial Unicode MS"/>
          <w:lang w:val="ru-RU" w:eastAsia="zh-CN"/>
        </w:rPr>
        <w:t>.</w:t>
      </w:r>
    </w:p>
    <w:p w:rsidR="00CB406B" w:rsidRPr="00623C17" w:rsidRDefault="005766CE" w:rsidP="00406DAD">
      <w:pPr>
        <w:widowControl/>
        <w:ind w:firstLine="567"/>
        <w:jc w:val="both"/>
        <w:rPr>
          <w:lang w:eastAsia="zh-CN"/>
        </w:rPr>
      </w:pPr>
      <w:r w:rsidRPr="00623C17">
        <w:rPr>
          <w:lang w:eastAsia="zh-CN"/>
        </w:rPr>
        <w:t>4.6</w:t>
      </w:r>
      <w:r w:rsidR="00CB406B" w:rsidRPr="00623C17">
        <w:rPr>
          <w:lang w:eastAsia="zh-CN"/>
        </w:rPr>
        <w:t xml:space="preserve"> ДК i-ої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B253C4" w:rsidRPr="00623C17" w:rsidRDefault="00B253C4" w:rsidP="00623C17">
      <w:pPr>
        <w:widowControl/>
        <w:ind w:firstLine="709"/>
        <w:rPr>
          <w:lang w:eastAsia="zh-CN"/>
        </w:rPr>
      </w:pPr>
    </w:p>
    <w:p w:rsidR="00CB406B" w:rsidRPr="00623C17" w:rsidRDefault="00CB406B" w:rsidP="00623C17">
      <w:pPr>
        <w:ind w:firstLine="709"/>
        <w:rPr>
          <w:rFonts w:eastAsia="Arial Unicode MS"/>
          <w:lang w:eastAsia="zh-CN"/>
        </w:rPr>
      </w:pPr>
      <w:r w:rsidRPr="00623C17">
        <w:rPr>
          <w:rFonts w:eastAsia="Arial Unicode MS"/>
          <w:lang w:eastAsia="zh-CN"/>
        </w:rPr>
        <w:t>ДКівм =  (Сівм – Сівмгп) х Q /Σ  Qп + Сівмгп, г/м</w:t>
      </w:r>
      <w:r w:rsidRPr="00623C17">
        <w:rPr>
          <w:rFonts w:eastAsia="Arial Unicode MS"/>
          <w:vertAlign w:val="superscript"/>
          <w:lang w:eastAsia="zh-CN"/>
        </w:rPr>
        <w:t>3</w:t>
      </w:r>
      <w:r w:rsidR="008E130C" w:rsidRPr="00623C17">
        <w:rPr>
          <w:rFonts w:eastAsia="Arial Unicode MS"/>
          <w:lang w:eastAsia="zh-CN"/>
        </w:rPr>
        <w:t>,</w:t>
      </w:r>
    </w:p>
    <w:p w:rsidR="008E130C" w:rsidRPr="00623C17" w:rsidRDefault="008E130C" w:rsidP="00623C17">
      <w:pPr>
        <w:tabs>
          <w:tab w:val="left" w:pos="1276"/>
        </w:tabs>
        <w:ind w:firstLine="709"/>
        <w:rPr>
          <w:rFonts w:eastAsia="Arial Unicode MS"/>
          <w:lang w:eastAsia="zh-CN"/>
        </w:rPr>
      </w:pP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де:</w:t>
      </w:r>
    </w:p>
    <w:p w:rsidR="00CB406B" w:rsidRPr="00623C17" w:rsidRDefault="008E130C" w:rsidP="00406DAD">
      <w:pPr>
        <w:tabs>
          <w:tab w:val="left" w:pos="0"/>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ДКівм – ДК i-ої забруднюючої речовини в стічних водах </w:t>
      </w:r>
      <w:r w:rsidRPr="00623C17">
        <w:rPr>
          <w:rFonts w:eastAsia="Arial Unicode MS"/>
          <w:lang w:eastAsia="zh-CN"/>
        </w:rPr>
        <w:t xml:space="preserve"> </w:t>
      </w:r>
      <w:r w:rsidR="00CB406B" w:rsidRPr="00623C17">
        <w:rPr>
          <w:rFonts w:eastAsia="Arial Unicode MS"/>
          <w:lang w:eastAsia="zh-CN"/>
        </w:rPr>
        <w:t>за допустимим вмістом важких металів в осадах стічних вод;</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Сівм – ДК важкого металу на вході КОС, г/м</w:t>
      </w:r>
      <w:r w:rsidR="00CB406B" w:rsidRPr="00623C17">
        <w:rPr>
          <w:rFonts w:eastAsia="Arial Unicode MS"/>
          <w:vertAlign w:val="superscript"/>
          <w:lang w:eastAsia="zh-CN"/>
        </w:rPr>
        <w:t>3</w:t>
      </w:r>
      <w:r w:rsidR="00CB406B" w:rsidRPr="00623C17">
        <w:rPr>
          <w:rFonts w:eastAsia="Arial Unicode MS"/>
          <w:lang w:eastAsia="zh-CN"/>
        </w:rPr>
        <w:t xml:space="preserve">, розраховується </w:t>
      </w:r>
      <w:r w:rsidRPr="00623C17">
        <w:rPr>
          <w:rFonts w:eastAsia="Arial Unicode MS"/>
          <w:lang w:eastAsia="zh-CN"/>
        </w:rPr>
        <w:t xml:space="preserve">   </w:t>
      </w:r>
      <w:r w:rsidR="00CB406B" w:rsidRPr="00623C17">
        <w:rPr>
          <w:rFonts w:eastAsia="Arial Unicode MS"/>
          <w:lang w:eastAsia="zh-CN"/>
        </w:rPr>
        <w:t>за формулою</w:t>
      </w:r>
      <w:r w:rsidRPr="00623C17">
        <w:rPr>
          <w:rFonts w:eastAsia="Arial Unicode MS"/>
          <w:lang w:eastAsia="zh-CN"/>
        </w:rPr>
        <w:t>:</w:t>
      </w:r>
      <w:r w:rsidR="00CB406B" w:rsidRPr="00623C17">
        <w:rPr>
          <w:rFonts w:eastAsia="Arial Unicode MS"/>
          <w:lang w:eastAsia="zh-CN"/>
        </w:rPr>
        <w:t xml:space="preserve"> </w:t>
      </w:r>
    </w:p>
    <w:p w:rsidR="008E130C" w:rsidRPr="00623C17" w:rsidRDefault="00CB406B" w:rsidP="00406DAD">
      <w:pPr>
        <w:tabs>
          <w:tab w:val="left" w:pos="1276"/>
        </w:tabs>
        <w:ind w:firstLine="567"/>
        <w:jc w:val="both"/>
        <w:rPr>
          <w:rFonts w:eastAsia="Arial Unicode MS"/>
          <w:lang w:eastAsia="zh-CN"/>
        </w:rPr>
      </w:pPr>
      <w:r w:rsidRPr="00623C17">
        <w:rPr>
          <w:rFonts w:eastAsia="Arial Unicode MS"/>
          <w:lang w:eastAsia="zh-CN"/>
        </w:rPr>
        <w:t>Сівм = (q1хK1+q2хK2)хCioc/(KpхQ)</w:t>
      </w:r>
      <w:r w:rsidR="008E130C" w:rsidRPr="00623C17">
        <w:rPr>
          <w:rFonts w:eastAsia="Arial Unicode MS"/>
          <w:lang w:eastAsia="zh-CN"/>
        </w:rPr>
        <w:t xml:space="preserve">, </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де:</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q1, q2 – кількість сирого осаду, що затримується на первинних та вторинних відстійниках, т/добу; </w:t>
      </w:r>
    </w:p>
    <w:p w:rsidR="00CB406B" w:rsidRPr="00623C17" w:rsidRDefault="008E130C" w:rsidP="00406DAD">
      <w:pPr>
        <w:tabs>
          <w:tab w:val="left" w:pos="0"/>
        </w:tabs>
        <w:ind w:firstLine="567"/>
        <w:jc w:val="both"/>
        <w:rPr>
          <w:rFonts w:eastAsia="Arial Unicode MS"/>
          <w:lang w:eastAsia="zh-CN"/>
        </w:rPr>
      </w:pPr>
      <w:r w:rsidRPr="00623C17">
        <w:rPr>
          <w:rFonts w:eastAsia="Arial Unicode MS"/>
          <w:lang w:eastAsia="zh-CN"/>
        </w:rPr>
        <w:t>- </w:t>
      </w:r>
      <w:r w:rsidR="00B253C4" w:rsidRPr="00623C17">
        <w:rPr>
          <w:rFonts w:eastAsia="Arial Unicode MS"/>
          <w:lang w:eastAsia="zh-CN"/>
        </w:rPr>
        <w:t xml:space="preserve">K1, K2 </w:t>
      </w:r>
      <w:r w:rsidR="00CB406B" w:rsidRPr="00623C17">
        <w:rPr>
          <w:rFonts w:eastAsia="Arial Unicode MS"/>
          <w:lang w:eastAsia="zh-CN"/>
        </w:rPr>
        <w:t xml:space="preserve">– коефіцієнт перерахунку мулу на суху речовину; </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lastRenderedPageBreak/>
        <w:t>- </w:t>
      </w:r>
      <w:r w:rsidR="00CB406B" w:rsidRPr="00623C17">
        <w:rPr>
          <w:rFonts w:eastAsia="Arial Unicode MS"/>
          <w:lang w:eastAsia="zh-CN"/>
        </w:rPr>
        <w:t>Cioc – допустимий вміст важкого металу в осаді, г/т сухої речовини, приймається згідно з додатком 3 до цих Правил;</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Kp – коефіцієнт ефективності видалення важкого металу на КОС, приймається згідно </w:t>
      </w:r>
      <w:r w:rsidRPr="00623C17">
        <w:rPr>
          <w:rFonts w:eastAsia="Arial Unicode MS"/>
          <w:lang w:eastAsia="zh-CN"/>
        </w:rPr>
        <w:t xml:space="preserve">з </w:t>
      </w:r>
      <w:r w:rsidR="00CB406B" w:rsidRPr="00623C17">
        <w:rPr>
          <w:rFonts w:eastAsia="Arial Unicode MS"/>
          <w:lang w:eastAsia="zh-CN"/>
        </w:rPr>
        <w:t>додатк</w:t>
      </w:r>
      <w:r w:rsidRPr="00623C17">
        <w:rPr>
          <w:rFonts w:eastAsia="Arial Unicode MS"/>
          <w:lang w:eastAsia="zh-CN"/>
        </w:rPr>
        <w:t>ом</w:t>
      </w:r>
      <w:r w:rsidR="00CB406B" w:rsidRPr="00623C17">
        <w:rPr>
          <w:rFonts w:eastAsia="Arial Unicode MS"/>
          <w:lang w:eastAsia="zh-CN"/>
        </w:rPr>
        <w:t xml:space="preserve"> 3 до цих Правил;</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Q – середньодобова витрата стічних вод на вході на очисні споруди,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8E130C" w:rsidP="00406DAD">
      <w:pPr>
        <w:tabs>
          <w:tab w:val="left" w:pos="1276"/>
        </w:tabs>
        <w:ind w:firstLine="567"/>
        <w:jc w:val="both"/>
        <w:rPr>
          <w:lang w:eastAsia="zh-CN"/>
        </w:rPr>
      </w:pPr>
      <w:r w:rsidRPr="00623C17">
        <w:rPr>
          <w:lang w:eastAsia="zh-CN"/>
        </w:rPr>
        <w:t>- </w:t>
      </w:r>
      <w:r w:rsidR="00B253C4" w:rsidRPr="00623C17">
        <w:rPr>
          <w:lang w:eastAsia="zh-CN"/>
        </w:rPr>
        <w:t xml:space="preserve">Σ </w:t>
      </w:r>
      <w:r w:rsidR="00CB406B" w:rsidRPr="00623C17">
        <w:rPr>
          <w:lang w:eastAsia="zh-CN"/>
        </w:rPr>
        <w:t>Qп – сере</w:t>
      </w:r>
      <w:r w:rsidRPr="00623C17">
        <w:rPr>
          <w:lang w:eastAsia="zh-CN"/>
        </w:rPr>
        <w:t>дньодобова витрата стічних вод С</w:t>
      </w:r>
      <w:r w:rsidR="00CB406B" w:rsidRPr="00623C17">
        <w:rPr>
          <w:lang w:eastAsia="zh-CN"/>
        </w:rPr>
        <w:t>поживачів, які можуть містити це забруднення, м</w:t>
      </w:r>
      <w:r w:rsidR="00CB406B" w:rsidRPr="00623C17">
        <w:rPr>
          <w:vertAlign w:val="superscript"/>
          <w:lang w:eastAsia="zh-CN"/>
        </w:rPr>
        <w:t>3</w:t>
      </w:r>
      <w:r w:rsidR="00CB406B" w:rsidRPr="00623C17">
        <w:rPr>
          <w:lang w:eastAsia="zh-CN"/>
        </w:rPr>
        <w:t>/добу;</w:t>
      </w:r>
    </w:p>
    <w:p w:rsidR="00CB406B" w:rsidRPr="00623C17" w:rsidRDefault="008E130C" w:rsidP="00406DAD">
      <w:pPr>
        <w:tabs>
          <w:tab w:val="left" w:pos="1276"/>
        </w:tabs>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Сівмгп – концентрація важкого металу в господарсько-побутових стічних водах, г/м</w:t>
      </w:r>
      <w:r w:rsidR="00CB406B" w:rsidRPr="00623C17">
        <w:rPr>
          <w:rFonts w:eastAsia="Arial Unicode MS"/>
          <w:vertAlign w:val="superscript"/>
          <w:lang w:eastAsia="zh-CN"/>
        </w:rPr>
        <w:t>3</w:t>
      </w:r>
      <w:r w:rsidR="00CB406B" w:rsidRPr="00623C17">
        <w:rPr>
          <w:rFonts w:eastAsia="Arial Unicode MS"/>
          <w:lang w:eastAsia="zh-CN"/>
        </w:rPr>
        <w:t>. Приймається за середньорічним вмістом у водопровідній воді м.</w:t>
      </w:r>
      <w:r w:rsidR="00B253C4" w:rsidRPr="00623C17">
        <w:rPr>
          <w:rFonts w:eastAsia="Arial Unicode MS"/>
          <w:lang w:eastAsia="zh-CN"/>
        </w:rPr>
        <w:t xml:space="preserve"> </w:t>
      </w:r>
      <w:r w:rsidR="003E2733" w:rsidRPr="00623C17">
        <w:rPr>
          <w:rFonts w:eastAsia="Arial Unicode MS"/>
          <w:lang w:eastAsia="zh-CN"/>
        </w:rPr>
        <w:t>Чорноморська</w:t>
      </w:r>
      <w:r w:rsidR="00CB406B" w:rsidRPr="00623C17">
        <w:rPr>
          <w:rFonts w:eastAsia="Arial Unicode MS"/>
          <w:lang w:eastAsia="zh-CN"/>
        </w:rPr>
        <w:t>;</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w:t>
      </w:r>
      <w:r w:rsidRPr="00623C17">
        <w:rPr>
          <w:rFonts w:eastAsia="Arial Unicode MS"/>
        </w:rPr>
        <w:t> </w:t>
      </w:r>
      <w:r w:rsidR="00CB406B" w:rsidRPr="00623C17">
        <w:rPr>
          <w:rFonts w:eastAsia="Arial Unicode MS"/>
          <w:lang w:eastAsia="zh-CN"/>
        </w:rPr>
        <w:t>К1 = (100-W1)/100</w:t>
      </w:r>
      <w:r w:rsidRPr="00623C17">
        <w:rPr>
          <w:rFonts w:eastAsia="Arial Unicode MS"/>
          <w:lang w:eastAsia="zh-CN"/>
        </w:rPr>
        <w:t>,</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r w:rsidR="00CB406B" w:rsidRPr="00623C17">
        <w:rPr>
          <w:rFonts w:eastAsia="Arial Unicode MS"/>
          <w:lang w:eastAsia="zh-CN"/>
        </w:rPr>
        <w:t xml:space="preserve"> </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 </w:t>
      </w:r>
      <w:r w:rsidR="00CB406B" w:rsidRPr="00623C17">
        <w:rPr>
          <w:rFonts w:eastAsia="Arial Unicode MS"/>
          <w:lang w:eastAsia="zh-CN"/>
        </w:rPr>
        <w:t>W1 – вологість сирого осаду, %;</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 </w:t>
      </w:r>
      <w:r w:rsidR="00CB406B" w:rsidRPr="00623C17">
        <w:rPr>
          <w:rFonts w:eastAsia="Arial Unicode MS"/>
          <w:lang w:eastAsia="zh-CN"/>
        </w:rPr>
        <w:t xml:space="preserve">К2 = (100-W2)/100 </w:t>
      </w:r>
      <w:r w:rsidRPr="00623C17">
        <w:rPr>
          <w:rFonts w:eastAsia="Arial Unicode MS"/>
          <w:lang w:eastAsia="zh-CN"/>
        </w:rPr>
        <w:t>–</w:t>
      </w:r>
      <w:r w:rsidR="00CB406B" w:rsidRPr="00623C17">
        <w:rPr>
          <w:rFonts w:eastAsia="Arial Unicode MS"/>
          <w:lang w:eastAsia="zh-CN"/>
        </w:rPr>
        <w:t xml:space="preserve"> коефіцієнт перерахунку надлишкового активного мулу вторинних відстійників на суху речовину,</w:t>
      </w:r>
    </w:p>
    <w:p w:rsidR="00CB406B" w:rsidRPr="00623C17" w:rsidRDefault="008E130C" w:rsidP="00623C17">
      <w:pPr>
        <w:tabs>
          <w:tab w:val="left" w:pos="1276"/>
        </w:tabs>
        <w:ind w:firstLine="709"/>
        <w:rPr>
          <w:rFonts w:eastAsia="Arial Unicode MS"/>
          <w:lang w:eastAsia="zh-CN"/>
        </w:rPr>
      </w:pPr>
      <w:r w:rsidRPr="00623C17">
        <w:rPr>
          <w:rFonts w:eastAsia="Arial Unicode MS"/>
          <w:lang w:eastAsia="zh-CN"/>
        </w:rPr>
        <w:t xml:space="preserve">де </w:t>
      </w:r>
      <w:r w:rsidR="00CB406B" w:rsidRPr="00623C17">
        <w:rPr>
          <w:rFonts w:eastAsia="Arial Unicode MS"/>
          <w:lang w:eastAsia="zh-CN"/>
        </w:rPr>
        <w:t xml:space="preserve">W2 </w:t>
      </w:r>
      <w:r w:rsidR="00274FA3" w:rsidRPr="00623C17">
        <w:rPr>
          <w:rFonts w:eastAsia="Arial Unicode MS"/>
          <w:lang w:eastAsia="zh-CN"/>
        </w:rPr>
        <w:t>–</w:t>
      </w:r>
      <w:r w:rsidR="00CB406B" w:rsidRPr="00623C17">
        <w:rPr>
          <w:rFonts w:eastAsia="Arial Unicode MS"/>
          <w:lang w:eastAsia="zh-CN"/>
        </w:rPr>
        <w:t xml:space="preserve"> вологість надлишкового активного мулу, %.</w:t>
      </w:r>
    </w:p>
    <w:p w:rsidR="00CB406B" w:rsidRPr="00623C17" w:rsidRDefault="00CB406B" w:rsidP="00623C17">
      <w:pPr>
        <w:ind w:firstLine="709"/>
        <w:rPr>
          <w:lang w:eastAsia="zh-CN"/>
        </w:rPr>
      </w:pPr>
    </w:p>
    <w:p w:rsidR="00CB406B" w:rsidRPr="00623C17" w:rsidRDefault="005766CE" w:rsidP="00406DAD">
      <w:pPr>
        <w:jc w:val="center"/>
        <w:rPr>
          <w:b/>
          <w:lang w:eastAsia="zh-CN"/>
        </w:rPr>
      </w:pPr>
      <w:bookmarkStart w:id="22" w:name="n109"/>
      <w:bookmarkStart w:id="23" w:name="n126"/>
      <w:bookmarkEnd w:id="22"/>
      <w:bookmarkEnd w:id="23"/>
      <w:r w:rsidRPr="00623C17">
        <w:rPr>
          <w:b/>
          <w:lang w:eastAsia="zh-CN"/>
        </w:rPr>
        <w:t>5</w:t>
      </w:r>
      <w:r w:rsidR="00CB406B" w:rsidRPr="00623C17">
        <w:rPr>
          <w:b/>
          <w:lang w:eastAsia="zh-CN"/>
        </w:rPr>
        <w:t>. Заходи впливу у разі порушення вимог щодо скиду стічних вод до систем</w:t>
      </w:r>
      <w:r w:rsidR="00720E77" w:rsidRPr="00623C17">
        <w:rPr>
          <w:b/>
          <w:lang w:eastAsia="zh-CN"/>
        </w:rPr>
        <w:t>и</w:t>
      </w:r>
      <w:r w:rsidR="00CB406B" w:rsidRPr="00623C17">
        <w:rPr>
          <w:b/>
          <w:lang w:eastAsia="zh-CN"/>
        </w:rPr>
        <w:t xml:space="preserve"> централізованого водовідведення</w:t>
      </w:r>
    </w:p>
    <w:p w:rsidR="004F7CEE" w:rsidRPr="00623C17" w:rsidRDefault="004F7CEE" w:rsidP="00623C17">
      <w:pPr>
        <w:ind w:firstLine="851"/>
        <w:rPr>
          <w:lang w:eastAsia="zh-CN"/>
        </w:rPr>
      </w:pPr>
    </w:p>
    <w:p w:rsidR="00CB406B" w:rsidRPr="00623C17" w:rsidRDefault="005766CE" w:rsidP="00406DAD">
      <w:pPr>
        <w:ind w:firstLine="567"/>
        <w:jc w:val="both"/>
        <w:rPr>
          <w:lang w:eastAsia="zh-CN"/>
        </w:rPr>
      </w:pPr>
      <w:r w:rsidRPr="00623C17">
        <w:rPr>
          <w:lang w:eastAsia="zh-CN"/>
        </w:rPr>
        <w:t>5.1.</w:t>
      </w:r>
      <w:r w:rsidR="00CB406B" w:rsidRPr="00623C17">
        <w:rPr>
          <w:lang w:eastAsia="zh-CN"/>
        </w:rPr>
        <w:t xml:space="preserve"> Виробник та Споживачі є відповідальними за дотримання вимог приймання та скиду стічних вод до систем</w:t>
      </w:r>
      <w:r w:rsidR="00720E77" w:rsidRPr="00623C17">
        <w:rPr>
          <w:lang w:eastAsia="zh-CN"/>
        </w:rPr>
        <w:t>и</w:t>
      </w:r>
      <w:r w:rsidR="00CB406B" w:rsidRPr="00623C17">
        <w:rPr>
          <w:lang w:eastAsia="zh-CN"/>
        </w:rPr>
        <w:t xml:space="preserve"> централізованого водовідведення відповідно до чинного законодавства України та умов договорів.</w:t>
      </w:r>
    </w:p>
    <w:p w:rsidR="00CB406B" w:rsidRPr="00623C17" w:rsidRDefault="005766CE" w:rsidP="00406DAD">
      <w:pPr>
        <w:tabs>
          <w:tab w:val="left" w:pos="1455"/>
        </w:tabs>
        <w:ind w:firstLine="567"/>
        <w:jc w:val="both"/>
        <w:rPr>
          <w:lang w:eastAsia="zh-CN"/>
        </w:rPr>
      </w:pPr>
      <w:r w:rsidRPr="00623C17">
        <w:rPr>
          <w:lang w:eastAsia="zh-CN"/>
        </w:rPr>
        <w:t>5.2</w:t>
      </w:r>
      <w:r w:rsidR="00CB406B" w:rsidRPr="00623C17">
        <w:rPr>
          <w:lang w:eastAsia="zh-CN"/>
        </w:rPr>
        <w:t xml:space="preserve"> Споживачі, які мають у власності чи на своєму балансі систему водовідведення (КНС та мережі вод</w:t>
      </w:r>
      <w:r w:rsidR="008D588B" w:rsidRPr="00623C17">
        <w:rPr>
          <w:lang w:eastAsia="zh-CN"/>
        </w:rPr>
        <w:t>овідведення) і використовують їі</w:t>
      </w:r>
      <w:r w:rsidR="00CB406B" w:rsidRPr="00623C17">
        <w:rPr>
          <w:lang w:eastAsia="zh-CN"/>
        </w:rPr>
        <w:t xml:space="preserve"> для транспортування стічн</w:t>
      </w:r>
      <w:r w:rsidR="0025552C" w:rsidRPr="00623C17">
        <w:rPr>
          <w:lang w:eastAsia="zh-CN"/>
        </w:rPr>
        <w:t>их</w:t>
      </w:r>
      <w:r w:rsidR="00CB406B" w:rsidRPr="00623C17">
        <w:rPr>
          <w:lang w:eastAsia="zh-CN"/>
        </w:rPr>
        <w:t xml:space="preserve"> вод до міської системи централізованого водовідведення, несуть відповідальність за якість не тільки своїх стокі</w:t>
      </w:r>
      <w:r w:rsidR="00752BC7" w:rsidRPr="00623C17">
        <w:rPr>
          <w:lang w:eastAsia="zh-CN"/>
        </w:rPr>
        <w:t xml:space="preserve">в, але і за якість стічних вод </w:t>
      </w:r>
      <w:r w:rsidR="00CB406B" w:rsidRPr="00623C17">
        <w:rPr>
          <w:lang w:eastAsia="zh-CN"/>
        </w:rPr>
        <w:t>субспоживачів, орендарів, які користуються їхньою системою водовідведення.</w:t>
      </w:r>
    </w:p>
    <w:p w:rsidR="00CB406B" w:rsidRPr="00623C17" w:rsidRDefault="005766CE" w:rsidP="00406DAD">
      <w:pPr>
        <w:ind w:firstLine="567"/>
        <w:jc w:val="both"/>
        <w:rPr>
          <w:lang w:eastAsia="zh-CN"/>
        </w:rPr>
      </w:pPr>
      <w:bookmarkStart w:id="24" w:name="n128"/>
      <w:bookmarkEnd w:id="24"/>
      <w:r w:rsidRPr="00623C17">
        <w:rPr>
          <w:lang w:eastAsia="zh-CN"/>
        </w:rPr>
        <w:t>5.3</w:t>
      </w:r>
      <w:r w:rsidR="0025552C" w:rsidRPr="00623C17">
        <w:rPr>
          <w:lang w:eastAsia="zh-CN"/>
        </w:rPr>
        <w:t>. </w:t>
      </w:r>
      <w:r w:rsidR="00CB406B" w:rsidRPr="00623C17">
        <w:rPr>
          <w:lang w:eastAsia="zh-CN"/>
        </w:rPr>
        <w:t xml:space="preserve">У разі невиконання Споживачами цих Правил щодо дотримання якості та режиму скиду стічних вод </w:t>
      </w:r>
      <w:r w:rsidR="00F11D12" w:rsidRPr="00623C17">
        <w:rPr>
          <w:lang w:eastAsia="zh-CN"/>
        </w:rPr>
        <w:t xml:space="preserve">, </w:t>
      </w:r>
      <w:r w:rsidR="00CB406B" w:rsidRPr="00623C17">
        <w:rPr>
          <w:lang w:eastAsia="zh-CN"/>
        </w:rPr>
        <w:t>об’єкт Споживача може бути відключений від системи централізованого водовідведення</w:t>
      </w:r>
      <w:r w:rsidR="00EE6E0D" w:rsidRPr="00623C17">
        <w:rPr>
          <w:lang w:eastAsia="zh-CN"/>
        </w:rPr>
        <w:t xml:space="preserve"> після письмового попередження В</w:t>
      </w:r>
      <w:r w:rsidR="00CB406B" w:rsidRPr="00623C17">
        <w:rPr>
          <w:lang w:eastAsia="zh-CN"/>
        </w:rPr>
        <w:t>иробником не менше ніж за п’ять діб.</w:t>
      </w:r>
    </w:p>
    <w:p w:rsidR="00CB406B" w:rsidRPr="00623C17" w:rsidRDefault="00CB406B" w:rsidP="00406DAD">
      <w:pPr>
        <w:ind w:firstLine="567"/>
        <w:jc w:val="both"/>
        <w:rPr>
          <w:lang w:eastAsia="zh-CN"/>
        </w:rPr>
      </w:pPr>
      <w:bookmarkStart w:id="25" w:name="n129"/>
      <w:bookmarkEnd w:id="25"/>
      <w:r w:rsidRPr="00623C17">
        <w:rPr>
          <w:lang w:eastAsia="zh-CN"/>
        </w:rPr>
        <w:t xml:space="preserve">Споживачі, які здійснюють виробничі процеси, визначені у </w:t>
      </w:r>
      <w:hyperlink w:anchor="n163" w:history="1">
        <w:r w:rsidRPr="00623C17">
          <w:rPr>
            <w:lang w:eastAsia="zh-CN"/>
          </w:rPr>
          <w:t>додатку 1</w:t>
        </w:r>
      </w:hyperlink>
      <w:r w:rsidRPr="00623C17">
        <w:rPr>
          <w:lang w:eastAsia="zh-CN"/>
        </w:rPr>
        <w:t xml:space="preserve"> до цих Правил, та </w:t>
      </w:r>
      <w:r w:rsidR="0025552C" w:rsidRPr="00623C17">
        <w:rPr>
          <w:lang w:eastAsia="zh-CN"/>
        </w:rPr>
        <w:t xml:space="preserve">які </w:t>
      </w:r>
      <w:r w:rsidRPr="00623C17">
        <w:rPr>
          <w:lang w:eastAsia="zh-CN"/>
        </w:rPr>
        <w:t>уклали з Виробником договір про прийма</w:t>
      </w:r>
      <w:r w:rsidR="00334032" w:rsidRPr="00623C17">
        <w:rPr>
          <w:lang w:eastAsia="zh-CN"/>
        </w:rPr>
        <w:t xml:space="preserve">ння </w:t>
      </w:r>
      <w:r w:rsidRPr="00623C17">
        <w:rPr>
          <w:lang w:eastAsia="zh-CN"/>
        </w:rPr>
        <w:t xml:space="preserve">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 </w:t>
      </w:r>
    </w:p>
    <w:p w:rsidR="00CB406B" w:rsidRPr="00623C17" w:rsidRDefault="005766CE" w:rsidP="00406DAD">
      <w:pPr>
        <w:ind w:firstLine="567"/>
        <w:jc w:val="both"/>
        <w:rPr>
          <w:lang w:eastAsia="zh-CN"/>
        </w:rPr>
      </w:pPr>
      <w:r w:rsidRPr="00623C17">
        <w:rPr>
          <w:lang w:eastAsia="zh-CN"/>
        </w:rPr>
        <w:t>5.4</w:t>
      </w:r>
      <w:r w:rsidR="00CB406B" w:rsidRPr="00623C17">
        <w:rPr>
          <w:lang w:eastAsia="zh-CN"/>
        </w:rPr>
        <w:t xml:space="preserve">. У </w:t>
      </w:r>
      <w:r w:rsidR="0025552C" w:rsidRPr="00623C17">
        <w:rPr>
          <w:lang w:eastAsia="zh-CN"/>
        </w:rPr>
        <w:t>випадку</w:t>
      </w:r>
      <w:r w:rsidR="00CB406B" w:rsidRPr="00623C17">
        <w:rPr>
          <w:lang w:eastAsia="zh-CN"/>
        </w:rPr>
        <w:t xml:space="preserve"> невиконання Споживачами умов щодо скиду додаткових обсягів стічних вод або забруднюючих речовин при роботі очисних споруд з гідравлічним перевантаженням щодо забруднень</w:t>
      </w:r>
      <w:r w:rsidR="00EE6E0D" w:rsidRPr="00623C17">
        <w:rPr>
          <w:lang w:eastAsia="zh-CN"/>
        </w:rPr>
        <w:t>,</w:t>
      </w:r>
      <w:r w:rsidR="00CB406B" w:rsidRPr="00623C17">
        <w:rPr>
          <w:lang w:eastAsia="zh-CN"/>
        </w:rPr>
        <w:t xml:space="preserve"> Виробник може відмовити Споживачу у прийманні до системи водовідведення стічних вод після письмового попередження Виробником не менше </w:t>
      </w:r>
      <w:r w:rsidR="0025552C" w:rsidRPr="00623C17">
        <w:rPr>
          <w:lang w:eastAsia="zh-CN"/>
        </w:rPr>
        <w:t>ніж</w:t>
      </w:r>
      <w:r w:rsidR="00CB406B" w:rsidRPr="00623C17">
        <w:rPr>
          <w:lang w:eastAsia="zh-CN"/>
        </w:rPr>
        <w:t xml:space="preserve"> за п’ять діб.</w:t>
      </w:r>
    </w:p>
    <w:p w:rsidR="00CB406B" w:rsidRPr="00623C17" w:rsidRDefault="005766CE" w:rsidP="00406DAD">
      <w:pPr>
        <w:ind w:firstLine="567"/>
        <w:jc w:val="both"/>
        <w:rPr>
          <w:rFonts w:eastAsia="Arial Unicode MS"/>
          <w:lang w:eastAsia="zh-CN"/>
        </w:rPr>
      </w:pPr>
      <w:bookmarkStart w:id="26" w:name="n130"/>
      <w:bookmarkEnd w:id="26"/>
      <w:r w:rsidRPr="00623C17">
        <w:rPr>
          <w:lang w:eastAsia="zh-CN"/>
        </w:rPr>
        <w:t>5.5</w:t>
      </w:r>
      <w:r w:rsidR="00CB406B" w:rsidRPr="00623C17">
        <w:rPr>
          <w:lang w:eastAsia="zh-CN"/>
        </w:rPr>
        <w:t>. У разі стягнення з Виробника грошових сум за понадлімітні обсяги скидів у водні об’єкти або інші порушення природоохоронного законодавства</w:t>
      </w:r>
      <w:r w:rsidR="00F11D12" w:rsidRPr="00623C17">
        <w:rPr>
          <w:lang w:eastAsia="zh-CN"/>
        </w:rPr>
        <w:t>,</w:t>
      </w:r>
      <w:r w:rsidR="00CB406B" w:rsidRPr="00623C17">
        <w:rPr>
          <w:lang w:eastAsia="zh-CN"/>
        </w:rPr>
        <w:t xml:space="preserve"> він може вимагати від Споживачів, з вини яких це сталося, відшкодування цих сум у регресному порядку.</w:t>
      </w:r>
    </w:p>
    <w:p w:rsidR="00CB406B" w:rsidRPr="00623C17" w:rsidRDefault="005766CE" w:rsidP="00406DAD">
      <w:pPr>
        <w:ind w:firstLine="567"/>
        <w:jc w:val="both"/>
        <w:rPr>
          <w:rFonts w:eastAsia="Arial Unicode MS"/>
          <w:lang w:eastAsia="zh-CN"/>
        </w:rPr>
      </w:pPr>
      <w:r w:rsidRPr="00623C17">
        <w:rPr>
          <w:rFonts w:eastAsia="Arial Unicode MS"/>
          <w:lang w:eastAsia="zh-CN"/>
        </w:rPr>
        <w:t>5.6</w:t>
      </w:r>
      <w:r w:rsidR="008821DD" w:rsidRPr="00623C17">
        <w:rPr>
          <w:rFonts w:eastAsia="Arial Unicode MS"/>
          <w:lang w:eastAsia="zh-CN"/>
        </w:rPr>
        <w:t xml:space="preserve">. У разі </w:t>
      </w:r>
      <w:r w:rsidR="0025552C" w:rsidRPr="00623C17">
        <w:rPr>
          <w:rFonts w:eastAsia="Arial Unicode MS"/>
          <w:lang w:eastAsia="zh-CN"/>
        </w:rPr>
        <w:t xml:space="preserve"> </w:t>
      </w:r>
      <w:r w:rsidR="00CB406B" w:rsidRPr="00623C17">
        <w:rPr>
          <w:rFonts w:eastAsia="Arial Unicode MS"/>
          <w:lang w:eastAsia="zh-CN"/>
        </w:rPr>
        <w:t>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w:t>
      </w:r>
      <w:r w:rsidR="00F11D12" w:rsidRPr="00623C17">
        <w:rPr>
          <w:rFonts w:eastAsia="Arial Unicode MS"/>
          <w:lang w:eastAsia="zh-CN"/>
        </w:rPr>
        <w:t>,</w:t>
      </w:r>
      <w:r w:rsidR="00CB406B" w:rsidRPr="00623C17">
        <w:rPr>
          <w:rFonts w:eastAsia="Arial Unicode MS"/>
          <w:lang w:eastAsia="zh-CN"/>
        </w:rPr>
        <w:t xml:space="preserve"> кошторисну вартість цих робіт</w:t>
      </w:r>
      <w:r w:rsidRPr="00623C17">
        <w:rPr>
          <w:rFonts w:eastAsia="Arial Unicode MS"/>
          <w:lang w:eastAsia="zh-CN"/>
        </w:rPr>
        <w:t xml:space="preserve"> (загальні капітальні вкладення</w:t>
      </w:r>
      <w:r w:rsidR="00752BC7" w:rsidRPr="00623C17">
        <w:rPr>
          <w:rFonts w:eastAsia="Arial Unicode MS"/>
          <w:lang w:eastAsia="zh-CN"/>
        </w:rPr>
        <w:t xml:space="preserve"> Кзаг</w:t>
      </w:r>
      <w:r w:rsidRPr="00623C17">
        <w:rPr>
          <w:rFonts w:eastAsia="Arial Unicode MS"/>
          <w:lang w:eastAsia="zh-CN"/>
        </w:rPr>
        <w:t>.</w:t>
      </w:r>
      <w:r w:rsidR="00CB406B" w:rsidRPr="00623C17">
        <w:rPr>
          <w:rFonts w:eastAsia="Arial Unicode MS"/>
          <w:lang w:eastAsia="zh-CN"/>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637101" w:rsidRPr="00623C17" w:rsidRDefault="00637101" w:rsidP="00623C17">
      <w:pPr>
        <w:ind w:firstLine="709"/>
        <w:rPr>
          <w:rFonts w:eastAsia="Arial Unicode MS"/>
          <w:lang w:eastAsia="zh-CN"/>
        </w:rPr>
      </w:pPr>
    </w:p>
    <w:p w:rsidR="00CB406B" w:rsidRPr="00623C17" w:rsidRDefault="00BB36CB" w:rsidP="00623C17">
      <w:pPr>
        <w:rPr>
          <w:rFonts w:eastAsia="Arial Unicode MS"/>
          <w:lang w:eastAsia="zh-CN"/>
        </w:rPr>
      </w:pPr>
      <w:r w:rsidRPr="00623C17">
        <w:rPr>
          <w:rFonts w:eastAsia="Arial Unicode MS"/>
          <w:lang w:eastAsia="zh-CN"/>
        </w:rPr>
        <w:t xml:space="preserve">                          </w:t>
      </w:r>
      <w:r w:rsidR="00CB406B" w:rsidRPr="00623C17">
        <w:rPr>
          <w:rFonts w:eastAsia="Arial Unicode MS"/>
          <w:lang w:eastAsia="zh-CN"/>
        </w:rPr>
        <w:t xml:space="preserve">Кі </w:t>
      </w:r>
      <w:r w:rsidR="00CB406B" w:rsidRPr="00623C17">
        <w:rPr>
          <w:rFonts w:eastAsia="Arial Unicode MS"/>
          <w:vertAlign w:val="subscript"/>
          <w:lang w:eastAsia="zh-CN"/>
        </w:rPr>
        <w:t>=</w:t>
      </w:r>
      <w:r w:rsidR="005766CE" w:rsidRPr="00623C17">
        <w:rPr>
          <w:rFonts w:eastAsia="Arial Unicode MS"/>
          <w:lang w:eastAsia="zh-CN"/>
        </w:rPr>
        <w:t xml:space="preserve"> Qi х Z</w:t>
      </w:r>
      <w:r w:rsidR="00CB406B" w:rsidRPr="00623C17">
        <w:rPr>
          <w:rFonts w:eastAsia="Arial Unicode MS"/>
          <w:lang w:eastAsia="zh-CN"/>
        </w:rPr>
        <w:t>і х Кзаг</w:t>
      </w:r>
      <w:r w:rsidR="005766CE" w:rsidRPr="00623C17">
        <w:rPr>
          <w:rFonts w:eastAsia="Arial Unicode MS"/>
          <w:lang w:eastAsia="zh-CN"/>
        </w:rPr>
        <w:t xml:space="preserve">/Σ (Qi х </w:t>
      </w:r>
      <w:r w:rsidR="005766CE" w:rsidRPr="00623C17">
        <w:rPr>
          <w:rFonts w:eastAsia="Arial Unicode MS"/>
          <w:lang w:val="en-US" w:eastAsia="zh-CN"/>
        </w:rPr>
        <w:t>Z</w:t>
      </w:r>
      <w:r w:rsidR="00CB406B" w:rsidRPr="00623C17">
        <w:rPr>
          <w:rFonts w:eastAsia="Arial Unicode MS"/>
          <w:lang w:eastAsia="zh-CN"/>
        </w:rPr>
        <w:t>і)</w:t>
      </w:r>
      <w:r w:rsidR="0025552C" w:rsidRPr="00623C17">
        <w:rPr>
          <w:rFonts w:eastAsia="Arial Unicode MS"/>
          <w:lang w:eastAsia="zh-CN"/>
        </w:rPr>
        <w:t>,</w:t>
      </w:r>
    </w:p>
    <w:p w:rsidR="0025552C" w:rsidRPr="00623C17" w:rsidRDefault="0025552C" w:rsidP="00623C17">
      <w:pPr>
        <w:ind w:firstLine="706"/>
        <w:rPr>
          <w:rFonts w:eastAsia="Arial Unicode MS"/>
          <w:lang w:eastAsia="zh-CN"/>
        </w:rPr>
      </w:pPr>
    </w:p>
    <w:p w:rsidR="0025552C" w:rsidRPr="00623C17" w:rsidRDefault="0025552C" w:rsidP="00623C17">
      <w:pPr>
        <w:ind w:firstLine="706"/>
        <w:rPr>
          <w:rFonts w:eastAsia="Arial Unicode MS"/>
          <w:lang w:eastAsia="zh-CN"/>
        </w:rPr>
      </w:pPr>
      <w:r w:rsidRPr="00623C17">
        <w:rPr>
          <w:rFonts w:eastAsia="Arial Unicode MS"/>
          <w:lang w:eastAsia="zh-CN"/>
        </w:rPr>
        <w:t>д</w:t>
      </w:r>
      <w:r w:rsidR="00CB406B" w:rsidRPr="00623C17">
        <w:rPr>
          <w:rFonts w:eastAsia="Arial Unicode MS"/>
          <w:lang w:eastAsia="zh-CN"/>
        </w:rPr>
        <w:t>е</w:t>
      </w:r>
      <w:r w:rsidRPr="00623C17">
        <w:rPr>
          <w:rFonts w:eastAsia="Arial Unicode MS"/>
          <w:lang w:eastAsia="zh-CN"/>
        </w:rPr>
        <w:t>:</w:t>
      </w:r>
    </w:p>
    <w:p w:rsidR="00CB406B" w:rsidRPr="00623C17" w:rsidRDefault="0025552C" w:rsidP="00406DAD">
      <w:pPr>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Кі – відшкодування заподіяних збитків і-м Споживачем на відновлення з</w:t>
      </w:r>
      <w:r w:rsidRPr="00623C17">
        <w:rPr>
          <w:rFonts w:eastAsia="Arial Unicode MS"/>
          <w:lang w:eastAsia="zh-CN"/>
        </w:rPr>
        <w:t>руйнованих мереж і споруд, тис.</w:t>
      </w:r>
      <w:r w:rsidR="00CB406B" w:rsidRPr="00623C17">
        <w:rPr>
          <w:rFonts w:eastAsia="Arial Unicode MS"/>
          <w:lang w:eastAsia="zh-CN"/>
        </w:rPr>
        <w:t xml:space="preserve">грн; </w:t>
      </w:r>
    </w:p>
    <w:p w:rsidR="00223EE9" w:rsidRPr="00623C17" w:rsidRDefault="00223EE9" w:rsidP="00406DAD">
      <w:pPr>
        <w:ind w:firstLine="567"/>
        <w:jc w:val="both"/>
        <w:rPr>
          <w:rFonts w:eastAsia="Arial Unicode MS"/>
          <w:lang w:eastAsia="zh-CN"/>
        </w:rPr>
      </w:pPr>
      <w:r w:rsidRPr="00623C17">
        <w:rPr>
          <w:rFonts w:eastAsia="Arial Unicode MS"/>
          <w:lang w:eastAsia="zh-CN"/>
        </w:rPr>
        <w:t>- Кзаг – загальний розмір заподіяного збитку</w:t>
      </w:r>
      <w:r w:rsidR="00BA48BD" w:rsidRPr="00623C17">
        <w:rPr>
          <w:rFonts w:eastAsia="Arial Unicode MS"/>
          <w:lang w:eastAsia="zh-CN"/>
        </w:rPr>
        <w:t>,</w:t>
      </w:r>
      <w:r w:rsidR="00406DAD">
        <w:rPr>
          <w:rFonts w:eastAsia="Arial Unicode MS"/>
          <w:lang w:eastAsia="zh-CN"/>
        </w:rPr>
        <w:t xml:space="preserve"> </w:t>
      </w:r>
      <w:r w:rsidR="00BA48BD" w:rsidRPr="00623C17">
        <w:rPr>
          <w:rFonts w:eastAsia="Arial Unicode MS"/>
          <w:lang w:eastAsia="zh-CN"/>
        </w:rPr>
        <w:t>тис.</w:t>
      </w:r>
      <w:r w:rsidR="00406DAD">
        <w:rPr>
          <w:rFonts w:eastAsia="Arial Unicode MS"/>
          <w:lang w:eastAsia="zh-CN"/>
        </w:rPr>
        <w:t xml:space="preserve"> </w:t>
      </w:r>
      <w:r w:rsidR="00BA48BD" w:rsidRPr="00623C17">
        <w:rPr>
          <w:rFonts w:eastAsia="Arial Unicode MS"/>
          <w:lang w:eastAsia="zh-CN"/>
        </w:rPr>
        <w:t>грн;</w:t>
      </w:r>
    </w:p>
    <w:p w:rsidR="00CB406B" w:rsidRPr="00623C17" w:rsidRDefault="0025552C" w:rsidP="00406DAD">
      <w:pPr>
        <w:ind w:firstLine="567"/>
        <w:jc w:val="both"/>
        <w:rPr>
          <w:rFonts w:eastAsia="Arial Unicode MS"/>
          <w:lang w:eastAsia="zh-CN"/>
        </w:rPr>
      </w:pPr>
      <w:r w:rsidRPr="00623C17">
        <w:rPr>
          <w:rFonts w:eastAsia="Arial Unicode MS"/>
          <w:lang w:eastAsia="zh-CN"/>
        </w:rPr>
        <w:t>- </w:t>
      </w:r>
      <w:r w:rsidR="00CB406B" w:rsidRPr="00623C17">
        <w:rPr>
          <w:rFonts w:eastAsia="Arial Unicode MS"/>
          <w:lang w:eastAsia="zh-CN"/>
        </w:rPr>
        <w:t>Qi – середньодобова витрата стічних вод, які скидає і-тий  Споживач, м</w:t>
      </w:r>
      <w:r w:rsidR="00CB406B" w:rsidRPr="00623C17">
        <w:rPr>
          <w:rFonts w:eastAsia="Arial Unicode MS"/>
          <w:vertAlign w:val="superscript"/>
          <w:lang w:eastAsia="zh-CN"/>
        </w:rPr>
        <w:t>3</w:t>
      </w:r>
      <w:r w:rsidR="00CB406B" w:rsidRPr="00623C17">
        <w:rPr>
          <w:rFonts w:eastAsia="Arial Unicode MS"/>
          <w:lang w:eastAsia="zh-CN"/>
        </w:rPr>
        <w:t>/добу;</w:t>
      </w:r>
    </w:p>
    <w:p w:rsidR="00CB406B" w:rsidRPr="00623C17" w:rsidRDefault="005766CE" w:rsidP="00406DAD">
      <w:pPr>
        <w:widowControl/>
        <w:ind w:firstLine="567"/>
        <w:jc w:val="both"/>
        <w:rPr>
          <w:lang w:eastAsia="zh-CN"/>
        </w:rPr>
      </w:pPr>
      <w:r w:rsidRPr="00623C17">
        <w:rPr>
          <w:lang w:eastAsia="zh-CN"/>
        </w:rPr>
        <w:t>-</w:t>
      </w:r>
      <w:r w:rsidRPr="00623C17">
        <w:rPr>
          <w:lang w:val="ru-RU" w:eastAsia="zh-CN"/>
        </w:rPr>
        <w:t xml:space="preserve"> </w:t>
      </w:r>
      <w:r w:rsidRPr="00623C17">
        <w:rPr>
          <w:lang w:val="en-US" w:eastAsia="zh-CN"/>
        </w:rPr>
        <w:t>Z</w:t>
      </w:r>
      <w:r w:rsidR="00CB406B" w:rsidRPr="00623C17">
        <w:rPr>
          <w:lang w:eastAsia="zh-CN"/>
        </w:rPr>
        <w:t xml:space="preserve">і – сума платежів за скид  понаднормативних забруднень </w:t>
      </w:r>
      <w:r w:rsidR="00637101" w:rsidRPr="00623C17">
        <w:rPr>
          <w:lang w:eastAsia="zh-CN"/>
        </w:rPr>
        <w:t xml:space="preserve">  </w:t>
      </w:r>
      <w:r w:rsidR="00CB406B" w:rsidRPr="00623C17">
        <w:rPr>
          <w:lang w:eastAsia="zh-CN"/>
        </w:rPr>
        <w:t>з агресивними вл</w:t>
      </w:r>
      <w:r w:rsidR="00223EE9" w:rsidRPr="00623C17">
        <w:rPr>
          <w:lang w:eastAsia="zh-CN"/>
        </w:rPr>
        <w:t xml:space="preserve">астивостями, стягнута Виробником </w:t>
      </w:r>
      <w:r w:rsidR="00CB406B" w:rsidRPr="00623C17">
        <w:rPr>
          <w:lang w:eastAsia="zh-CN"/>
        </w:rPr>
        <w:t xml:space="preserve"> за останні три роки </w:t>
      </w:r>
      <w:r w:rsidR="00637101" w:rsidRPr="00623C17">
        <w:rPr>
          <w:lang w:eastAsia="zh-CN"/>
        </w:rPr>
        <w:t xml:space="preserve">  </w:t>
      </w:r>
      <w:r w:rsidR="0025552C" w:rsidRPr="00623C17">
        <w:rPr>
          <w:lang w:eastAsia="zh-CN"/>
        </w:rPr>
        <w:t>з і-го Споживача, тис.</w:t>
      </w:r>
      <w:r w:rsidRPr="00623C17">
        <w:rPr>
          <w:lang w:val="ru-RU" w:eastAsia="zh-CN"/>
        </w:rPr>
        <w:t xml:space="preserve"> </w:t>
      </w:r>
      <w:r w:rsidR="00CB406B" w:rsidRPr="00623C17">
        <w:rPr>
          <w:lang w:eastAsia="zh-CN"/>
        </w:rPr>
        <w:t>грн.</w:t>
      </w:r>
    </w:p>
    <w:p w:rsidR="00CB406B" w:rsidRPr="00623C17" w:rsidRDefault="005766CE" w:rsidP="00406DAD">
      <w:pPr>
        <w:shd w:val="clear" w:color="auto" w:fill="FFFFFF"/>
        <w:ind w:firstLine="567"/>
        <w:jc w:val="both"/>
        <w:rPr>
          <w:rFonts w:eastAsia="Arial Unicode MS"/>
          <w:lang w:eastAsia="zh-CN"/>
        </w:rPr>
      </w:pPr>
      <w:r w:rsidRPr="00623C17">
        <w:rPr>
          <w:rFonts w:eastAsia="Arial Unicode MS"/>
          <w:lang w:eastAsia="zh-CN"/>
        </w:rPr>
        <w:t>5.7</w:t>
      </w:r>
      <w:r w:rsidR="00CB406B" w:rsidRPr="00623C17">
        <w:rPr>
          <w:rFonts w:eastAsia="Arial Unicode MS"/>
          <w:lang w:eastAsia="zh-CN"/>
        </w:rPr>
        <w:t xml:space="preserve">. У разі засмічення каналізаційних мереж забрудненнями стічних вод Споживачів (жирами, осадами, </w:t>
      </w:r>
      <w:r w:rsidRPr="00623C17">
        <w:rPr>
          <w:rFonts w:eastAsia="Arial Unicode MS"/>
          <w:lang w:eastAsia="zh-CN"/>
        </w:rPr>
        <w:t>грубо дисперсними</w:t>
      </w:r>
      <w:r w:rsidR="00CB406B" w:rsidRPr="00623C17">
        <w:rPr>
          <w:rFonts w:eastAsia="Arial Unicode MS"/>
          <w:lang w:eastAsia="zh-CN"/>
        </w:rPr>
        <w:t xml:space="preserve">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CB406B" w:rsidRPr="00623C17" w:rsidRDefault="005766CE" w:rsidP="00406DAD">
      <w:pPr>
        <w:widowControl/>
        <w:suppressAutoHyphens w:val="0"/>
        <w:ind w:firstLine="567"/>
        <w:jc w:val="both"/>
        <w:rPr>
          <w:lang w:eastAsia="zh-CN"/>
        </w:rPr>
      </w:pPr>
      <w:r w:rsidRPr="00623C17">
        <w:rPr>
          <w:lang w:eastAsia="zh-CN"/>
        </w:rPr>
        <w:t>5.8</w:t>
      </w:r>
      <w:r w:rsidR="00CB406B" w:rsidRPr="00623C17">
        <w:rPr>
          <w:lang w:eastAsia="zh-CN"/>
        </w:rPr>
        <w:t xml:space="preserve">.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w:t>
      </w:r>
      <w:r w:rsidR="00637101" w:rsidRPr="00623C17">
        <w:rPr>
          <w:lang w:eastAsia="zh-CN"/>
        </w:rPr>
        <w:t xml:space="preserve">  </w:t>
      </w:r>
      <w:r w:rsidR="00CB406B" w:rsidRPr="00623C17">
        <w:rPr>
          <w:lang w:eastAsia="zh-CN"/>
        </w:rPr>
        <w:t>за формулою:</w:t>
      </w:r>
    </w:p>
    <w:p w:rsidR="00BB36CB" w:rsidRPr="00623C17" w:rsidRDefault="00BB36CB" w:rsidP="00623C17">
      <w:pPr>
        <w:tabs>
          <w:tab w:val="left" w:pos="709"/>
        </w:tabs>
        <w:rPr>
          <w:rFonts w:eastAsia="Arial Unicode MS"/>
          <w:lang w:eastAsia="zh-CN"/>
        </w:rPr>
      </w:pPr>
    </w:p>
    <w:p w:rsidR="00CB406B" w:rsidRPr="00623C17" w:rsidRDefault="00BB36CB" w:rsidP="00623C17">
      <w:pPr>
        <w:tabs>
          <w:tab w:val="left" w:pos="709"/>
        </w:tabs>
        <w:rPr>
          <w:rFonts w:eastAsia="Arial Unicode MS"/>
          <w:lang w:eastAsia="zh-CN"/>
        </w:rPr>
      </w:pPr>
      <w:r w:rsidRPr="00623C17">
        <w:rPr>
          <w:rFonts w:eastAsia="Arial Unicode MS"/>
          <w:lang w:eastAsia="zh-CN"/>
        </w:rPr>
        <w:t xml:space="preserve">                                </w:t>
      </w:r>
      <w:r w:rsidR="008821DD" w:rsidRPr="00623C17">
        <w:rPr>
          <w:rFonts w:eastAsia="Arial Unicode MS"/>
          <w:lang w:eastAsia="zh-CN"/>
        </w:rPr>
        <w:t>Ві = М</w:t>
      </w:r>
      <w:r w:rsidR="00CB406B" w:rsidRPr="00623C17">
        <w:rPr>
          <w:rFonts w:eastAsia="Arial Unicode MS"/>
          <w:lang w:eastAsia="zh-CN"/>
        </w:rPr>
        <w:t>і х Взаг</w:t>
      </w:r>
      <w:r w:rsidR="00CB406B" w:rsidRPr="00623C17">
        <w:rPr>
          <w:rFonts w:eastAsia="Arial Unicode MS"/>
          <w:vertAlign w:val="subscript"/>
          <w:lang w:eastAsia="zh-CN"/>
        </w:rPr>
        <w:t xml:space="preserve"> </w:t>
      </w:r>
      <w:r w:rsidR="008821DD" w:rsidRPr="00623C17">
        <w:rPr>
          <w:rFonts w:eastAsia="Arial Unicode MS"/>
          <w:lang w:eastAsia="zh-CN"/>
        </w:rPr>
        <w:t>/ Σ М</w:t>
      </w:r>
      <w:r w:rsidR="00CB406B" w:rsidRPr="00623C17">
        <w:rPr>
          <w:rFonts w:eastAsia="Arial Unicode MS"/>
          <w:lang w:eastAsia="zh-CN"/>
        </w:rPr>
        <w:t>і</w:t>
      </w:r>
      <w:r w:rsidR="00E16C76" w:rsidRPr="00623C17">
        <w:rPr>
          <w:rFonts w:eastAsia="Arial Unicode MS"/>
          <w:lang w:eastAsia="zh-CN"/>
        </w:rPr>
        <w:t>,</w:t>
      </w:r>
    </w:p>
    <w:p w:rsidR="00E16C76" w:rsidRPr="00623C17" w:rsidRDefault="00E16C76" w:rsidP="00406DAD">
      <w:pPr>
        <w:ind w:firstLine="567"/>
        <w:rPr>
          <w:rFonts w:eastAsia="Arial Unicode MS"/>
          <w:lang w:eastAsia="zh-CN"/>
        </w:rPr>
      </w:pPr>
    </w:p>
    <w:p w:rsidR="00CB406B" w:rsidRPr="00623C17" w:rsidRDefault="00637101" w:rsidP="00623C17">
      <w:pPr>
        <w:tabs>
          <w:tab w:val="left" w:pos="0"/>
        </w:tabs>
        <w:rPr>
          <w:rFonts w:eastAsia="Arial Unicode MS"/>
          <w:lang w:eastAsia="zh-CN"/>
        </w:rPr>
      </w:pPr>
      <w:r w:rsidRPr="00623C17">
        <w:rPr>
          <w:rFonts w:eastAsia="Arial Unicode MS"/>
          <w:lang w:eastAsia="zh-CN"/>
        </w:rPr>
        <w:tab/>
      </w:r>
      <w:r w:rsidR="00E16C76" w:rsidRPr="00623C17">
        <w:rPr>
          <w:rFonts w:eastAsia="Arial Unicode MS"/>
          <w:lang w:eastAsia="zh-CN"/>
        </w:rPr>
        <w:t>д</w:t>
      </w:r>
      <w:r w:rsidR="00CB406B" w:rsidRPr="00623C17">
        <w:rPr>
          <w:rFonts w:eastAsia="Arial Unicode MS"/>
          <w:lang w:eastAsia="zh-CN"/>
        </w:rPr>
        <w:t>е</w:t>
      </w:r>
      <w:r w:rsidR="00E16C76" w:rsidRPr="00623C17">
        <w:rPr>
          <w:rFonts w:eastAsia="Arial Unicode MS"/>
          <w:lang w:eastAsia="zh-CN"/>
        </w:rPr>
        <w:t>:</w:t>
      </w:r>
      <w:r w:rsidR="00CB406B" w:rsidRPr="00623C17">
        <w:rPr>
          <w:rFonts w:eastAsia="Arial Unicode MS"/>
          <w:lang w:eastAsia="zh-CN"/>
        </w:rPr>
        <w:t xml:space="preserve"> </w:t>
      </w:r>
    </w:p>
    <w:p w:rsidR="00CB406B" w:rsidRPr="00623C17" w:rsidRDefault="00637101" w:rsidP="00406DAD">
      <w:pPr>
        <w:tabs>
          <w:tab w:val="left" w:pos="0"/>
        </w:tabs>
        <w:ind w:firstLine="567"/>
        <w:jc w:val="both"/>
        <w:rPr>
          <w:rFonts w:eastAsia="Arial Unicode MS"/>
          <w:lang w:eastAsia="zh-CN"/>
        </w:rPr>
      </w:pPr>
      <w:bookmarkStart w:id="27" w:name="_GoBack1"/>
      <w:bookmarkEnd w:id="27"/>
      <w:r w:rsidRPr="00623C17">
        <w:rPr>
          <w:rFonts w:eastAsia="Arial Unicode MS"/>
          <w:lang w:eastAsia="zh-CN"/>
        </w:rPr>
        <w:tab/>
      </w:r>
      <w:r w:rsidR="00E16C76" w:rsidRPr="00623C17">
        <w:rPr>
          <w:rFonts w:eastAsia="Arial Unicode MS"/>
          <w:lang w:eastAsia="zh-CN"/>
        </w:rPr>
        <w:t>- </w:t>
      </w:r>
      <w:r w:rsidR="00CB406B" w:rsidRPr="00623C17">
        <w:rPr>
          <w:rFonts w:eastAsia="Arial Unicode MS"/>
          <w:lang w:eastAsia="zh-CN"/>
        </w:rPr>
        <w:t>Ві – частка вартості робіт з розміщення осадів і мулів, яка має бути відшкодована і-м споживачем;</w:t>
      </w:r>
    </w:p>
    <w:p w:rsidR="00CB406B" w:rsidRPr="00623C17" w:rsidRDefault="00637101" w:rsidP="00406DAD">
      <w:pPr>
        <w:ind w:firstLine="567"/>
        <w:jc w:val="both"/>
        <w:rPr>
          <w:rFonts w:eastAsia="Arial Unicode MS"/>
          <w:iCs/>
          <w:lang w:eastAsia="zh-CN"/>
        </w:rPr>
      </w:pPr>
      <w:r w:rsidRPr="00623C17">
        <w:rPr>
          <w:rFonts w:eastAsia="Arial Unicode MS"/>
          <w:lang w:eastAsia="zh-CN"/>
        </w:rPr>
        <w:tab/>
      </w:r>
      <w:r w:rsidR="00E16C76" w:rsidRPr="00623C17">
        <w:rPr>
          <w:rFonts w:eastAsia="Arial Unicode MS"/>
          <w:lang w:eastAsia="zh-CN"/>
        </w:rPr>
        <w:t>- </w:t>
      </w:r>
      <w:r w:rsidR="00CB406B" w:rsidRPr="00623C17">
        <w:rPr>
          <w:rFonts w:eastAsia="Arial Unicode MS"/>
          <w:lang w:eastAsia="zh-CN"/>
        </w:rPr>
        <w:t xml:space="preserve">Взаг – загальна кошторисна вартість робіт з </w:t>
      </w:r>
      <w:r w:rsidRPr="00623C17">
        <w:rPr>
          <w:rFonts w:eastAsia="Arial Unicode MS"/>
          <w:lang w:eastAsia="zh-CN"/>
        </w:rPr>
        <w:t>розміщення осадів і мулів (тис.</w:t>
      </w:r>
      <w:r w:rsidR="00CB406B" w:rsidRPr="00623C17">
        <w:rPr>
          <w:rFonts w:eastAsia="Arial Unicode MS"/>
          <w:lang w:eastAsia="zh-CN"/>
        </w:rPr>
        <w:t>грн);</w:t>
      </w:r>
    </w:p>
    <w:p w:rsidR="00CB406B" w:rsidRPr="00623C17" w:rsidRDefault="00637101" w:rsidP="00406DAD">
      <w:pPr>
        <w:tabs>
          <w:tab w:val="left" w:pos="0"/>
        </w:tabs>
        <w:ind w:firstLine="567"/>
        <w:jc w:val="both"/>
        <w:rPr>
          <w:rFonts w:eastAsia="Arial Unicode MS"/>
          <w:iCs/>
          <w:lang w:eastAsia="zh-CN"/>
        </w:rPr>
      </w:pPr>
      <w:r w:rsidRPr="00623C17">
        <w:rPr>
          <w:rFonts w:eastAsia="Arial Unicode MS"/>
          <w:iCs/>
          <w:lang w:eastAsia="zh-CN"/>
        </w:rPr>
        <w:tab/>
      </w:r>
      <w:r w:rsidR="00E16C76" w:rsidRPr="00623C17">
        <w:rPr>
          <w:rFonts w:eastAsia="Arial Unicode MS"/>
          <w:iCs/>
          <w:lang w:eastAsia="zh-CN"/>
        </w:rPr>
        <w:t>- </w:t>
      </w:r>
      <w:r w:rsidR="008821DD" w:rsidRPr="00623C17">
        <w:rPr>
          <w:rFonts w:eastAsia="Arial Unicode MS"/>
          <w:iCs/>
          <w:lang w:eastAsia="zh-CN"/>
        </w:rPr>
        <w:t>М</w:t>
      </w:r>
      <w:r w:rsidR="00CB406B" w:rsidRPr="00623C17">
        <w:rPr>
          <w:rFonts w:eastAsia="Arial Unicode MS"/>
          <w:iCs/>
          <w:lang w:eastAsia="zh-CN"/>
        </w:rPr>
        <w:t>і</w:t>
      </w:r>
      <w:r w:rsidR="00CB406B" w:rsidRPr="00623C17">
        <w:rPr>
          <w:rFonts w:eastAsia="Arial Unicode MS"/>
          <w:i/>
          <w:iCs/>
          <w:lang w:eastAsia="zh-CN"/>
        </w:rPr>
        <w:t xml:space="preserve"> – </w:t>
      </w:r>
      <w:r w:rsidR="00CB406B" w:rsidRPr="00623C17">
        <w:rPr>
          <w:rFonts w:eastAsia="Arial Unicode MS"/>
          <w:lang w:eastAsia="zh-CN"/>
        </w:rPr>
        <w:t>скиди забруднюючих речовин і-м споживачем, що вимагають утилізації осадів тільки шляхом захоронення на спеціальних полігонах (т);</w:t>
      </w:r>
    </w:p>
    <w:p w:rsidR="00CB406B" w:rsidRPr="00623C17" w:rsidRDefault="00E16C76" w:rsidP="00406DAD">
      <w:pPr>
        <w:widowControl/>
        <w:ind w:firstLine="567"/>
        <w:jc w:val="both"/>
        <w:rPr>
          <w:lang w:eastAsia="zh-CN"/>
        </w:rPr>
      </w:pPr>
      <w:r w:rsidRPr="00623C17">
        <w:rPr>
          <w:iCs/>
          <w:lang w:eastAsia="zh-CN"/>
        </w:rPr>
        <w:t>- </w:t>
      </w:r>
      <w:r w:rsidR="008821DD" w:rsidRPr="00623C17">
        <w:rPr>
          <w:iCs/>
          <w:lang w:eastAsia="zh-CN"/>
        </w:rPr>
        <w:t>Σ М</w:t>
      </w:r>
      <w:r w:rsidR="00CB406B" w:rsidRPr="00623C17">
        <w:rPr>
          <w:iCs/>
          <w:lang w:eastAsia="zh-CN"/>
        </w:rPr>
        <w:t>і</w:t>
      </w:r>
      <w:r w:rsidR="00CB406B" w:rsidRPr="00623C17">
        <w:rPr>
          <w:i/>
          <w:iCs/>
          <w:lang w:eastAsia="zh-CN"/>
        </w:rPr>
        <w:t xml:space="preserve">  – </w:t>
      </w:r>
      <w:r w:rsidR="00CB406B" w:rsidRPr="00623C17">
        <w:rPr>
          <w:lang w:eastAsia="zh-CN"/>
        </w:rPr>
        <w:t>сумарні скиди забруднюючих речовин, що вимагають утилізації осадів тільки шляхом захоронення на спеціальних полігонах (т).</w:t>
      </w:r>
    </w:p>
    <w:p w:rsidR="00CB406B" w:rsidRPr="00623C17" w:rsidRDefault="00CB406B" w:rsidP="00406DAD">
      <w:pPr>
        <w:widowControl/>
        <w:ind w:firstLine="567"/>
        <w:jc w:val="both"/>
        <w:rPr>
          <w:lang w:eastAsia="zh-CN"/>
        </w:rPr>
      </w:pPr>
      <w:r w:rsidRPr="00623C17">
        <w:rPr>
          <w:lang w:eastAsia="zh-CN"/>
        </w:rPr>
        <w:t xml:space="preserve">Участь Споживачів у роботах з розміщення цих осадів визначається цим пунктом та Правилами. </w:t>
      </w:r>
    </w:p>
    <w:p w:rsidR="00EE6E0D" w:rsidRPr="00623C17" w:rsidRDefault="005766CE" w:rsidP="00406DAD">
      <w:pPr>
        <w:widowControl/>
        <w:ind w:firstLine="567"/>
        <w:jc w:val="both"/>
        <w:rPr>
          <w:lang w:val="ru-RU" w:eastAsia="zh-CN"/>
        </w:rPr>
      </w:pPr>
      <w:r w:rsidRPr="00623C17">
        <w:rPr>
          <w:lang w:val="ru-RU" w:eastAsia="zh-CN"/>
        </w:rPr>
        <w:t>5.9</w:t>
      </w:r>
      <w:r w:rsidR="00CB406B" w:rsidRPr="00623C17">
        <w:rPr>
          <w:lang w:eastAsia="zh-CN"/>
        </w:rPr>
        <w:t>. Розмір плати, що справляється за скид стічних вод до системи централізованого водовідведення</w:t>
      </w:r>
      <w:r w:rsidR="00E16C76" w:rsidRPr="00623C17">
        <w:rPr>
          <w:lang w:eastAsia="zh-CN"/>
        </w:rPr>
        <w:t>,</w:t>
      </w:r>
      <w:r w:rsidR="00CB406B" w:rsidRPr="00623C17">
        <w:rPr>
          <w:lang w:eastAsia="zh-CN"/>
        </w:rPr>
        <w:t xml:space="preserve"> визначається згідно з Порядком визначення розміру плати</w:t>
      </w:r>
      <w:r w:rsidR="00402FF5" w:rsidRPr="00623C17">
        <w:rPr>
          <w:lang w:val="ru-RU" w:eastAsia="zh-CN"/>
        </w:rPr>
        <w:t>.</w:t>
      </w:r>
    </w:p>
    <w:p w:rsidR="00CB406B" w:rsidRPr="00623C17" w:rsidRDefault="005766CE" w:rsidP="00406DAD">
      <w:pPr>
        <w:widowControl/>
        <w:ind w:firstLine="567"/>
        <w:jc w:val="both"/>
        <w:rPr>
          <w:lang w:eastAsia="zh-CN"/>
        </w:rPr>
      </w:pPr>
      <w:r w:rsidRPr="00623C17">
        <w:rPr>
          <w:lang w:val="ru-RU" w:eastAsia="zh-CN"/>
        </w:rPr>
        <w:t>5.10</w:t>
      </w:r>
      <w:r w:rsidR="009474AB" w:rsidRPr="00623C17">
        <w:rPr>
          <w:lang w:eastAsia="zh-CN"/>
        </w:rPr>
        <w:t>. </w:t>
      </w:r>
      <w:r w:rsidR="00CB406B" w:rsidRPr="00623C17">
        <w:rPr>
          <w:lang w:eastAsia="zh-CN"/>
        </w:rPr>
        <w:t>Плата за скид стічних вод до систем централізованого водовідведення</w:t>
      </w:r>
      <w:r w:rsidR="00F11D12" w:rsidRPr="00623C17">
        <w:rPr>
          <w:lang w:eastAsia="zh-CN"/>
        </w:rPr>
        <w:t>,</w:t>
      </w:r>
      <w:r w:rsidR="00CB406B" w:rsidRPr="00623C17">
        <w:rPr>
          <w:lang w:eastAsia="zh-CN"/>
        </w:rPr>
        <w:t xml:space="preserve"> у разі порушення вимог щодо якості і режиму їх скидання</w:t>
      </w:r>
      <w:r w:rsidR="00F11D12" w:rsidRPr="00623C17">
        <w:rPr>
          <w:lang w:eastAsia="zh-CN"/>
        </w:rPr>
        <w:t>,</w:t>
      </w:r>
      <w:r w:rsidR="00CB406B" w:rsidRPr="00623C17">
        <w:rPr>
          <w:lang w:eastAsia="zh-CN"/>
        </w:rPr>
        <w:t xml:space="preserve"> вноситься Споживачем на рахунок Виробника у порядку та в строки, передбачені договором. У разі прострочення платежів згідно з умовами договору зі Споживачів стягується пеня.</w:t>
      </w:r>
    </w:p>
    <w:p w:rsidR="00402FF5" w:rsidRPr="00623C17" w:rsidRDefault="00402FF5" w:rsidP="00623C17">
      <w:pPr>
        <w:widowControl/>
        <w:ind w:firstLine="709"/>
        <w:jc w:val="center"/>
        <w:rPr>
          <w:b/>
          <w:lang w:val="ru-RU" w:eastAsia="zh-CN"/>
        </w:rPr>
      </w:pPr>
    </w:p>
    <w:p w:rsidR="00CB406B" w:rsidRPr="00623C17" w:rsidRDefault="005766CE" w:rsidP="00623C17">
      <w:pPr>
        <w:widowControl/>
        <w:ind w:firstLine="709"/>
        <w:jc w:val="center"/>
        <w:rPr>
          <w:b/>
          <w:lang w:eastAsia="zh-CN"/>
        </w:rPr>
      </w:pPr>
      <w:r w:rsidRPr="00623C17">
        <w:rPr>
          <w:b/>
          <w:lang w:val="ru-RU" w:eastAsia="zh-CN"/>
        </w:rPr>
        <w:t>6</w:t>
      </w:r>
      <w:r w:rsidR="00CB406B" w:rsidRPr="00623C17">
        <w:rPr>
          <w:b/>
          <w:lang w:eastAsia="zh-CN"/>
        </w:rPr>
        <w:t>. Порядок контролю за скидом стічних вод до систем централізованого водовідведення</w:t>
      </w:r>
    </w:p>
    <w:p w:rsidR="00CB406B" w:rsidRPr="00623C17" w:rsidRDefault="005766CE" w:rsidP="00406DAD">
      <w:pPr>
        <w:widowControl/>
        <w:ind w:firstLine="567"/>
        <w:jc w:val="both"/>
        <w:rPr>
          <w:lang w:eastAsia="zh-CN"/>
        </w:rPr>
      </w:pPr>
      <w:r w:rsidRPr="00623C17">
        <w:rPr>
          <w:lang w:eastAsia="zh-CN"/>
        </w:rPr>
        <w:t>6.1</w:t>
      </w:r>
      <w:r w:rsidR="00CB406B" w:rsidRPr="00623C17">
        <w:rPr>
          <w:lang w:eastAsia="zh-CN"/>
        </w:rPr>
        <w:t>.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Виробника. Перелік забруднень, на наявність яких робиться аналіз, та періодичні</w:t>
      </w:r>
      <w:r w:rsidR="00EE6E0D" w:rsidRPr="00623C17">
        <w:rPr>
          <w:lang w:eastAsia="zh-CN"/>
        </w:rPr>
        <w:t xml:space="preserve">сть контролю встановлюються </w:t>
      </w:r>
      <w:r w:rsidR="00CB406B" w:rsidRPr="00623C17">
        <w:rPr>
          <w:lang w:eastAsia="zh-CN"/>
        </w:rPr>
        <w:t xml:space="preserve"> Правилами.</w:t>
      </w:r>
    </w:p>
    <w:p w:rsidR="00CB406B" w:rsidRPr="00623C17" w:rsidRDefault="00CB406B" w:rsidP="00406DAD">
      <w:pPr>
        <w:widowControl/>
        <w:ind w:firstLine="567"/>
        <w:jc w:val="both"/>
        <w:rPr>
          <w:lang w:eastAsia="zh-CN"/>
        </w:rPr>
      </w:pPr>
      <w:r w:rsidRPr="00623C17">
        <w:rPr>
          <w:lang w:eastAsia="zh-CN"/>
        </w:rPr>
        <w:t xml:space="preserve">За наявності локальних очисних споруд Споживачі здійснюють кількісний та якісний контроль стічних вод, що надходять на них, очищених стічних вод </w:t>
      </w:r>
      <w:r w:rsidR="00E16C76" w:rsidRPr="00623C17">
        <w:rPr>
          <w:lang w:eastAsia="zh-CN"/>
        </w:rPr>
        <w:t xml:space="preserve">та враховують об’єми видалених </w:t>
      </w:r>
      <w:r w:rsidRPr="00623C17">
        <w:rPr>
          <w:lang w:eastAsia="zh-CN"/>
        </w:rPr>
        <w:t>з</w:t>
      </w:r>
      <w:r w:rsidR="00E16C76" w:rsidRPr="00623C17">
        <w:rPr>
          <w:lang w:eastAsia="zh-CN"/>
        </w:rPr>
        <w:t>і</w:t>
      </w:r>
      <w:r w:rsidRPr="00623C17">
        <w:rPr>
          <w:lang w:eastAsia="zh-CN"/>
        </w:rPr>
        <w:t xml:space="preserve"> стічних вод осадів. На вив</w:t>
      </w:r>
      <w:r w:rsidR="00E16C76" w:rsidRPr="00623C17">
        <w:rPr>
          <w:lang w:eastAsia="zh-CN"/>
        </w:rPr>
        <w:t>езення</w:t>
      </w:r>
      <w:r w:rsidRPr="00623C17">
        <w:rPr>
          <w:lang w:eastAsia="zh-CN"/>
        </w:rPr>
        <w:t xml:space="preserve"> та утилізацію осадів повинні бути оформлені відповідні документи (акти, накладні, рахунки), які зберігаються у Споживачів не менше трьох років.</w:t>
      </w:r>
    </w:p>
    <w:p w:rsidR="00CB406B" w:rsidRPr="00623C17" w:rsidRDefault="00CB406B" w:rsidP="00406DAD">
      <w:pPr>
        <w:widowControl/>
        <w:ind w:firstLine="567"/>
        <w:jc w:val="both"/>
        <w:rPr>
          <w:lang w:eastAsia="zh-CN"/>
        </w:rPr>
      </w:pPr>
      <w:r w:rsidRPr="00623C17">
        <w:rPr>
          <w:lang w:eastAsia="zh-CN"/>
        </w:rPr>
        <w:lastRenderedPageBreak/>
        <w:t>Місця та періодичність відбору проб Споживачами мають бути погоджені з Виробником.</w:t>
      </w:r>
    </w:p>
    <w:p w:rsidR="00CB406B" w:rsidRPr="00623C17" w:rsidRDefault="00CB406B" w:rsidP="00406DAD">
      <w:pPr>
        <w:widowControl/>
        <w:ind w:firstLine="567"/>
        <w:jc w:val="both"/>
        <w:rPr>
          <w:lang w:eastAsia="zh-CN"/>
        </w:rPr>
      </w:pPr>
      <w:r w:rsidRPr="00623C17">
        <w:rPr>
          <w:lang w:eastAsia="zh-CN"/>
        </w:rPr>
        <w:t xml:space="preserve">Результати аналізів стічних вод і замірів їх витрат фіксують у робочих журналах, які зберігаються у Споживачів безстроково. </w:t>
      </w:r>
    </w:p>
    <w:p w:rsidR="00CB406B" w:rsidRPr="00623C17" w:rsidRDefault="00CB406B" w:rsidP="00406DAD">
      <w:pPr>
        <w:widowControl/>
        <w:shd w:val="clear" w:color="auto" w:fill="FFFFFF"/>
        <w:ind w:firstLine="567"/>
        <w:jc w:val="both"/>
        <w:rPr>
          <w:lang w:eastAsia="zh-CN"/>
        </w:rPr>
      </w:pPr>
      <w:r w:rsidRPr="00623C17">
        <w:rPr>
          <w:lang w:eastAsia="zh-CN"/>
        </w:rPr>
        <w:t>Споживачі систематично у строки, визначені цими Правилами,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w:t>
      </w:r>
      <w:r w:rsidR="003E2733" w:rsidRPr="00623C17">
        <w:rPr>
          <w:lang w:eastAsia="zh-CN"/>
        </w:rPr>
        <w:t>аційні очисні споруди Виробника</w:t>
      </w:r>
      <w:r w:rsidRPr="00623C17">
        <w:rPr>
          <w:lang w:eastAsia="zh-CN"/>
        </w:rPr>
        <w:t xml:space="preserve">. </w:t>
      </w:r>
    </w:p>
    <w:p w:rsidR="00CB406B" w:rsidRPr="00623C17" w:rsidRDefault="00CB406B" w:rsidP="00406DAD">
      <w:pPr>
        <w:widowControl/>
        <w:shd w:val="clear" w:color="auto" w:fill="FFFFFF"/>
        <w:ind w:firstLine="567"/>
        <w:jc w:val="both"/>
        <w:rPr>
          <w:lang w:eastAsia="zh-CN"/>
        </w:rPr>
      </w:pPr>
      <w:r w:rsidRPr="00623C17">
        <w:rPr>
          <w:lang w:eastAsia="zh-CN"/>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w:t>
      </w:r>
      <w:r w:rsidR="005766CE" w:rsidRPr="00623C17">
        <w:rPr>
          <w:lang w:eastAsia="zh-CN"/>
        </w:rPr>
        <w:t xml:space="preserve">ічний матеріал (генеральний и </w:t>
      </w:r>
      <w:r w:rsidRPr="00623C17">
        <w:rPr>
          <w:lang w:eastAsia="zh-CN"/>
        </w:rPr>
        <w:t>топографічний</w:t>
      </w:r>
      <w:r w:rsidR="005766CE" w:rsidRPr="00623C17">
        <w:rPr>
          <w:lang w:eastAsia="zh-CN"/>
        </w:rPr>
        <w:t xml:space="preserve"> план)</w:t>
      </w:r>
      <w:r w:rsidRPr="00623C17">
        <w:rPr>
          <w:lang w:eastAsia="zh-CN"/>
        </w:rPr>
        <w:t xml:space="preserve">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w:t>
      </w:r>
      <w:r w:rsidR="00E16C76" w:rsidRPr="00623C17">
        <w:rPr>
          <w:lang w:eastAsia="zh-CN"/>
        </w:rPr>
        <w:t>за</w:t>
      </w:r>
      <w:r w:rsidRPr="00623C17">
        <w:rPr>
          <w:lang w:eastAsia="zh-CN"/>
        </w:rPr>
        <w:t xml:space="preserve"> вида</w:t>
      </w:r>
      <w:r w:rsidR="00E16C76" w:rsidRPr="00623C17">
        <w:rPr>
          <w:lang w:eastAsia="zh-CN"/>
        </w:rPr>
        <w:t>ми</w:t>
      </w:r>
      <w:r w:rsidRPr="00623C17">
        <w:rPr>
          <w:lang w:eastAsia="zh-CN"/>
        </w:rPr>
        <w:t xml:space="preserve"> поверхні для розрахунку додаткового обсягу дощових та талих стічних вод, інші документи, визначені цими Правилами, крім тих, що мають дозвільний характер. </w:t>
      </w:r>
    </w:p>
    <w:p w:rsidR="00CB406B" w:rsidRPr="00623C17" w:rsidRDefault="005766CE" w:rsidP="00406DAD">
      <w:pPr>
        <w:widowControl/>
        <w:ind w:firstLine="567"/>
        <w:jc w:val="both"/>
        <w:rPr>
          <w:lang w:eastAsia="zh-CN"/>
        </w:rPr>
      </w:pPr>
      <w:r w:rsidRPr="00623C17">
        <w:rPr>
          <w:lang w:eastAsia="zh-CN"/>
        </w:rPr>
        <w:t>6.2</w:t>
      </w:r>
      <w:r w:rsidR="009474AB" w:rsidRPr="00623C17">
        <w:rPr>
          <w:lang w:eastAsia="zh-CN"/>
        </w:rPr>
        <w:t>. </w:t>
      </w:r>
      <w:r w:rsidR="00CB406B" w:rsidRPr="00623C17">
        <w:rPr>
          <w:lang w:eastAsia="zh-CN"/>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5766CE" w:rsidRPr="00623C17" w:rsidRDefault="005766CE" w:rsidP="00406DAD">
      <w:pPr>
        <w:widowControl/>
        <w:ind w:firstLine="567"/>
        <w:jc w:val="both"/>
        <w:rPr>
          <w:lang w:eastAsia="zh-CN"/>
        </w:rPr>
      </w:pPr>
      <w:r w:rsidRPr="00623C17">
        <w:rPr>
          <w:lang w:eastAsia="zh-CN"/>
        </w:rPr>
        <w:t>6.3. Споживачі, які скидають стічні води до системи централізованого водовідведення або безпосередньо  на каналізаційні очисні</w:t>
      </w:r>
      <w:r w:rsidR="00222DDD" w:rsidRPr="00623C17">
        <w:rPr>
          <w:lang w:eastAsia="zh-CN"/>
        </w:rPr>
        <w:t xml:space="preserve"> споруди виробника, повинні забезпечити можливість проведення виробником у будь-який час доби</w:t>
      </w:r>
      <w:r w:rsidR="00C14D96" w:rsidRPr="00623C17">
        <w:rPr>
          <w:lang w:eastAsia="zh-CN"/>
        </w:rPr>
        <w:t xml:space="preserve"> контролю за скидом стічних вод, включаючи надання необхідних відомостей, а також залучати необхідний персонал. Періодичність відбору контрольних проб – не менше ніж один раз на</w:t>
      </w:r>
      <w:r w:rsidR="00837E61" w:rsidRPr="00623C17">
        <w:rPr>
          <w:lang w:eastAsia="zh-CN"/>
        </w:rPr>
        <w:t xml:space="preserve">  </w:t>
      </w:r>
      <w:r w:rsidR="003E2733" w:rsidRPr="00623C17">
        <w:rPr>
          <w:lang w:eastAsia="zh-CN"/>
        </w:rPr>
        <w:t>мі</w:t>
      </w:r>
      <w:r w:rsidR="00D73F0D" w:rsidRPr="00623C17">
        <w:rPr>
          <w:lang w:eastAsia="zh-CN"/>
        </w:rPr>
        <w:t>сяць.</w:t>
      </w:r>
      <w:r w:rsidR="00222DDD" w:rsidRPr="00623C17">
        <w:rPr>
          <w:lang w:eastAsia="zh-CN"/>
        </w:rPr>
        <w:t xml:space="preserve"> </w:t>
      </w:r>
      <w:r w:rsidRPr="00623C17">
        <w:rPr>
          <w:lang w:eastAsia="zh-CN"/>
        </w:rPr>
        <w:t xml:space="preserve">            </w:t>
      </w:r>
    </w:p>
    <w:p w:rsidR="00CB406B" w:rsidRPr="00623C17" w:rsidRDefault="005766CE" w:rsidP="00406DAD">
      <w:pPr>
        <w:widowControl/>
        <w:ind w:firstLine="567"/>
        <w:jc w:val="both"/>
        <w:rPr>
          <w:lang w:eastAsia="zh-CN"/>
        </w:rPr>
      </w:pPr>
      <w:r w:rsidRPr="00623C17">
        <w:rPr>
          <w:lang w:eastAsia="zh-CN"/>
        </w:rPr>
        <w:t>6.</w:t>
      </w:r>
      <w:r w:rsidR="00222DDD" w:rsidRPr="00623C17">
        <w:rPr>
          <w:lang w:eastAsia="zh-CN"/>
        </w:rPr>
        <w:t>4</w:t>
      </w:r>
      <w:r w:rsidR="009474AB" w:rsidRPr="00623C17">
        <w:rPr>
          <w:lang w:eastAsia="zh-CN"/>
        </w:rPr>
        <w:t>. </w:t>
      </w:r>
      <w:r w:rsidR="00CB406B" w:rsidRPr="00623C17">
        <w:rPr>
          <w:lang w:eastAsia="zh-CN"/>
        </w:rPr>
        <w:t xml:space="preserve">Для визначення вмісту забруднень у стічних водах Споживачів використовуються дані лабораторії Виробника або незалежної лабораторії, що здійснюють свою діяльність у цій галузі відповідно до вимог </w:t>
      </w:r>
      <w:hyperlink r:id="rId10"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w:t>
      </w:r>
    </w:p>
    <w:p w:rsidR="00CB406B" w:rsidRPr="00623C17" w:rsidRDefault="00222DDD" w:rsidP="00406DAD">
      <w:pPr>
        <w:widowControl/>
        <w:ind w:firstLine="567"/>
        <w:jc w:val="both"/>
        <w:rPr>
          <w:lang w:eastAsia="zh-CN"/>
        </w:rPr>
      </w:pPr>
      <w:r w:rsidRPr="00623C17">
        <w:rPr>
          <w:lang w:eastAsia="zh-CN"/>
        </w:rPr>
        <w:t>6.5</w:t>
      </w:r>
      <w:r w:rsidR="009474AB" w:rsidRPr="00623C17">
        <w:rPr>
          <w:lang w:eastAsia="zh-CN"/>
        </w:rPr>
        <w:t>. </w:t>
      </w:r>
      <w:r w:rsidR="00E16C76" w:rsidRPr="00623C17">
        <w:rPr>
          <w:lang w:eastAsia="zh-CN"/>
        </w:rPr>
        <w:t>Під час</w:t>
      </w:r>
      <w:r w:rsidRPr="00623C17">
        <w:rPr>
          <w:lang w:eastAsia="zh-CN"/>
        </w:rPr>
        <w:t xml:space="preserve"> проведення</w:t>
      </w:r>
      <w:r w:rsidR="00E16C76" w:rsidRPr="00623C17">
        <w:rPr>
          <w:lang w:eastAsia="zh-CN"/>
        </w:rPr>
        <w:t xml:space="preserve"> </w:t>
      </w:r>
      <w:r w:rsidR="00CB406B" w:rsidRPr="00623C17">
        <w:rPr>
          <w:lang w:eastAsia="zh-CN"/>
        </w:rPr>
        <w:t>аналізу проб стічних вод, відібраних у Споживачів, використовують</w:t>
      </w:r>
      <w:r w:rsidR="00E16C76" w:rsidRPr="00623C17">
        <w:rPr>
          <w:lang w:eastAsia="zh-CN"/>
        </w:rPr>
        <w:t>ся</w:t>
      </w:r>
      <w:r w:rsidR="00CB406B" w:rsidRPr="00623C17">
        <w:rPr>
          <w:lang w:eastAsia="zh-CN"/>
        </w:rPr>
        <w:t xml:space="preserve"> засоби вимірювальної техніки, повірені уповноваженими органами відповідно до вимог </w:t>
      </w:r>
      <w:hyperlink w:anchor="n174" w:history="1">
        <w:r w:rsidR="00CB406B" w:rsidRPr="00623C17">
          <w:rPr>
            <w:lang w:eastAsia="zh-CN"/>
          </w:rPr>
          <w:t>статті 17</w:t>
        </w:r>
      </w:hyperlink>
      <w:r w:rsidR="00CB406B" w:rsidRPr="00623C17">
        <w:rPr>
          <w:lang w:eastAsia="zh-CN"/>
        </w:rPr>
        <w:t xml:space="preserve"> Закону України «Про метрологію та метрологічну діяльність».</w:t>
      </w:r>
    </w:p>
    <w:p w:rsidR="00CB406B" w:rsidRPr="00623C17" w:rsidRDefault="00C14D96" w:rsidP="00406DAD">
      <w:pPr>
        <w:shd w:val="clear" w:color="auto" w:fill="FFFFFF"/>
        <w:ind w:firstLine="567"/>
        <w:jc w:val="both"/>
        <w:rPr>
          <w:b/>
          <w:bCs/>
          <w:lang w:eastAsia="zh-CN"/>
        </w:rPr>
      </w:pPr>
      <w:r w:rsidRPr="00623C17">
        <w:rPr>
          <w:bCs/>
          <w:lang w:eastAsia="zh-CN"/>
        </w:rPr>
        <w:t>6.6</w:t>
      </w:r>
      <w:r w:rsidR="00406DAD">
        <w:rPr>
          <w:bCs/>
          <w:lang w:eastAsia="zh-CN"/>
        </w:rPr>
        <w:t>.</w:t>
      </w:r>
      <w:r w:rsidR="009474AB" w:rsidRPr="00623C17">
        <w:rPr>
          <w:bCs/>
          <w:lang w:eastAsia="zh-CN"/>
        </w:rPr>
        <w:t> </w:t>
      </w:r>
      <w:r w:rsidR="00CB406B" w:rsidRPr="00623C17">
        <w:rPr>
          <w:bCs/>
          <w:lang w:eastAsia="zh-CN"/>
        </w:rPr>
        <w:t xml:space="preserve">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w:t>
      </w:r>
      <w:r w:rsidR="00222DDD" w:rsidRPr="00623C17">
        <w:rPr>
          <w:bCs/>
          <w:lang w:eastAsia="zh-CN"/>
        </w:rPr>
        <w:t>за формою, наведеною у додатку 6</w:t>
      </w:r>
      <w:r w:rsidR="00CB406B" w:rsidRPr="00623C17">
        <w:rPr>
          <w:bCs/>
          <w:lang w:eastAsia="zh-CN"/>
        </w:rPr>
        <w:t xml:space="preserve"> до цих Правил.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CB406B" w:rsidRPr="00623C17" w:rsidRDefault="00CB406B" w:rsidP="00406DAD">
      <w:pPr>
        <w:widowControl/>
        <w:ind w:firstLine="567"/>
        <w:jc w:val="both"/>
        <w:rPr>
          <w:lang w:eastAsia="zh-CN"/>
        </w:rPr>
      </w:pPr>
      <w:r w:rsidRPr="00623C17">
        <w:rPr>
          <w:lang w:eastAsia="zh-CN"/>
        </w:rPr>
        <w:t xml:space="preserve">У разі відмови представника Споживача поставити свій підпис </w:t>
      </w:r>
      <w:r w:rsidR="00E16C76" w:rsidRPr="00623C17">
        <w:rPr>
          <w:lang w:eastAsia="zh-CN"/>
        </w:rPr>
        <w:t>в</w:t>
      </w:r>
      <w:r w:rsidRPr="00623C17">
        <w:rPr>
          <w:lang w:eastAsia="zh-CN"/>
        </w:rPr>
        <w:t xml:space="preserve"> акті, представник Виробника зазначає про це в акті.</w:t>
      </w:r>
    </w:p>
    <w:p w:rsidR="00CB406B" w:rsidRPr="00623C17" w:rsidRDefault="00C14D96" w:rsidP="00406DAD">
      <w:pPr>
        <w:widowControl/>
        <w:ind w:firstLine="567"/>
        <w:jc w:val="both"/>
        <w:rPr>
          <w:lang w:eastAsia="zh-CN"/>
        </w:rPr>
      </w:pPr>
      <w:r w:rsidRPr="00623C17">
        <w:rPr>
          <w:lang w:eastAsia="zh-CN"/>
        </w:rPr>
        <w:t>6.7.</w:t>
      </w:r>
      <w:r w:rsidR="00CB406B" w:rsidRPr="00623C17">
        <w:rPr>
          <w:lang w:eastAsia="zh-CN"/>
        </w:rPr>
        <w:t xml:space="preserve"> Відмова Споживача виділити уповноважених представників для відбору проб фіксується в акті за підписом представника Виробника</w:t>
      </w:r>
      <w:r w:rsidR="00E16C76" w:rsidRPr="00623C17">
        <w:rPr>
          <w:lang w:eastAsia="zh-CN"/>
        </w:rPr>
        <w:t>.</w:t>
      </w:r>
      <w:r w:rsidR="00CB406B" w:rsidRPr="00623C17">
        <w:rPr>
          <w:lang w:eastAsia="zh-CN"/>
        </w:rPr>
        <w:t xml:space="preserve"> Виробник виставляє Споживачу рахунок за понаднормативний скид забруднень з коефіцієнтом кратності Kk = 2 за розрахунковий місяць, </w:t>
      </w:r>
      <w:r w:rsidR="00E16C76" w:rsidRPr="00623C17">
        <w:rPr>
          <w:lang w:eastAsia="zh-CN"/>
        </w:rPr>
        <w:t>в</w:t>
      </w:r>
      <w:r w:rsidR="00CB406B" w:rsidRPr="00623C17">
        <w:rPr>
          <w:lang w:eastAsia="zh-CN"/>
        </w:rPr>
        <w:t xml:space="preserve"> якому було вчинено це порушення.</w:t>
      </w:r>
    </w:p>
    <w:p w:rsidR="00CB406B" w:rsidRPr="00623C17" w:rsidRDefault="00CB406B" w:rsidP="00406DAD">
      <w:pPr>
        <w:widowControl/>
        <w:ind w:firstLine="567"/>
        <w:jc w:val="both"/>
        <w:rPr>
          <w:lang w:eastAsia="zh-CN"/>
        </w:rPr>
      </w:pPr>
      <w:r w:rsidRPr="00623C17">
        <w:rPr>
          <w:lang w:eastAsia="zh-CN"/>
        </w:rPr>
        <w:t>Зволікання з допуском уповноваженого представника Виробника на те</w:t>
      </w:r>
      <w:r w:rsidR="00837E61" w:rsidRPr="00623C17">
        <w:rPr>
          <w:lang w:eastAsia="zh-CN"/>
        </w:rPr>
        <w:t xml:space="preserve">риторію Споживача (більше ніж </w:t>
      </w:r>
      <w:r w:rsidR="00A63272" w:rsidRPr="00623C17">
        <w:rPr>
          <w:lang w:eastAsia="zh-CN"/>
        </w:rPr>
        <w:t xml:space="preserve">30 </w:t>
      </w:r>
      <w:r w:rsidRPr="00623C17">
        <w:rPr>
          <w:lang w:eastAsia="zh-CN"/>
        </w:rPr>
        <w:t xml:space="preserve"> хвилин після його прибуття) або створення з боку представників Споживача перешкод у відборі проб (шляхом включення великого напору водопровідної води </w:t>
      </w:r>
      <w:r w:rsidRPr="00623C17">
        <w:rPr>
          <w:lang w:eastAsia="zh-CN"/>
        </w:rPr>
        <w:lastRenderedPageBreak/>
        <w:t>для роз</w:t>
      </w:r>
      <w:r w:rsidR="00F11D12" w:rsidRPr="00623C17">
        <w:rPr>
          <w:lang w:eastAsia="zh-CN"/>
        </w:rPr>
        <w:t>бавлення стічних вод)</w:t>
      </w:r>
      <w:r w:rsidRPr="00623C17">
        <w:rPr>
          <w:lang w:eastAsia="zh-CN"/>
        </w:rPr>
        <w:t xml:space="preserve">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Kk = 5 за розрахунковий місяць, </w:t>
      </w:r>
      <w:r w:rsidR="00E16C76" w:rsidRPr="00623C17">
        <w:rPr>
          <w:lang w:eastAsia="zh-CN"/>
        </w:rPr>
        <w:t>в</w:t>
      </w:r>
      <w:r w:rsidRPr="00623C17">
        <w:rPr>
          <w:lang w:eastAsia="zh-CN"/>
        </w:rPr>
        <w:t xml:space="preserve"> якому було вчинено це порушення.</w:t>
      </w:r>
    </w:p>
    <w:p w:rsidR="00CB406B" w:rsidRPr="00623C17" w:rsidRDefault="00C14D96" w:rsidP="00406DAD">
      <w:pPr>
        <w:widowControl/>
        <w:ind w:firstLine="567"/>
        <w:jc w:val="both"/>
        <w:rPr>
          <w:lang w:eastAsia="zh-CN"/>
        </w:rPr>
      </w:pPr>
      <w:r w:rsidRPr="00623C17">
        <w:rPr>
          <w:lang w:eastAsia="zh-CN"/>
        </w:rPr>
        <w:t>6.8</w:t>
      </w:r>
      <w:r w:rsidR="005766CE" w:rsidRPr="00623C17">
        <w:rPr>
          <w:lang w:eastAsia="zh-CN"/>
        </w:rPr>
        <w:t>.</w:t>
      </w:r>
      <w:r w:rsidR="00747CCA" w:rsidRPr="00623C17">
        <w:rPr>
          <w:lang w:eastAsia="zh-CN"/>
        </w:rPr>
        <w:t> </w:t>
      </w:r>
      <w:r w:rsidR="00CB406B" w:rsidRPr="00623C17">
        <w:rPr>
          <w:lang w:eastAsia="zh-CN"/>
        </w:rPr>
        <w:t>У разі виявлення перевищення ДК забруднюючих речовин, встановлених цими Правилами, Виробник у строк</w:t>
      </w:r>
      <w:r w:rsidR="00E16C76" w:rsidRPr="00623C17">
        <w:rPr>
          <w:lang w:eastAsia="zh-CN"/>
        </w:rPr>
        <w:t>,</w:t>
      </w:r>
      <w:r w:rsidR="00CB406B" w:rsidRPr="00623C17">
        <w:rPr>
          <w:lang w:eastAsia="zh-CN"/>
        </w:rPr>
        <w:t xml:space="preserve"> не більше 5 робочих днів</w:t>
      </w:r>
      <w:r w:rsidR="00E16C76" w:rsidRPr="00623C17">
        <w:rPr>
          <w:lang w:eastAsia="zh-CN"/>
        </w:rPr>
        <w:t xml:space="preserve"> </w:t>
      </w:r>
      <w:r w:rsidR="00CB406B" w:rsidRPr="00623C17">
        <w:rPr>
          <w:lang w:eastAsia="zh-CN"/>
        </w:rPr>
        <w:t xml:space="preserve"> з дня отримання результатів аналізів від незалежної лабораторії, що здійснює свою діяльність у цій  галузі відповідно до З</w:t>
      </w:r>
      <w:r w:rsidR="00747CCA" w:rsidRPr="00623C17">
        <w:rPr>
          <w:lang w:eastAsia="zh-CN"/>
        </w:rPr>
        <w:t>акону України «</w:t>
      </w:r>
      <w:r w:rsidR="00CB406B" w:rsidRPr="00623C17">
        <w:rPr>
          <w:lang w:eastAsia="zh-CN"/>
        </w:rPr>
        <w:t>Про метрологію та метрологічну діяльність</w:t>
      </w:r>
      <w:r w:rsidR="00747CCA" w:rsidRPr="00623C17">
        <w:rPr>
          <w:lang w:eastAsia="zh-CN"/>
        </w:rPr>
        <w:t>»</w:t>
      </w:r>
      <w:r w:rsidR="00E16C76" w:rsidRPr="00623C17">
        <w:rPr>
          <w:lang w:eastAsia="zh-CN"/>
        </w:rPr>
        <w:t>,</w:t>
      </w:r>
      <w:r w:rsidR="00CB406B" w:rsidRPr="00623C17">
        <w:rPr>
          <w:lang w:eastAsia="zh-CN"/>
        </w:rPr>
        <w:t xml:space="preserve">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CB406B" w:rsidRPr="00623C17" w:rsidRDefault="00CB406B" w:rsidP="00406DAD">
      <w:pPr>
        <w:widowControl/>
        <w:ind w:firstLine="567"/>
        <w:jc w:val="both"/>
        <w:rPr>
          <w:lang w:eastAsia="zh-CN"/>
        </w:rPr>
      </w:pPr>
      <w:r w:rsidRPr="00623C17">
        <w:rPr>
          <w:lang w:eastAsia="zh-CN"/>
        </w:rPr>
        <w:t xml:space="preserve">У строк, що не перевищує </w:t>
      </w:r>
      <w:r w:rsidR="00EE6E0D" w:rsidRPr="00623C17">
        <w:rPr>
          <w:lang w:eastAsia="zh-CN"/>
        </w:rPr>
        <w:t>6</w:t>
      </w:r>
      <w:r w:rsidR="00837E61" w:rsidRPr="00623C17">
        <w:rPr>
          <w:lang w:eastAsia="zh-CN"/>
        </w:rPr>
        <w:t xml:space="preserve"> місяц</w:t>
      </w:r>
      <w:r w:rsidR="00EE6E0D" w:rsidRPr="00623C17">
        <w:rPr>
          <w:lang w:eastAsia="zh-CN"/>
        </w:rPr>
        <w:t>ів</w:t>
      </w:r>
      <w:r w:rsidRPr="00623C17">
        <w:rPr>
          <w:lang w:eastAsia="zh-CN"/>
        </w:rPr>
        <w:t xml:space="preserve"> після визначення перевищення допустимих концентрацій, Виробник направляє Споживачу рахунок за скид</w:t>
      </w:r>
      <w:r w:rsidR="00E16C76" w:rsidRPr="00623C17">
        <w:rPr>
          <w:lang w:eastAsia="zh-CN"/>
        </w:rPr>
        <w:t>ання</w:t>
      </w:r>
      <w:r w:rsidRPr="00623C17">
        <w:rPr>
          <w:lang w:eastAsia="zh-CN"/>
        </w:rPr>
        <w:t xml:space="preserve"> стічних вод з перевищенням ДК забруднюючих речовин та копії підтверджуючих документів.</w:t>
      </w:r>
    </w:p>
    <w:p w:rsidR="00CB406B" w:rsidRPr="00623C17" w:rsidRDefault="00C14D96" w:rsidP="00406DAD">
      <w:pPr>
        <w:widowControl/>
        <w:ind w:firstLine="567"/>
        <w:jc w:val="both"/>
        <w:rPr>
          <w:lang w:eastAsia="zh-CN"/>
        </w:rPr>
      </w:pPr>
      <w:r w:rsidRPr="00623C17">
        <w:rPr>
          <w:lang w:eastAsia="zh-CN"/>
        </w:rPr>
        <w:t>6.9</w:t>
      </w:r>
      <w:r w:rsidR="005766CE" w:rsidRPr="00623C17">
        <w:rPr>
          <w:lang w:eastAsia="zh-CN"/>
        </w:rPr>
        <w:t xml:space="preserve">. </w:t>
      </w:r>
      <w:r w:rsidR="00CB406B" w:rsidRPr="00623C17">
        <w:rPr>
          <w:lang w:eastAsia="zh-CN"/>
        </w:rPr>
        <w:t>У разі незгоди Спож</w:t>
      </w:r>
      <w:r w:rsidR="00EE6E0D" w:rsidRPr="00623C17">
        <w:rPr>
          <w:lang w:eastAsia="zh-CN"/>
        </w:rPr>
        <w:t>ивача з результатами даних</w:t>
      </w:r>
      <w:r w:rsidR="00CB406B" w:rsidRPr="00623C17">
        <w:rPr>
          <w:lang w:eastAsia="zh-CN"/>
        </w:rPr>
        <w:t xml:space="preserve"> лабораторії Виробника або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 для проведення аналізу арбітражної проби, яка відбиралась одночасно з контрольною пробою і зберігалась належним чином визначеною незалежною лабораторією за рахунок Споживача. </w:t>
      </w:r>
    </w:p>
    <w:p w:rsidR="00CB406B" w:rsidRPr="00623C17" w:rsidRDefault="00C14D96" w:rsidP="00406DAD">
      <w:pPr>
        <w:widowControl/>
        <w:ind w:firstLine="567"/>
        <w:jc w:val="both"/>
        <w:rPr>
          <w:lang w:eastAsia="zh-CN"/>
        </w:rPr>
      </w:pPr>
      <w:r w:rsidRPr="00623C17">
        <w:rPr>
          <w:lang w:eastAsia="zh-CN"/>
        </w:rPr>
        <w:t>6.10</w:t>
      </w:r>
      <w:r w:rsidR="00CB406B" w:rsidRPr="00623C17">
        <w:rPr>
          <w:lang w:eastAsia="zh-CN"/>
        </w:rPr>
        <w:t xml:space="preserve">. Відбір проб здійснюється з контрольного колодязя. </w:t>
      </w:r>
    </w:p>
    <w:p w:rsidR="00CB406B" w:rsidRPr="00623C17" w:rsidRDefault="00C14D96" w:rsidP="00406DAD">
      <w:pPr>
        <w:widowControl/>
        <w:ind w:firstLine="567"/>
        <w:jc w:val="both"/>
        <w:rPr>
          <w:lang w:eastAsia="zh-CN"/>
        </w:rPr>
      </w:pPr>
      <w:r w:rsidRPr="00623C17">
        <w:rPr>
          <w:lang w:eastAsia="zh-CN"/>
        </w:rPr>
        <w:t>6.11</w:t>
      </w:r>
      <w:r w:rsidR="00CB406B" w:rsidRPr="00623C17">
        <w:rPr>
          <w:lang w:eastAsia="zh-CN"/>
        </w:rPr>
        <w:t>. За призначенням з контрольної проби виконують основний та</w:t>
      </w:r>
      <w:r w:rsidR="008C2C11" w:rsidRPr="00623C17">
        <w:rPr>
          <w:lang w:eastAsia="zh-CN"/>
        </w:rPr>
        <w:t xml:space="preserve">, за необхідності, </w:t>
      </w:r>
      <w:r w:rsidR="00CB406B" w:rsidRPr="00623C17">
        <w:rPr>
          <w:lang w:eastAsia="zh-CN"/>
        </w:rPr>
        <w:t>арбітражний аналіз. При відборі контрольної проби Виробник дотримується інструкції про порядок відбору проб для контролю якост</w:t>
      </w:r>
      <w:r w:rsidR="008C2C11" w:rsidRPr="00623C17">
        <w:rPr>
          <w:lang w:eastAsia="zh-CN"/>
        </w:rPr>
        <w:t xml:space="preserve">і стічних вод (додаток 6 до Правил). </w:t>
      </w:r>
      <w:r w:rsidR="00CB406B" w:rsidRPr="00623C17">
        <w:rPr>
          <w:lang w:eastAsia="zh-CN"/>
        </w:rPr>
        <w:t xml:space="preserve">Об’єм відібраної контрольної проби повинен бути достатнім для виконання аналізів (згідно </w:t>
      </w:r>
      <w:r w:rsidR="008C2C11" w:rsidRPr="00623C17">
        <w:rPr>
          <w:lang w:eastAsia="zh-CN"/>
        </w:rPr>
        <w:t xml:space="preserve">з </w:t>
      </w:r>
      <w:r w:rsidR="00CB406B" w:rsidRPr="00623C17">
        <w:rPr>
          <w:lang w:eastAsia="zh-CN"/>
        </w:rPr>
        <w:t>методик</w:t>
      </w:r>
      <w:r w:rsidR="008C2C11" w:rsidRPr="00623C17">
        <w:rPr>
          <w:lang w:eastAsia="zh-CN"/>
        </w:rPr>
        <w:t>ами</w:t>
      </w:r>
      <w:r w:rsidR="00CB406B" w:rsidRPr="00623C17">
        <w:rPr>
          <w:lang w:eastAsia="zh-CN"/>
        </w:rPr>
        <w:t xml:space="preserve"> вимірювання інгредієнтів).</w:t>
      </w:r>
    </w:p>
    <w:p w:rsidR="00CB406B" w:rsidRPr="00623C17" w:rsidRDefault="00C14D96" w:rsidP="00406DAD">
      <w:pPr>
        <w:widowControl/>
        <w:ind w:firstLine="567"/>
        <w:jc w:val="both"/>
        <w:rPr>
          <w:lang w:eastAsia="zh-CN"/>
        </w:rPr>
      </w:pPr>
      <w:r w:rsidRPr="00623C17">
        <w:rPr>
          <w:lang w:eastAsia="zh-CN"/>
        </w:rPr>
        <w:t>6.12</w:t>
      </w:r>
      <w:r w:rsidR="00747CCA" w:rsidRPr="00623C17">
        <w:rPr>
          <w:lang w:eastAsia="zh-CN"/>
        </w:rPr>
        <w:t>. </w:t>
      </w:r>
      <w:r w:rsidR="00CB406B" w:rsidRPr="00623C17">
        <w:rPr>
          <w:lang w:eastAsia="zh-CN"/>
        </w:rPr>
        <w:t xml:space="preserve">Аналіз контрольної проби  виконується лабораторією Виробника або незалежною лабораторією, що здійснює свою діяльність у цій галузі відповідно до вимог </w:t>
      </w:r>
      <w:hyperlink r:id="rId12"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w:t>
      </w:r>
      <w:r w:rsidR="00CB406B" w:rsidRPr="00623C17">
        <w:rPr>
          <w:rFonts w:eastAsia="Arial Unicode MS"/>
          <w:lang w:eastAsia="zh-CN"/>
        </w:rPr>
        <w:t>,</w:t>
      </w:r>
      <w:r w:rsidR="00CB406B" w:rsidRPr="00623C17">
        <w:rPr>
          <w:lang w:eastAsia="zh-CN"/>
        </w:rPr>
        <w:t xml:space="preserve"> з якою Виробник уклав договір на проведення таких аналізів. Відповідальність за результати проведеного аналізу несе лабораторія,</w:t>
      </w:r>
      <w:r w:rsidR="00CB406B" w:rsidRPr="00623C17">
        <w:rPr>
          <w:rFonts w:eastAsia="Arial Unicode MS"/>
          <w:lang w:eastAsia="zh-CN"/>
        </w:rPr>
        <w:t xml:space="preserve"> що проводила хімічний аналіз вимірювання якості стічних вод</w:t>
      </w:r>
      <w:r w:rsidR="00CB406B" w:rsidRPr="00623C17">
        <w:rPr>
          <w:lang w:eastAsia="zh-CN"/>
        </w:rPr>
        <w:t>.</w:t>
      </w:r>
    </w:p>
    <w:p w:rsidR="00BD5081" w:rsidRPr="00623C17" w:rsidRDefault="00BD5081" w:rsidP="00406DAD">
      <w:pPr>
        <w:widowControl/>
        <w:ind w:firstLine="567"/>
        <w:jc w:val="both"/>
        <w:rPr>
          <w:lang w:eastAsia="zh-CN"/>
        </w:rPr>
      </w:pPr>
      <w:r w:rsidRPr="00623C17">
        <w:rPr>
          <w:lang w:eastAsia="zh-CN"/>
        </w:rPr>
        <w:t>6.13</w:t>
      </w:r>
      <w:r w:rsidR="00CB406B" w:rsidRPr="00623C17">
        <w:rPr>
          <w:lang w:eastAsia="zh-CN"/>
        </w:rPr>
        <w:t xml:space="preserve">.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незалежній лабораторії, </w:t>
      </w:r>
      <w:r w:rsidR="00CB406B" w:rsidRPr="00623C17">
        <w:rPr>
          <w:rFonts w:eastAsia="Arial Unicode MS"/>
          <w:lang w:eastAsia="zh-CN"/>
        </w:rPr>
        <w:t xml:space="preserve">що здійснює свою діяльність у цій галузі відповідно до вимог </w:t>
      </w:r>
      <w:hyperlink r:id="rId13" w:history="1">
        <w:r w:rsidR="00CB406B" w:rsidRPr="00623C17">
          <w:rPr>
            <w:lang w:eastAsia="zh-CN"/>
          </w:rPr>
          <w:t>Закону України</w:t>
        </w:r>
      </w:hyperlink>
      <w:r w:rsidR="00CB406B" w:rsidRPr="00623C17">
        <w:rPr>
          <w:rFonts w:eastAsia="Arial Unicode MS"/>
          <w:lang w:eastAsia="zh-CN"/>
        </w:rPr>
        <w:t xml:space="preserve"> «Про метрологію та метрологічну діяльність».</w:t>
      </w:r>
      <w:r w:rsidRPr="00623C17">
        <w:rPr>
          <w:lang w:eastAsia="zh-CN"/>
        </w:rPr>
        <w:t xml:space="preserve"> Аналіз арбітражної проби проводиться лише стосовно тих інгредієнтів, за якими у Споживача виникла незгода з результатами лабораторії, в якій проведено Виробником хімічний аналіз.</w:t>
      </w:r>
    </w:p>
    <w:p w:rsidR="00CB406B" w:rsidRPr="00623C17" w:rsidRDefault="00CB406B" w:rsidP="00406DAD">
      <w:pPr>
        <w:widowControl/>
        <w:shd w:val="clear" w:color="auto" w:fill="FFFFFF"/>
        <w:ind w:firstLine="567"/>
        <w:jc w:val="both"/>
        <w:rPr>
          <w:lang w:eastAsia="zh-CN"/>
        </w:rPr>
      </w:pPr>
      <w:r w:rsidRPr="00623C17">
        <w:rPr>
          <w:lang w:eastAsia="zh-CN"/>
        </w:rPr>
        <w:t>Споживач, приймаючи рішення про відбір арбітражної проби, повинен заздалегідь подбати про відповідний тип посуду та належне зберігання (консервування) проби.</w:t>
      </w:r>
      <w:r w:rsidR="00BD5081" w:rsidRPr="00623C17">
        <w:rPr>
          <w:lang w:eastAsia="zh-CN"/>
        </w:rPr>
        <w:t xml:space="preserve"> Всі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r w:rsidRPr="00623C17">
        <w:rPr>
          <w:lang w:eastAsia="zh-CN"/>
        </w:rPr>
        <w:t xml:space="preserve"> В акті робиться примітка про відбір арбітражної проби. </w:t>
      </w:r>
    </w:p>
    <w:p w:rsidR="00CB406B" w:rsidRPr="00623C17" w:rsidRDefault="00BD5081" w:rsidP="00406DAD">
      <w:pPr>
        <w:widowControl/>
        <w:ind w:firstLine="567"/>
        <w:jc w:val="both"/>
        <w:rPr>
          <w:lang w:eastAsia="zh-CN"/>
        </w:rPr>
      </w:pPr>
      <w:r w:rsidRPr="00623C17">
        <w:rPr>
          <w:lang w:eastAsia="zh-CN"/>
        </w:rPr>
        <w:t>6.14</w:t>
      </w:r>
      <w:r w:rsidR="00CB406B" w:rsidRPr="00623C17">
        <w:rPr>
          <w:lang w:eastAsia="zh-CN"/>
        </w:rPr>
        <w:t>. У разі розбіжностей результатів аналізів контрольної та арбітражної проб у межах похибки ме</w:t>
      </w:r>
      <w:r w:rsidR="008C2C11" w:rsidRPr="00623C17">
        <w:rPr>
          <w:lang w:eastAsia="zh-CN"/>
        </w:rPr>
        <w:t xml:space="preserve">тодик вимірювання інгредієнтів, </w:t>
      </w:r>
      <w:r w:rsidR="00CB406B" w:rsidRPr="00623C17">
        <w:rPr>
          <w:lang w:eastAsia="zh-CN"/>
        </w:rPr>
        <w:t xml:space="preserve">затверджених для  лабораторій, що здійснюють свою діяльність у цій галузі відповідно до вимог </w:t>
      </w:r>
      <w:hyperlink r:id="rId14" w:history="1">
        <w:r w:rsidR="00CB406B" w:rsidRPr="00623C17">
          <w:rPr>
            <w:lang w:eastAsia="zh-CN"/>
          </w:rPr>
          <w:t>Закону України</w:t>
        </w:r>
      </w:hyperlink>
      <w:r w:rsidR="00CB406B" w:rsidRPr="00623C17">
        <w:rPr>
          <w:lang w:eastAsia="zh-CN"/>
        </w:rPr>
        <w:t xml:space="preserve"> «Про метрологію та метрологічну діяльність»,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w:t>
      </w:r>
      <w:r w:rsidR="008C2C11" w:rsidRPr="00623C17">
        <w:rPr>
          <w:lang w:eastAsia="zh-CN"/>
        </w:rPr>
        <w:t>в</w:t>
      </w:r>
      <w:r w:rsidR="00CB406B" w:rsidRPr="00623C17">
        <w:rPr>
          <w:lang w:eastAsia="zh-CN"/>
        </w:rPr>
        <w:t xml:space="preserve"> лабораторії, визначеній за домовленістю між Виробником та Споживачем.</w:t>
      </w:r>
    </w:p>
    <w:p w:rsidR="00CB406B" w:rsidRPr="00623C17" w:rsidRDefault="00BD5081" w:rsidP="00406DAD">
      <w:pPr>
        <w:widowControl/>
        <w:shd w:val="clear" w:color="auto" w:fill="FFFFFF"/>
        <w:ind w:firstLine="567"/>
        <w:jc w:val="both"/>
        <w:rPr>
          <w:bCs/>
          <w:iCs/>
          <w:lang w:eastAsia="zh-CN"/>
        </w:rPr>
      </w:pPr>
      <w:r w:rsidRPr="00623C17">
        <w:rPr>
          <w:lang w:eastAsia="zh-CN"/>
        </w:rPr>
        <w:lastRenderedPageBreak/>
        <w:t>6.1</w:t>
      </w:r>
      <w:r w:rsidR="00CB406B" w:rsidRPr="00623C17">
        <w:rPr>
          <w:lang w:eastAsia="zh-CN"/>
        </w:rPr>
        <w:t>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w:t>
      </w:r>
      <w:r w:rsidR="003E2733" w:rsidRPr="00623C17">
        <w:rPr>
          <w:lang w:eastAsia="zh-CN"/>
        </w:rPr>
        <w:t>тічних вод Споживачів (додаток 8</w:t>
      </w:r>
      <w:r w:rsidR="00CB406B" w:rsidRPr="00623C17">
        <w:rPr>
          <w:lang w:eastAsia="zh-CN"/>
        </w:rPr>
        <w:t xml:space="preserve">). </w:t>
      </w:r>
    </w:p>
    <w:p w:rsidR="00CB406B" w:rsidRPr="00623C17" w:rsidRDefault="00BD5081" w:rsidP="00406DAD">
      <w:pPr>
        <w:widowControl/>
        <w:shd w:val="clear" w:color="auto" w:fill="FFFFFF"/>
        <w:ind w:firstLine="567"/>
        <w:jc w:val="both"/>
        <w:rPr>
          <w:bCs/>
          <w:iCs/>
          <w:lang w:eastAsia="zh-CN"/>
        </w:rPr>
      </w:pPr>
      <w:r w:rsidRPr="00623C17">
        <w:rPr>
          <w:bCs/>
          <w:iCs/>
          <w:lang w:eastAsia="zh-CN"/>
        </w:rPr>
        <w:t>6.1</w:t>
      </w:r>
      <w:r w:rsidR="00CB406B" w:rsidRPr="00623C17">
        <w:rPr>
          <w:bCs/>
          <w:iCs/>
          <w:lang w:eastAsia="zh-CN"/>
        </w:rPr>
        <w:t>6. Всі матеріальні та фінансові витрати, пов’язані з консервування</w:t>
      </w:r>
      <w:r w:rsidR="008C2C11" w:rsidRPr="00623C17">
        <w:rPr>
          <w:bCs/>
          <w:iCs/>
          <w:lang w:eastAsia="zh-CN"/>
        </w:rPr>
        <w:t>м</w:t>
      </w:r>
      <w:r w:rsidR="00CB406B" w:rsidRPr="00623C17">
        <w:rPr>
          <w:bCs/>
          <w:iCs/>
          <w:lang w:eastAsia="zh-CN"/>
        </w:rPr>
        <w:t>, зберігання</w:t>
      </w:r>
      <w:r w:rsidR="008C2C11" w:rsidRPr="00623C17">
        <w:rPr>
          <w:bCs/>
          <w:iCs/>
          <w:lang w:eastAsia="zh-CN"/>
        </w:rPr>
        <w:t>м</w:t>
      </w:r>
      <w:r w:rsidR="00CB406B" w:rsidRPr="00623C17">
        <w:rPr>
          <w:bCs/>
          <w:iCs/>
          <w:lang w:eastAsia="zh-CN"/>
        </w:rPr>
        <w:t xml:space="preserve"> і аналіз</w:t>
      </w:r>
      <w:r w:rsidR="008C2C11" w:rsidRPr="00623C17">
        <w:rPr>
          <w:bCs/>
          <w:iCs/>
          <w:lang w:eastAsia="zh-CN"/>
        </w:rPr>
        <w:t>ом</w:t>
      </w:r>
      <w:r w:rsidR="00CB406B" w:rsidRPr="00623C17">
        <w:rPr>
          <w:bCs/>
          <w:iCs/>
          <w:lang w:eastAsia="zh-CN"/>
        </w:rPr>
        <w:t xml:space="preserve"> арбітражної проби, здійснює Споживач.</w:t>
      </w:r>
    </w:p>
    <w:p w:rsidR="00CB406B" w:rsidRPr="00623C17" w:rsidRDefault="00BD5081" w:rsidP="00406DAD">
      <w:pPr>
        <w:widowControl/>
        <w:shd w:val="clear" w:color="auto" w:fill="FFFFFF"/>
        <w:ind w:firstLine="567"/>
        <w:jc w:val="both"/>
        <w:rPr>
          <w:bCs/>
          <w:iCs/>
          <w:lang w:val="ru-RU" w:eastAsia="zh-CN"/>
        </w:rPr>
      </w:pPr>
      <w:r w:rsidRPr="00623C17">
        <w:rPr>
          <w:bCs/>
          <w:iCs/>
          <w:lang w:eastAsia="zh-CN"/>
        </w:rPr>
        <w:t>6.1</w:t>
      </w:r>
      <w:r w:rsidR="004F7CEE" w:rsidRPr="00623C17">
        <w:rPr>
          <w:bCs/>
          <w:iCs/>
          <w:lang w:eastAsia="zh-CN"/>
        </w:rPr>
        <w:t>7. </w:t>
      </w:r>
      <w:r w:rsidR="00CB406B" w:rsidRPr="00623C17">
        <w:rPr>
          <w:bCs/>
          <w:iCs/>
          <w:lang w:eastAsia="zh-CN"/>
        </w:rPr>
        <w:t>При відсутності результатів аналізу арбітражної проби в установлений строк для проведення такого аналізу згідно з методиками</w:t>
      </w:r>
      <w:r w:rsidR="00CB406B" w:rsidRPr="00623C17">
        <w:rPr>
          <w:lang w:eastAsia="zh-CN"/>
        </w:rPr>
        <w:t xml:space="preserve"> вимірювання інгредієнтів</w:t>
      </w:r>
      <w:r w:rsidR="00CB406B" w:rsidRPr="00623C17">
        <w:rPr>
          <w:bCs/>
          <w:iCs/>
          <w:lang w:eastAsia="zh-CN"/>
        </w:rPr>
        <w:t xml:space="preserve"> усі розрахунки за виявлене перевищення ДК забруднюючих речовин виконуються Виробником за результатами аналізу контрольної проби.</w:t>
      </w:r>
    </w:p>
    <w:p w:rsidR="00E52E71" w:rsidRPr="00623C17" w:rsidRDefault="00E52E71" w:rsidP="00623C17">
      <w:pPr>
        <w:widowControl/>
        <w:shd w:val="clear" w:color="auto" w:fill="FFFFFF"/>
        <w:ind w:firstLine="709"/>
        <w:rPr>
          <w:bCs/>
          <w:iCs/>
          <w:lang w:val="ru-RU" w:eastAsia="zh-CN"/>
        </w:rPr>
      </w:pPr>
    </w:p>
    <w:p w:rsidR="00E52E71" w:rsidRPr="00623C17" w:rsidRDefault="00E52E71" w:rsidP="00623C17">
      <w:pPr>
        <w:widowControl/>
        <w:shd w:val="clear" w:color="auto" w:fill="FFFFFF"/>
        <w:ind w:firstLine="709"/>
        <w:rPr>
          <w:shd w:val="clear" w:color="auto" w:fill="FFFF00"/>
          <w:lang w:val="ru-RU" w:eastAsia="zh-CN"/>
        </w:rPr>
      </w:pPr>
    </w:p>
    <w:p w:rsidR="004411F4" w:rsidRPr="00623C17" w:rsidRDefault="004411F4" w:rsidP="00623C17">
      <w:pPr>
        <w:pStyle w:val="a0"/>
        <w:spacing w:after="0"/>
        <w:jc w:val="center"/>
        <w:rPr>
          <w:b/>
          <w:bCs/>
        </w:rPr>
      </w:pPr>
      <w:r w:rsidRPr="00623C17">
        <w:rPr>
          <w:b/>
          <w:bCs/>
        </w:rPr>
        <w:t>7.</w:t>
      </w:r>
      <w:r w:rsidR="007A70DD" w:rsidRPr="00623C17">
        <w:rPr>
          <w:b/>
          <w:bCs/>
        </w:rPr>
        <w:t xml:space="preserve"> </w:t>
      </w:r>
      <w:r w:rsidR="00731F28" w:rsidRPr="00623C17">
        <w:rPr>
          <w:b/>
          <w:bCs/>
        </w:rPr>
        <w:t>Порядок приймання стічних вод</w:t>
      </w:r>
      <w:r w:rsidR="00731F28" w:rsidRPr="00623C17">
        <w:rPr>
          <w:b/>
          <w:bCs/>
          <w:lang w:val="ru-RU"/>
        </w:rPr>
        <w:t xml:space="preserve"> </w:t>
      </w:r>
      <w:r w:rsidR="00731F28" w:rsidRPr="00623C17">
        <w:rPr>
          <w:b/>
          <w:bCs/>
        </w:rPr>
        <w:t>від споживачів</w:t>
      </w:r>
      <w:r w:rsidR="00731F28" w:rsidRPr="00623C17">
        <w:rPr>
          <w:b/>
          <w:bCs/>
          <w:lang w:val="ru-RU"/>
        </w:rPr>
        <w:t>, як</w:t>
      </w:r>
      <w:r w:rsidR="00731F28" w:rsidRPr="00623C17">
        <w:rPr>
          <w:b/>
          <w:bCs/>
        </w:rPr>
        <w:t>і не приєднані до системи централізованого водовідведення</w:t>
      </w:r>
    </w:p>
    <w:p w:rsidR="004411F4" w:rsidRPr="00623C17" w:rsidRDefault="004411F4" w:rsidP="00623C17">
      <w:pPr>
        <w:pStyle w:val="a0"/>
        <w:spacing w:after="0"/>
        <w:ind w:firstLine="706"/>
        <w:rPr>
          <w:b/>
          <w:bCs/>
        </w:rPr>
      </w:pPr>
      <w:r w:rsidRPr="00623C17">
        <w:rPr>
          <w:b/>
          <w:bCs/>
        </w:rPr>
        <w:t xml:space="preserve">                </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 xml:space="preserve">          7.1. </w:t>
      </w:r>
      <w:r w:rsidRPr="00623C17">
        <w:rPr>
          <w:rFonts w:ascii="Times New Roman" w:hAnsi="Times New Roman" w:cs="Times New Roman"/>
          <w:color w:val="000000"/>
          <w:sz w:val="24"/>
        </w:rPr>
        <w:t xml:space="preserve">До </w:t>
      </w:r>
      <w:r w:rsidR="00EE6E0D" w:rsidRPr="00623C17">
        <w:rPr>
          <w:rFonts w:ascii="Times New Roman" w:hAnsi="Times New Roman" w:cs="Times New Roman"/>
          <w:color w:val="000000"/>
          <w:sz w:val="24"/>
        </w:rPr>
        <w:t>стічних вод Споживачів,</w:t>
      </w:r>
      <w:r w:rsidR="00406DAD">
        <w:rPr>
          <w:rFonts w:ascii="Times New Roman" w:hAnsi="Times New Roman" w:cs="Times New Roman"/>
          <w:color w:val="000000"/>
          <w:sz w:val="24"/>
        </w:rPr>
        <w:t xml:space="preserve"> </w:t>
      </w:r>
      <w:r w:rsidR="00EE6E0D" w:rsidRPr="00623C17">
        <w:rPr>
          <w:rFonts w:ascii="Times New Roman" w:hAnsi="Times New Roman" w:cs="Times New Roman"/>
          <w:color w:val="000000"/>
          <w:sz w:val="24"/>
        </w:rPr>
        <w:t xml:space="preserve">які не приєднані до </w:t>
      </w:r>
      <w:r w:rsidR="00C31B15" w:rsidRPr="00623C17">
        <w:rPr>
          <w:rFonts w:ascii="Times New Roman" w:hAnsi="Times New Roman" w:cs="Times New Roman"/>
          <w:color w:val="000000"/>
          <w:sz w:val="24"/>
        </w:rPr>
        <w:t xml:space="preserve">системи централізованого водовідведення </w:t>
      </w:r>
      <w:r w:rsidR="00EE6E0D" w:rsidRPr="00623C17">
        <w:rPr>
          <w:rFonts w:ascii="Times New Roman" w:hAnsi="Times New Roman" w:cs="Times New Roman"/>
          <w:color w:val="000000"/>
          <w:sz w:val="24"/>
        </w:rPr>
        <w:t xml:space="preserve"> </w:t>
      </w:r>
      <w:r w:rsidR="00C31B15" w:rsidRPr="00623C17">
        <w:rPr>
          <w:rFonts w:ascii="Times New Roman" w:hAnsi="Times New Roman" w:cs="Times New Roman"/>
          <w:color w:val="000000"/>
          <w:sz w:val="24"/>
        </w:rPr>
        <w:t>відносяться</w:t>
      </w:r>
      <w:r w:rsidRPr="00623C17">
        <w:rPr>
          <w:rFonts w:ascii="Times New Roman" w:hAnsi="Times New Roman" w:cs="Times New Roman"/>
          <w:color w:val="000000"/>
          <w:sz w:val="24"/>
        </w:rPr>
        <w:t xml:space="preserve"> рідкі </w:t>
      </w:r>
      <w:r w:rsidRPr="00623C17">
        <w:rPr>
          <w:rFonts w:ascii="Times New Roman" w:hAnsi="Times New Roman" w:cs="Times New Roman"/>
          <w:sz w:val="24"/>
        </w:rPr>
        <w:t>нечистоти</w:t>
      </w:r>
      <w:r w:rsidRPr="00623C17">
        <w:rPr>
          <w:rFonts w:ascii="Times New Roman" w:hAnsi="Times New Roman" w:cs="Times New Roman"/>
          <w:color w:val="000000"/>
          <w:sz w:val="24"/>
        </w:rPr>
        <w:t xml:space="preserve">, помиї й інші побутові стоки, які </w:t>
      </w:r>
      <w:r w:rsidRPr="00623C17">
        <w:rPr>
          <w:rFonts w:ascii="Times New Roman" w:hAnsi="Times New Roman" w:cs="Times New Roman"/>
          <w:sz w:val="24"/>
        </w:rPr>
        <w:t>надходять</w:t>
      </w:r>
      <w:r w:rsidRPr="00623C17">
        <w:rPr>
          <w:rFonts w:ascii="Times New Roman" w:hAnsi="Times New Roman" w:cs="Times New Roman"/>
          <w:color w:val="000000"/>
          <w:sz w:val="24"/>
        </w:rPr>
        <w:t xml:space="preserve"> у систему централізованого водовідведення через </w:t>
      </w:r>
      <w:r w:rsidRPr="00623C17">
        <w:rPr>
          <w:rFonts w:ascii="Times New Roman" w:hAnsi="Times New Roman" w:cs="Times New Roman"/>
          <w:sz w:val="24"/>
        </w:rPr>
        <w:t>зливальні</w:t>
      </w:r>
      <w:r w:rsidRPr="00623C17">
        <w:rPr>
          <w:rFonts w:ascii="Times New Roman" w:hAnsi="Times New Roman" w:cs="Times New Roman"/>
          <w:color w:val="000000"/>
          <w:sz w:val="24"/>
        </w:rPr>
        <w:t xml:space="preserve"> станції або пункти.</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7.2. Улаштування, експлуатація вигрібни</w:t>
      </w:r>
      <w:r w:rsidR="007A70DD" w:rsidRPr="00623C17">
        <w:rPr>
          <w:rFonts w:ascii="Times New Roman" w:hAnsi="Times New Roman" w:cs="Times New Roman"/>
          <w:sz w:val="24"/>
        </w:rPr>
        <w:t>х ям та збирання стічних вод</w:t>
      </w:r>
      <w:r w:rsidRPr="00623C17">
        <w:rPr>
          <w:rFonts w:ascii="Times New Roman" w:hAnsi="Times New Roman" w:cs="Times New Roman"/>
          <w:sz w:val="24"/>
        </w:rPr>
        <w:t xml:space="preserve"> з </w:t>
      </w:r>
      <w:r w:rsidR="00DC1673" w:rsidRPr="00623C17">
        <w:rPr>
          <w:rFonts w:ascii="Times New Roman" w:hAnsi="Times New Roman" w:cs="Times New Roman"/>
          <w:sz w:val="24"/>
        </w:rPr>
        <w:t>не каналізованих</w:t>
      </w:r>
      <w:r w:rsidRPr="00623C17">
        <w:rPr>
          <w:rFonts w:ascii="Times New Roman" w:hAnsi="Times New Roman" w:cs="Times New Roman"/>
          <w:sz w:val="24"/>
        </w:rPr>
        <w:t xml:space="preserve"> об’єктів здійснюється згідно з вимогами </w:t>
      </w:r>
      <w:r w:rsidRPr="00623C17">
        <w:rPr>
          <w:rFonts w:ascii="Times New Roman" w:hAnsi="Times New Roman" w:cs="Times New Roman"/>
          <w:color w:val="000000"/>
          <w:sz w:val="24"/>
        </w:rPr>
        <w:t xml:space="preserve">Державних санітарних норм та правил утримання територій населених місць, затверджених наказом Міністерства охорони здоров'я </w:t>
      </w:r>
      <w:r w:rsidRPr="00623C17">
        <w:rPr>
          <w:rFonts w:ascii="Times New Roman" w:eastAsia="SimSun" w:hAnsi="Times New Roman" w:cs="Times New Roman"/>
          <w:color w:val="000000"/>
          <w:kern w:val="1"/>
          <w:sz w:val="24"/>
        </w:rPr>
        <w:t>України</w:t>
      </w:r>
      <w:r w:rsidRPr="00623C17">
        <w:rPr>
          <w:rFonts w:ascii="Times New Roman" w:hAnsi="Times New Roman" w:cs="Times New Roman"/>
          <w:color w:val="000000"/>
          <w:sz w:val="24"/>
        </w:rPr>
        <w:t xml:space="preserve"> від 17.03.2011  N 145.</w:t>
      </w:r>
    </w:p>
    <w:p w:rsidR="004411F4" w:rsidRPr="00623C17" w:rsidRDefault="004411F4" w:rsidP="00623C17">
      <w:pPr>
        <w:pStyle w:val="aff5"/>
        <w:spacing w:line="240" w:lineRule="auto"/>
        <w:jc w:val="both"/>
        <w:rPr>
          <w:rFonts w:ascii="Times New Roman" w:hAnsi="Times New Roman" w:cs="Times New Roman"/>
          <w:sz w:val="24"/>
        </w:rPr>
      </w:pPr>
    </w:p>
    <w:p w:rsidR="007A70DD" w:rsidRPr="00623C17" w:rsidRDefault="004411F4" w:rsidP="00623C17">
      <w:pPr>
        <w:pStyle w:val="a0"/>
        <w:spacing w:after="0"/>
        <w:rPr>
          <w:bCs/>
        </w:rPr>
      </w:pPr>
      <w:r w:rsidRPr="00623C17">
        <w:rPr>
          <w:color w:val="000000"/>
        </w:rPr>
        <w:tab/>
        <w:t>7.3. На зливних станціях та пунктах відношення кількості води, що додаєт</w:t>
      </w:r>
      <w:r w:rsidR="007A70DD" w:rsidRPr="00623C17">
        <w:rPr>
          <w:color w:val="000000"/>
        </w:rPr>
        <w:t xml:space="preserve">ься до кількості стічних вод, які </w:t>
      </w:r>
      <w:r w:rsidR="007A70DD" w:rsidRPr="00623C17">
        <w:rPr>
          <w:bCs/>
        </w:rPr>
        <w:t>вивозяться асенізаційнім транспортом,</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color w:val="000000"/>
          <w:sz w:val="24"/>
        </w:rPr>
        <w:t xml:space="preserve"> слід приймати 1:1. </w:t>
      </w:r>
      <w:r w:rsidR="007A70DD" w:rsidRPr="00623C17">
        <w:rPr>
          <w:rFonts w:ascii="Times New Roman" w:hAnsi="Times New Roman" w:cs="Times New Roman"/>
          <w:color w:val="000000"/>
          <w:spacing w:val="-9"/>
          <w:sz w:val="24"/>
        </w:rPr>
        <w:t>Стоки</w:t>
      </w:r>
      <w:r w:rsidRPr="00623C17">
        <w:rPr>
          <w:rFonts w:ascii="Times New Roman" w:hAnsi="Times New Roman" w:cs="Times New Roman"/>
          <w:color w:val="000000"/>
          <w:spacing w:val="-9"/>
          <w:sz w:val="24"/>
        </w:rPr>
        <w:t>, що скидаються на зливних станціях або пунктах, після розбавлення, по якості повинні відповідати вимогам цих Правил.</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color w:val="000000"/>
          <w:spacing w:val="-9"/>
          <w:sz w:val="24"/>
        </w:rPr>
        <w:tab/>
        <w:t>7.4. Стоки вигрібних ям не повинні містити значні механічні домішки й пісок, БСК</w:t>
      </w:r>
      <w:r w:rsidR="00406DAD">
        <w:rPr>
          <w:rFonts w:ascii="Times New Roman" w:hAnsi="Times New Roman" w:cs="Times New Roman"/>
          <w:color w:val="000000"/>
          <w:spacing w:val="-9"/>
          <w:sz w:val="24"/>
        </w:rPr>
        <w:t xml:space="preserve"> </w:t>
      </w:r>
      <w:r w:rsidRPr="00623C17">
        <w:rPr>
          <w:rFonts w:ascii="Times New Roman" w:hAnsi="Times New Roman" w:cs="Times New Roman"/>
          <w:color w:val="000000"/>
          <w:spacing w:val="-9"/>
          <w:sz w:val="24"/>
        </w:rPr>
        <w:t>повн. не повинне перевищувати 1000 мг/л.</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pacing w:val="-6"/>
          <w:sz w:val="24"/>
        </w:rPr>
        <w:tab/>
        <w:t>7.5. Вигріб слід очищати в міру його заповнення, відповідно до об’єму використаної води.</w:t>
      </w:r>
    </w:p>
    <w:p w:rsidR="004411F4" w:rsidRPr="00623C17" w:rsidRDefault="004411F4" w:rsidP="00623C17">
      <w:pPr>
        <w:pStyle w:val="aff5"/>
        <w:spacing w:line="240" w:lineRule="auto"/>
        <w:jc w:val="both"/>
        <w:rPr>
          <w:rFonts w:ascii="Times New Roman" w:hAnsi="Times New Roman" w:cs="Times New Roman"/>
          <w:bCs/>
          <w:color w:val="000000"/>
          <w:spacing w:val="-1"/>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bCs/>
          <w:color w:val="000000"/>
          <w:spacing w:val="-1"/>
          <w:sz w:val="24"/>
        </w:rPr>
        <w:tab/>
        <w:t>7.6. Скидати</w:t>
      </w:r>
      <w:r w:rsidR="0009583D" w:rsidRPr="00623C17">
        <w:rPr>
          <w:rFonts w:ascii="Times New Roman" w:hAnsi="Times New Roman" w:cs="Times New Roman"/>
          <w:bCs/>
          <w:color w:val="000000"/>
          <w:spacing w:val="-1"/>
          <w:sz w:val="24"/>
        </w:rPr>
        <w:t xml:space="preserve"> </w:t>
      </w:r>
      <w:r w:rsidR="0009583D" w:rsidRPr="00623C17">
        <w:rPr>
          <w:rFonts w:ascii="Times New Roman" w:hAnsi="Times New Roman" w:cs="Times New Roman"/>
          <w:bCs/>
          <w:color w:val="000000"/>
          <w:spacing w:val="-1"/>
          <w:sz w:val="24"/>
          <w:lang w:val="ru-RU"/>
        </w:rPr>
        <w:t xml:space="preserve">стоки </w:t>
      </w:r>
      <w:r w:rsidRPr="00623C17">
        <w:rPr>
          <w:rFonts w:ascii="Times New Roman" w:hAnsi="Times New Roman" w:cs="Times New Roman"/>
          <w:bCs/>
          <w:color w:val="000000"/>
          <w:spacing w:val="-1"/>
          <w:sz w:val="24"/>
        </w:rPr>
        <w:t xml:space="preserve"> з вигрібних ям, використовуючи рельєф місцевості, забороняється.</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bCs/>
          <w:color w:val="000000"/>
          <w:spacing w:val="-2"/>
          <w:sz w:val="24"/>
        </w:rPr>
        <w:tab/>
      </w:r>
      <w:r w:rsidRPr="00623C17">
        <w:rPr>
          <w:rFonts w:ascii="Times New Roman" w:hAnsi="Times New Roman" w:cs="Times New Roman"/>
          <w:bCs/>
          <w:color w:val="000000"/>
          <w:sz w:val="24"/>
        </w:rPr>
        <w:t xml:space="preserve">7.7. Перевезення </w:t>
      </w:r>
      <w:r w:rsidR="00D57688" w:rsidRPr="00623C17">
        <w:rPr>
          <w:rFonts w:ascii="Times New Roman" w:hAnsi="Times New Roman" w:cs="Times New Roman"/>
          <w:color w:val="000000"/>
          <w:sz w:val="24"/>
        </w:rPr>
        <w:t>стічних вод</w:t>
      </w:r>
      <w:r w:rsidR="00D57688" w:rsidRPr="00623C17">
        <w:rPr>
          <w:rFonts w:ascii="Times New Roman" w:hAnsi="Times New Roman" w:cs="Times New Roman"/>
          <w:bCs/>
          <w:color w:val="000000"/>
          <w:sz w:val="24"/>
        </w:rPr>
        <w:t xml:space="preserve"> </w:t>
      </w:r>
      <w:r w:rsidRPr="00623C17">
        <w:rPr>
          <w:rFonts w:ascii="Times New Roman" w:hAnsi="Times New Roman" w:cs="Times New Roman"/>
          <w:bCs/>
          <w:color w:val="000000"/>
          <w:sz w:val="24"/>
        </w:rPr>
        <w:t xml:space="preserve">до місця їхнього скидання </w:t>
      </w:r>
      <w:r w:rsidR="00D57688" w:rsidRPr="00623C17">
        <w:rPr>
          <w:rFonts w:ascii="Times New Roman" w:hAnsi="Times New Roman" w:cs="Times New Roman"/>
          <w:bCs/>
          <w:color w:val="000000"/>
          <w:sz w:val="24"/>
        </w:rPr>
        <w:t>(</w:t>
      </w:r>
      <w:r w:rsidRPr="00623C17">
        <w:rPr>
          <w:rFonts w:ascii="Times New Roman" w:hAnsi="Times New Roman" w:cs="Times New Roman"/>
          <w:bCs/>
          <w:sz w:val="24"/>
        </w:rPr>
        <w:t>зливної</w:t>
      </w:r>
      <w:r w:rsidRPr="00623C17">
        <w:rPr>
          <w:rFonts w:ascii="Times New Roman" w:hAnsi="Times New Roman" w:cs="Times New Roman"/>
          <w:bCs/>
          <w:color w:val="000000"/>
          <w:sz w:val="24"/>
        </w:rPr>
        <w:t xml:space="preserve"> станції або пункту</w:t>
      </w:r>
      <w:r w:rsidR="00D57688" w:rsidRPr="00623C17">
        <w:rPr>
          <w:rFonts w:ascii="Times New Roman" w:hAnsi="Times New Roman" w:cs="Times New Roman"/>
          <w:bCs/>
          <w:color w:val="000000"/>
          <w:sz w:val="24"/>
        </w:rPr>
        <w:t>)</w:t>
      </w:r>
      <w:r w:rsidRPr="00623C17">
        <w:rPr>
          <w:rFonts w:ascii="Times New Roman" w:hAnsi="Times New Roman" w:cs="Times New Roman"/>
          <w:bCs/>
          <w:color w:val="000000"/>
          <w:sz w:val="24"/>
        </w:rPr>
        <w:t xml:space="preserve"> здійснюється </w:t>
      </w:r>
      <w:r w:rsidRPr="00623C17">
        <w:rPr>
          <w:rFonts w:ascii="Times New Roman" w:hAnsi="Times New Roman" w:cs="Times New Roman"/>
          <w:bCs/>
          <w:sz w:val="24"/>
        </w:rPr>
        <w:t>силами перевізника.</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bCs/>
          <w:spacing w:val="-5"/>
          <w:sz w:val="24"/>
        </w:rPr>
        <w:tab/>
        <w:t xml:space="preserve">7.8. Перевізник перед початком здійснення господарської діяльності з перевезення </w:t>
      </w:r>
      <w:r w:rsidR="00D57688" w:rsidRPr="00623C17">
        <w:rPr>
          <w:rFonts w:ascii="Times New Roman" w:hAnsi="Times New Roman" w:cs="Times New Roman"/>
          <w:color w:val="000000"/>
          <w:spacing w:val="-9"/>
          <w:sz w:val="24"/>
        </w:rPr>
        <w:t>стоків вигрібних ям</w:t>
      </w:r>
      <w:r w:rsidR="00D57688" w:rsidRPr="00623C17">
        <w:rPr>
          <w:rFonts w:ascii="Times New Roman" w:hAnsi="Times New Roman" w:cs="Times New Roman"/>
          <w:bCs/>
          <w:spacing w:val="-5"/>
          <w:sz w:val="24"/>
        </w:rPr>
        <w:t xml:space="preserve"> </w:t>
      </w:r>
      <w:r w:rsidRPr="00623C17">
        <w:rPr>
          <w:rFonts w:ascii="Times New Roman" w:hAnsi="Times New Roman" w:cs="Times New Roman"/>
          <w:bCs/>
          <w:spacing w:val="-5"/>
          <w:sz w:val="24"/>
        </w:rPr>
        <w:t>зобов'язаний укласти договір з виробником</w:t>
      </w:r>
      <w:r w:rsidR="00DE284D" w:rsidRPr="00623C17">
        <w:rPr>
          <w:rFonts w:ascii="Times New Roman" w:hAnsi="Times New Roman" w:cs="Times New Roman"/>
          <w:bCs/>
          <w:sz w:val="24"/>
        </w:rPr>
        <w:t xml:space="preserve">  на  скид</w:t>
      </w:r>
      <w:r w:rsidRPr="00623C17">
        <w:rPr>
          <w:rFonts w:ascii="Times New Roman" w:hAnsi="Times New Roman" w:cs="Times New Roman"/>
          <w:bCs/>
          <w:sz w:val="24"/>
        </w:rPr>
        <w:t>, яким  визначаються умови приймання та сплати за очищення стічних вод, що вивозяться асенізаційним транспортом  від споживачів</w:t>
      </w:r>
      <w:r w:rsidRPr="00623C17">
        <w:rPr>
          <w:rFonts w:ascii="Times New Roman" w:hAnsi="Times New Roman" w:cs="Times New Roman"/>
          <w:bCs/>
          <w:spacing w:val="-4"/>
          <w:sz w:val="24"/>
        </w:rPr>
        <w:t>.</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7.9. Пере</w:t>
      </w:r>
      <w:r w:rsidR="00D57688" w:rsidRPr="00623C17">
        <w:rPr>
          <w:rFonts w:ascii="Times New Roman" w:hAnsi="Times New Roman" w:cs="Times New Roman"/>
          <w:sz w:val="24"/>
        </w:rPr>
        <w:t xml:space="preserve">везення </w:t>
      </w:r>
      <w:r w:rsidR="00D57688" w:rsidRPr="00623C17">
        <w:rPr>
          <w:rFonts w:ascii="Times New Roman" w:hAnsi="Times New Roman" w:cs="Times New Roman"/>
          <w:color w:val="000000"/>
          <w:sz w:val="24"/>
        </w:rPr>
        <w:t>стічних вод</w:t>
      </w:r>
      <w:r w:rsidRPr="00623C17">
        <w:rPr>
          <w:rFonts w:ascii="Times New Roman" w:hAnsi="Times New Roman" w:cs="Times New Roman"/>
          <w:sz w:val="24"/>
        </w:rPr>
        <w:t xml:space="preserve"> від місця їхнього збору до зливної камери або пункту здійснюється тільки </w:t>
      </w:r>
      <w:r w:rsidRPr="00623C17">
        <w:rPr>
          <w:rFonts w:ascii="Times New Roman" w:hAnsi="Times New Roman" w:cs="Times New Roman"/>
          <w:color w:val="000000"/>
          <w:sz w:val="24"/>
        </w:rPr>
        <w:t>спеціально обладнаними для цього транспортними засобами (асенізаційними машинами), що унеможливлю</w:t>
      </w:r>
      <w:r w:rsidR="00D57688" w:rsidRPr="00623C17">
        <w:rPr>
          <w:rFonts w:ascii="Times New Roman" w:hAnsi="Times New Roman" w:cs="Times New Roman"/>
          <w:color w:val="000000"/>
          <w:sz w:val="24"/>
        </w:rPr>
        <w:t>ють їх розвіювання,</w:t>
      </w:r>
      <w:r w:rsidRPr="00623C17">
        <w:rPr>
          <w:rFonts w:ascii="Times New Roman" w:hAnsi="Times New Roman" w:cs="Times New Roman"/>
          <w:color w:val="000000"/>
          <w:sz w:val="24"/>
        </w:rPr>
        <w:t xml:space="preserve"> розливання  та  розпилення,   а також забезпечують зручність  під  час їх завантаження та вивантаження.</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7.10. Перевізник з</w:t>
      </w:r>
      <w:r w:rsidR="00DE284D" w:rsidRPr="00623C17">
        <w:rPr>
          <w:rFonts w:ascii="Times New Roman" w:hAnsi="Times New Roman" w:cs="Times New Roman"/>
          <w:sz w:val="24"/>
        </w:rPr>
        <w:t>обов'язаний надавати на вимогу В</w:t>
      </w:r>
      <w:r w:rsidRPr="00623C17">
        <w:rPr>
          <w:rFonts w:ascii="Times New Roman" w:hAnsi="Times New Roman" w:cs="Times New Roman"/>
          <w:sz w:val="24"/>
        </w:rPr>
        <w:t>иробника інформацію про найменування та адреси об’єктів юридичних і фізичних осіб, звідки проводився вивіз стічних вод, і дані про якісний, хімічний склад і обсяг їхніх стоків.</w:t>
      </w:r>
    </w:p>
    <w:p w:rsidR="004411F4" w:rsidRPr="00623C17" w:rsidRDefault="004411F4" w:rsidP="00623C17">
      <w:pPr>
        <w:pStyle w:val="aff5"/>
        <w:spacing w:line="240" w:lineRule="auto"/>
        <w:jc w:val="both"/>
        <w:rPr>
          <w:rFonts w:ascii="Times New Roman" w:hAnsi="Times New Roman" w:cs="Times New Roman"/>
          <w:sz w:val="24"/>
        </w:rPr>
      </w:pP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w:t>
      </w:r>
      <w:r w:rsidR="00D57688" w:rsidRPr="00623C17">
        <w:rPr>
          <w:rFonts w:ascii="Times New Roman" w:hAnsi="Times New Roman" w:cs="Times New Roman"/>
          <w:sz w:val="24"/>
        </w:rPr>
        <w:t xml:space="preserve">11. У разі скиду </w:t>
      </w:r>
      <w:r w:rsidR="00312936" w:rsidRPr="00623C17">
        <w:rPr>
          <w:rFonts w:ascii="Times New Roman" w:hAnsi="Times New Roman" w:cs="Times New Roman"/>
          <w:color w:val="000000"/>
          <w:sz w:val="24"/>
        </w:rPr>
        <w:t>стічних вод</w:t>
      </w:r>
      <w:r w:rsidR="00DE284D" w:rsidRPr="00623C17">
        <w:rPr>
          <w:rFonts w:ascii="Times New Roman" w:hAnsi="Times New Roman" w:cs="Times New Roman"/>
          <w:sz w:val="24"/>
        </w:rPr>
        <w:t xml:space="preserve"> до каналізаційної мережі В</w:t>
      </w:r>
      <w:r w:rsidRPr="00623C17">
        <w:rPr>
          <w:rFonts w:ascii="Times New Roman" w:hAnsi="Times New Roman" w:cs="Times New Roman"/>
          <w:sz w:val="24"/>
        </w:rPr>
        <w:t>иробника</w:t>
      </w:r>
      <w:r w:rsidRPr="00623C17">
        <w:rPr>
          <w:rFonts w:ascii="Times New Roman" w:hAnsi="Times New Roman" w:cs="Times New Roman"/>
          <w:bCs/>
          <w:sz w:val="24"/>
        </w:rPr>
        <w:t xml:space="preserve"> без укладення договору</w:t>
      </w:r>
      <w:r w:rsidRPr="00623C17">
        <w:rPr>
          <w:rFonts w:ascii="Times New Roman" w:hAnsi="Times New Roman" w:cs="Times New Roman"/>
          <w:bCs/>
          <w:color w:val="000000"/>
          <w:sz w:val="24"/>
        </w:rPr>
        <w:t>, а також за скид не на зливних станціях або пунктах, перевізник сплачує виробнику за весь  об’єм с</w:t>
      </w:r>
      <w:r w:rsidR="00F11D12" w:rsidRPr="00623C17">
        <w:rPr>
          <w:rFonts w:ascii="Times New Roman" w:hAnsi="Times New Roman" w:cs="Times New Roman"/>
          <w:bCs/>
          <w:color w:val="000000"/>
          <w:sz w:val="24"/>
        </w:rPr>
        <w:t xml:space="preserve">кинутих рідких відходів </w:t>
      </w:r>
      <w:r w:rsidRPr="00623C17">
        <w:rPr>
          <w:rFonts w:ascii="Times New Roman" w:hAnsi="Times New Roman" w:cs="Times New Roman"/>
          <w:bCs/>
          <w:color w:val="000000"/>
          <w:sz w:val="24"/>
        </w:rPr>
        <w:t xml:space="preserve"> в п’ятикратному розмірі встановленого тарифу на послугу централізованого водовідведення. </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eastAsia="Times New Roman" w:hAnsi="Times New Roman" w:cs="Times New Roman"/>
          <w:sz w:val="24"/>
        </w:rPr>
        <w:t xml:space="preserve"> </w:t>
      </w:r>
    </w:p>
    <w:p w:rsidR="004411F4" w:rsidRPr="00623C17" w:rsidRDefault="004411F4" w:rsidP="00623C17">
      <w:pPr>
        <w:pStyle w:val="aff5"/>
        <w:spacing w:line="240" w:lineRule="auto"/>
        <w:jc w:val="both"/>
        <w:rPr>
          <w:rFonts w:ascii="Times New Roman" w:hAnsi="Times New Roman" w:cs="Times New Roman"/>
          <w:sz w:val="24"/>
        </w:rPr>
      </w:pPr>
      <w:r w:rsidRPr="00623C17">
        <w:rPr>
          <w:rFonts w:ascii="Times New Roman" w:hAnsi="Times New Roman" w:cs="Times New Roman"/>
          <w:sz w:val="24"/>
        </w:rPr>
        <w:tab/>
        <w:t>7.12. При зміні найменування перевізника, його банківськ</w:t>
      </w:r>
      <w:r w:rsidR="00F11D12" w:rsidRPr="00623C17">
        <w:rPr>
          <w:rFonts w:ascii="Times New Roman" w:hAnsi="Times New Roman" w:cs="Times New Roman"/>
          <w:sz w:val="24"/>
        </w:rPr>
        <w:t>их реквізитів, юридичної адреси або інших реквізитів перевізник</w:t>
      </w:r>
      <w:r w:rsidRPr="00623C17">
        <w:rPr>
          <w:rFonts w:ascii="Times New Roman" w:hAnsi="Times New Roman" w:cs="Times New Roman"/>
          <w:sz w:val="24"/>
        </w:rPr>
        <w:t xml:space="preserve"> зобов'язаний у триденний термін</w:t>
      </w:r>
      <w:r w:rsidR="00DE284D" w:rsidRPr="00623C17">
        <w:rPr>
          <w:rFonts w:ascii="Times New Roman" w:hAnsi="Times New Roman" w:cs="Times New Roman"/>
          <w:sz w:val="24"/>
        </w:rPr>
        <w:t xml:space="preserve"> офіційно повідомити про зміни В</w:t>
      </w:r>
      <w:r w:rsidRPr="00623C17">
        <w:rPr>
          <w:rFonts w:ascii="Times New Roman" w:hAnsi="Times New Roman" w:cs="Times New Roman"/>
          <w:sz w:val="24"/>
        </w:rPr>
        <w:t>иробника.</w:t>
      </w:r>
    </w:p>
    <w:p w:rsidR="004411F4" w:rsidRPr="00623C17" w:rsidRDefault="004411F4" w:rsidP="00623C17">
      <w:pPr>
        <w:pStyle w:val="a0"/>
        <w:spacing w:after="0"/>
        <w:rPr>
          <w:shd w:val="clear" w:color="auto" w:fill="FFFF00"/>
          <w:lang w:eastAsia="zh-CN"/>
        </w:rPr>
      </w:pPr>
    </w:p>
    <w:p w:rsidR="00CB406B" w:rsidRPr="00623C17" w:rsidRDefault="00CB406B" w:rsidP="00623C17">
      <w:pPr>
        <w:widowControl/>
        <w:shd w:val="clear" w:color="auto" w:fill="FFFFFF"/>
        <w:ind w:firstLine="709"/>
        <w:rPr>
          <w:shd w:val="clear" w:color="auto" w:fill="FFFF00"/>
          <w:lang w:eastAsia="zh-CN"/>
        </w:rPr>
      </w:pPr>
    </w:p>
    <w:p w:rsidR="007E71C8" w:rsidRPr="00623C17" w:rsidRDefault="007E71C8" w:rsidP="00623C17">
      <w:pPr>
        <w:pStyle w:val="aff5"/>
        <w:spacing w:line="240" w:lineRule="auto"/>
        <w:jc w:val="center"/>
        <w:rPr>
          <w:rFonts w:ascii="Times New Roman" w:hAnsi="Times New Roman" w:cs="Times New Roman"/>
          <w:sz w:val="24"/>
        </w:rPr>
      </w:pPr>
      <w:r w:rsidRPr="00623C17">
        <w:rPr>
          <w:rFonts w:ascii="Times New Roman" w:hAnsi="Times New Roman" w:cs="Times New Roman"/>
          <w:b/>
          <w:bCs/>
          <w:color w:val="000000"/>
          <w:sz w:val="24"/>
        </w:rPr>
        <w:t>8.Визначення розміру плати за скид стічних вод до систем</w:t>
      </w:r>
      <w:r w:rsidR="008D588B" w:rsidRPr="00623C17">
        <w:rPr>
          <w:rFonts w:ascii="Times New Roman" w:hAnsi="Times New Roman" w:cs="Times New Roman"/>
          <w:b/>
          <w:bCs/>
          <w:color w:val="000000"/>
          <w:sz w:val="24"/>
        </w:rPr>
        <w:t>и</w:t>
      </w:r>
      <w:r w:rsidRPr="00623C17">
        <w:rPr>
          <w:rFonts w:ascii="Times New Roman" w:hAnsi="Times New Roman" w:cs="Times New Roman"/>
          <w:b/>
          <w:bCs/>
          <w:color w:val="000000"/>
          <w:sz w:val="24"/>
        </w:rPr>
        <w:t xml:space="preserve"> централізованого водовідведення при порушенні вимог щодо якості і режиму їх скидання</w:t>
      </w:r>
    </w:p>
    <w:p w:rsidR="007E71C8" w:rsidRPr="00623C17" w:rsidRDefault="007E71C8" w:rsidP="00623C17">
      <w:pPr>
        <w:pStyle w:val="aff5"/>
        <w:spacing w:line="240" w:lineRule="auto"/>
        <w:jc w:val="both"/>
        <w:rPr>
          <w:rFonts w:ascii="Times New Roman" w:hAnsi="Times New Roman" w:cs="Times New Roman"/>
          <w:sz w:val="24"/>
        </w:rPr>
      </w:pP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ab/>
        <w:t>8.1. У разі повної відповідності якості та режиму скиду стічних вод  вимогам цих Правил та умовам укладен</w:t>
      </w:r>
      <w:r w:rsidR="00AE0001" w:rsidRPr="00623C17">
        <w:rPr>
          <w:color w:val="000000"/>
        </w:rPr>
        <w:t>ого договору С</w:t>
      </w:r>
      <w:r w:rsidRPr="00623C17">
        <w:rPr>
          <w:color w:val="000000"/>
        </w:rPr>
        <w:t>поживачі сплачують за послуги водовідведення за тарифом, установленим згідно з чинним законодавс</w:t>
      </w:r>
      <w:r w:rsidR="00AE0001" w:rsidRPr="00623C17">
        <w:rPr>
          <w:color w:val="000000"/>
        </w:rPr>
        <w:t>твом для відповідної категорії С</w:t>
      </w:r>
      <w:r w:rsidRPr="00623C17">
        <w:rPr>
          <w:color w:val="000000"/>
        </w:rPr>
        <w:t>поживачів.</w:t>
      </w:r>
    </w:p>
    <w:p w:rsidR="007E71C8" w:rsidRPr="00623C17" w:rsidRDefault="00AE0001" w:rsidP="00CE54A7">
      <w:pPr>
        <w:pStyle w:val="a0"/>
        <w:pBdr>
          <w:top w:val="none" w:sz="0" w:space="0" w:color="000000"/>
          <w:left w:val="none" w:sz="0" w:space="0" w:color="000000"/>
          <w:bottom w:val="none" w:sz="0" w:space="0" w:color="000000"/>
          <w:right w:val="none" w:sz="0" w:space="0" w:color="000000"/>
        </w:pBdr>
        <w:spacing w:after="0"/>
        <w:ind w:firstLine="567"/>
        <w:jc w:val="both"/>
      </w:pPr>
      <w:bookmarkStart w:id="28" w:name="n201"/>
      <w:bookmarkEnd w:id="28"/>
      <w:r w:rsidRPr="00623C17">
        <w:rPr>
          <w:color w:val="000000"/>
        </w:rPr>
        <w:tab/>
        <w:t>Кількість стічних вод С</w:t>
      </w:r>
      <w:r w:rsidR="007E71C8" w:rsidRPr="00623C17">
        <w:rPr>
          <w:color w:val="000000"/>
        </w:rPr>
        <w:t>поживачів, які підлягають оплаті, визначають за фактичними обсягами</w:t>
      </w:r>
      <w:r w:rsidR="00FC4BE8" w:rsidRPr="00623C17">
        <w:rPr>
          <w:color w:val="000000"/>
        </w:rPr>
        <w:t xml:space="preserve"> </w:t>
      </w:r>
      <w:r w:rsidR="007E71C8" w:rsidRPr="00623C17">
        <w:rPr>
          <w:color w:val="000000"/>
        </w:rPr>
        <w:t xml:space="preserve"> відповідно до пунктів 8.2, 8.12 цього розділу</w:t>
      </w:r>
      <w:r w:rsidRPr="00623C17">
        <w:rPr>
          <w:color w:val="000000"/>
        </w:rPr>
        <w:t xml:space="preserve"> або згідно з Правилами користування</w:t>
      </w:r>
      <w:r w:rsidR="007E71C8" w:rsidRPr="00623C17">
        <w:rPr>
          <w:color w:val="000000"/>
        </w:rPr>
        <w:t>.</w:t>
      </w:r>
    </w:p>
    <w:p w:rsidR="007E71C8" w:rsidRPr="00623C17" w:rsidRDefault="00AE0001" w:rsidP="00CE54A7">
      <w:pPr>
        <w:pStyle w:val="a0"/>
        <w:pBdr>
          <w:top w:val="none" w:sz="0" w:space="0" w:color="000000"/>
          <w:left w:val="none" w:sz="0" w:space="0" w:color="000000"/>
          <w:bottom w:val="none" w:sz="0" w:space="0" w:color="000000"/>
          <w:right w:val="none" w:sz="0" w:space="0" w:color="000000"/>
        </w:pBdr>
        <w:spacing w:after="0"/>
        <w:ind w:firstLine="567"/>
        <w:jc w:val="both"/>
      </w:pPr>
      <w:bookmarkStart w:id="29" w:name="n211"/>
      <w:bookmarkEnd w:id="29"/>
      <w:r w:rsidRPr="00623C17">
        <w:rPr>
          <w:color w:val="000000"/>
        </w:rPr>
        <w:tab/>
        <w:t>Додаткові обсяги стічних вод С</w:t>
      </w:r>
      <w:r w:rsidR="007E71C8" w:rsidRPr="00623C17">
        <w:rPr>
          <w:color w:val="000000"/>
        </w:rPr>
        <w:t>поживачів (не враховані договором), що надходять до систем</w:t>
      </w:r>
      <w:r w:rsidR="008D588B" w:rsidRPr="00623C17">
        <w:rPr>
          <w:color w:val="000000"/>
        </w:rPr>
        <w:t>и</w:t>
      </w:r>
      <w:r w:rsidR="007E71C8" w:rsidRPr="00623C17">
        <w:rPr>
          <w:color w:val="000000"/>
        </w:rPr>
        <w:t xml:space="preserve"> централізованого водовідведення або безпосередньо н</w:t>
      </w:r>
      <w:r w:rsidRPr="00623C17">
        <w:rPr>
          <w:color w:val="000000"/>
        </w:rPr>
        <w:t>а каналізаційні очисні споруди В</w:t>
      </w:r>
      <w:r w:rsidR="007E71C8" w:rsidRPr="00623C17">
        <w:rPr>
          <w:color w:val="000000"/>
        </w:rPr>
        <w:t>иробників, оплачуються споживачами у п’ятикратному розмірі встановленого тарифу на послугу водовідведення.</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ab/>
        <w:t>8.2. Споживачі, які здійснюють скид стічних вод за відсутності чинного договору на централізо</w:t>
      </w:r>
      <w:r w:rsidR="00913AC0" w:rsidRPr="00623C17">
        <w:rPr>
          <w:color w:val="000000"/>
        </w:rPr>
        <w:t>ване водовідведення, сплачують В</w:t>
      </w:r>
      <w:r w:rsidRPr="00623C17">
        <w:rPr>
          <w:color w:val="000000"/>
        </w:rPr>
        <w:t>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ab/>
        <w:t>8.3. Величину плати за скид стічних вод у систему централізованого водовідведення виробника (Pc) розраховує виробник за формулою:</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rPr>
          <w:color w:val="000000"/>
        </w:rPr>
      </w:pPr>
      <w:r w:rsidRPr="00623C17">
        <w:object w:dxaOrig="3594"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filled="t">
            <v:fill color2="black"/>
            <v:imagedata r:id="rId15" o:title="" croptop="-205f" cropbottom="-205f" cropleft="-18f" cropright="-18f"/>
          </v:shape>
          <o:OLEObject Type="Embed" ProgID="Equation.3" ShapeID="_x0000_i1025" DrawAspect="Content" ObjectID="_1683973622" r:id="rId16"/>
        </w:objec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rPr>
          <w:color w:val="000000"/>
        </w:rPr>
      </w:pPr>
      <w:bookmarkStart w:id="30" w:name="n24"/>
      <w:bookmarkEnd w:id="30"/>
    </w:p>
    <w:tbl>
      <w:tblPr>
        <w:tblW w:w="0" w:type="auto"/>
        <w:tblLayout w:type="fixed"/>
        <w:tblCellMar>
          <w:left w:w="0" w:type="dxa"/>
          <w:right w:w="0" w:type="dxa"/>
        </w:tblCellMar>
        <w:tblLook w:val="0000" w:firstRow="0" w:lastRow="0" w:firstColumn="0" w:lastColumn="0" w:noHBand="0" w:noVBand="0"/>
      </w:tblPr>
      <w:tblGrid>
        <w:gridCol w:w="514"/>
        <w:gridCol w:w="816"/>
        <w:gridCol w:w="152"/>
        <w:gridCol w:w="8157"/>
      </w:tblGrid>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де</w:t>
            </w: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298" w:dyaOrig="265">
                <v:shape id="_x0000_i1026" type="#_x0000_t75" style="width:15pt;height:14.25pt" o:ole="" filled="t">
                  <v:fill color2="black"/>
                  <v:imagedata r:id="rId17" o:title="" croptop="-247f" cropbottom="-247f" cropleft="-219f" cropright="-219f"/>
                </v:shape>
                <o:OLEObject Type="Embed" ProgID="Equation.3" ShapeID="_x0000_i1026" DrawAspect="Content" ObjectID="_1683973623" r:id="rId18"/>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тариф, встановлений за надання послуг централізованого водовідведення споживачам, віднесеним до відповідної категорії, грн/м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410" w:dyaOrig="319">
                <v:shape id="_x0000_i1027" type="#_x0000_t75" style="width:21pt;height:15.75pt" o:ole="" filled="t">
                  <v:fill color2="black"/>
                  <v:imagedata r:id="rId19" o:title="" croptop="-205f" cropbottom="-205f" cropleft="-159f" cropright="-159f"/>
                </v:shape>
                <o:OLEObject Type="Embed" ProgID="Equation.3" ShapeID="_x0000_i1027" DrawAspect="Content" ObjectID="_1683973624" r:id="rId20"/>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об’єм скинутих споживачем стічних вод у межах, обумовлених договором, 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504" w:dyaOrig="319">
                <v:shape id="_x0000_i1028" type="#_x0000_t75" style="width:26.25pt;height:15.75pt" o:ole="" filled="t">
                  <v:fill color2="black"/>
                  <v:imagedata r:id="rId21" o:title="" croptop="-205f" cropbottom="-205f" cropleft="-130f" cropright="-130f"/>
                </v:shape>
                <o:OLEObject Type="Embed" ProgID="Equation.3" ShapeID="_x0000_i1028" DrawAspect="Content" ObjectID="_1683973625" r:id="rId22"/>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об’єм скинутих споживачем стічних вод понад обсяги, обумовлені договором, 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484" w:dyaOrig="319">
                <v:shape id="_x0000_i1029" type="#_x0000_t75" style="width:24.75pt;height:15.75pt" o:ole="" filled="t">
                  <v:fill color2="black"/>
                  <v:imagedata r:id="rId23" o:title="" croptop="-205f" cropbottom="-205f" cropleft="-135f" cropright="-135f"/>
                </v:shape>
                <o:OLEObject Type="Embed" ProgID="Equation.3" ShapeID="_x0000_i1029" DrawAspect="Content" ObjectID="_1683973626" r:id="rId24"/>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об’єм скинутих споживачем стічних вод з понаднормативними забрудненнями, м</w:t>
            </w:r>
            <w:r w:rsidRPr="00623C17">
              <w:rPr>
                <w:rFonts w:cs="Times New Roman"/>
                <w:color w:val="000000"/>
                <w:lang w:val="uk-UA"/>
              </w:rPr>
              <w:t>³</w:t>
            </w:r>
            <w:r w:rsidRPr="00623C17">
              <w:rPr>
                <w:rFonts w:cs="Times New Roman"/>
                <w:lang w:val="uk-UA"/>
              </w:rPr>
              <w:t>;</w:t>
            </w:r>
          </w:p>
        </w:tc>
      </w:tr>
      <w:tr w:rsidR="007E71C8" w:rsidRPr="00623C17" w:rsidTr="007A62B4">
        <w:tc>
          <w:tcPr>
            <w:tcW w:w="51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1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420" w:dyaOrig="319">
                <v:shape id="_x0000_i1030" type="#_x0000_t75" style="width:21pt;height:15.75pt" o:ole="" filled="t">
                  <v:fill color2="black"/>
                  <v:imagedata r:id="rId25" o:title="" croptop="-205f" cropbottom="-205f" cropleft="-156f" cropright="-156f"/>
                </v:shape>
                <o:OLEObject Type="Embed" ProgID="Equation.3" ShapeID="_x0000_i1030" DrawAspect="Content" ObjectID="_1683973627" r:id="rId26"/>
              </w:objec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15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водойму.</w:t>
            </w:r>
          </w:p>
        </w:tc>
      </w:tr>
    </w:tbl>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ind w:firstLine="450"/>
        <w:jc w:val="both"/>
      </w:pP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8.4. У разі виявлення залпового скиду забруднюючої речовини</w:t>
      </w:r>
      <w:r w:rsidR="00F11D12" w:rsidRPr="00623C17">
        <w:rPr>
          <w:color w:val="000000"/>
        </w:rPr>
        <w:t>,</w:t>
      </w:r>
      <w:r w:rsidRPr="00623C17">
        <w:rPr>
          <w:color w:val="000000"/>
        </w:rPr>
        <w:t xml:space="preserve"> застосовується коефіцієнт кратності Kk = 20.</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8.5. У разі відхилення показника рН від установлених меж від 0,5 до 1,5 одиниць включно</w:t>
      </w:r>
      <w:r w:rsidR="00F11D12" w:rsidRPr="00623C17">
        <w:rPr>
          <w:color w:val="000000"/>
        </w:rPr>
        <w:t>,</w:t>
      </w:r>
      <w:r w:rsidRPr="00623C17">
        <w:rPr>
          <w:color w:val="000000"/>
        </w:rPr>
        <w:t xml:space="preserve"> застосовується Kk = 2; від 1,5 до 2 одиниць - Kk = 5; від 2 та більше одиниць - Kk = 10.</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8.6. У разі перевищення відношення ХСК/БСК5 ≤ 2,5 коефіцієнт кратності визначають за формулою:</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r w:rsidRPr="00623C17">
        <w:object w:dxaOrig="2123" w:dyaOrig="619">
          <v:shape id="_x0000_i1031" type="#_x0000_t75" style="width:105.75pt;height:32.25pt" o:ole="" filled="t">
            <v:fill color2="black"/>
            <v:imagedata r:id="rId27" o:title="" croptop="-105f" cropbottom="-105f" cropleft="-30f" cropright="-30f"/>
          </v:shape>
          <o:OLEObject Type="Embed" ProgID="Equation.3" ShapeID="_x0000_i1031" DrawAspect="Content" ObjectID="_1683973628" r:id="rId28"/>
        </w:object>
      </w:r>
      <w:r w:rsidR="00D016C7" w:rsidRPr="00623C17">
        <w:t>,</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pPr>
    </w:p>
    <w:tbl>
      <w:tblPr>
        <w:tblW w:w="0" w:type="auto"/>
        <w:tblLayout w:type="fixed"/>
        <w:tblCellMar>
          <w:left w:w="0" w:type="dxa"/>
          <w:right w:w="0" w:type="dxa"/>
        </w:tblCellMar>
        <w:tblLook w:val="0000" w:firstRow="0" w:lastRow="0" w:firstColumn="0" w:lastColumn="0" w:noHBand="0" w:noVBand="0"/>
      </w:tblPr>
      <w:tblGrid>
        <w:gridCol w:w="526"/>
        <w:gridCol w:w="915"/>
        <w:gridCol w:w="179"/>
        <w:gridCol w:w="8019"/>
      </w:tblGrid>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де</w:t>
            </w:r>
          </w:p>
        </w:tc>
        <w:tc>
          <w:tcPr>
            <w:tcW w:w="915"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646" w:dyaOrig="265">
                <v:shape id="_x0000_i1032" type="#_x0000_t75" style="width:33pt;height:14.25pt" o:ole="" filled="t">
                  <v:fill color2="black"/>
                  <v:imagedata r:id="rId29" o:title="" croptop="-247f" cropbottom="-247f" cropleft="-101f" cropright="-101f"/>
                </v:shape>
                <o:OLEObject Type="Embed" ProgID="Equation.3" ShapeID="_x0000_i1032" DrawAspect="Content" ObjectID="_1683973629" r:id="rId30"/>
              </w:object>
            </w:r>
          </w:p>
        </w:tc>
        <w:tc>
          <w:tcPr>
            <w:tcW w:w="17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1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хімічне споживання кисню;</w:t>
            </w:r>
          </w:p>
        </w:tc>
      </w:tr>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915"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object w:dxaOrig="725" w:dyaOrig="319">
                <v:shape id="_x0000_i1033" type="#_x0000_t75" style="width:36.75pt;height:15.75pt" o:ole="" filled="t">
                  <v:fill color2="black"/>
                  <v:imagedata r:id="rId31" o:title="" croptop="-205f" cropbottom="-205f" cropleft="-90f" cropright="-90f"/>
                </v:shape>
                <o:OLEObject Type="Embed" ProgID="Equation.3" ShapeID="_x0000_i1033" DrawAspect="Content" ObjectID="_1683973630" r:id="rId32"/>
              </w:object>
            </w:r>
          </w:p>
        </w:tc>
        <w:tc>
          <w:tcPr>
            <w:tcW w:w="17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19"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біохімічне споживання кисню протягом п’яти діб.</w:t>
            </w:r>
          </w:p>
        </w:tc>
      </w:tr>
    </w:tbl>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8.7. У  разі  скиду  стічних  вод  з  температурою  вище  ніж  40</w:t>
      </w:r>
      <w:r w:rsidRPr="00623C17">
        <w:rPr>
          <w:b/>
          <w:color w:val="000000"/>
        </w:rPr>
        <w:t>º</w:t>
      </w:r>
      <w:r w:rsidRPr="00623C17">
        <w:rPr>
          <w:color w:val="000000"/>
        </w:rPr>
        <w:t>С або скиду тільки мінеральних солей</w:t>
      </w:r>
      <w:r w:rsidR="00D016C7" w:rsidRPr="00623C17">
        <w:rPr>
          <w:color w:val="000000"/>
        </w:rPr>
        <w:t>,</w:t>
      </w:r>
      <w:r w:rsidRPr="00623C17">
        <w:rPr>
          <w:color w:val="000000"/>
        </w:rPr>
        <w:t xml:space="preserve"> застосовується Kk = 2.</w:t>
      </w:r>
    </w:p>
    <w:p w:rsidR="007E71C8" w:rsidRPr="00623C17" w:rsidRDefault="007E71C8" w:rsidP="00CE54A7">
      <w:pPr>
        <w:pStyle w:val="a0"/>
        <w:pBdr>
          <w:top w:val="none" w:sz="0" w:space="0" w:color="000000"/>
          <w:left w:val="none" w:sz="0" w:space="0" w:color="000000"/>
          <w:bottom w:val="none" w:sz="0" w:space="0" w:color="000000"/>
          <w:right w:val="none" w:sz="0" w:space="0" w:color="000000"/>
        </w:pBdr>
        <w:spacing w:after="0"/>
        <w:ind w:firstLine="567"/>
        <w:jc w:val="both"/>
      </w:pPr>
      <w:r w:rsidRPr="00623C17">
        <w:rPr>
          <w:color w:val="000000"/>
        </w:rPr>
        <w:t>8.8.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w:t>
      </w:r>
      <w:r w:rsidR="00BA48BD" w:rsidRPr="00623C17">
        <w:rPr>
          <w:color w:val="000000"/>
        </w:rPr>
        <w:t>,</w:t>
      </w:r>
      <w:r w:rsidRPr="00623C17">
        <w:rPr>
          <w:color w:val="000000"/>
        </w:rPr>
        <w:t xml:space="preserve"> застосовується Kk = 5.</w:t>
      </w:r>
    </w:p>
    <w:p w:rsidR="007E71C8" w:rsidRPr="00623C17" w:rsidRDefault="00913AC0" w:rsidP="00CE54A7">
      <w:pPr>
        <w:pStyle w:val="a0"/>
        <w:pBdr>
          <w:top w:val="none" w:sz="0" w:space="0" w:color="000000"/>
          <w:left w:val="none" w:sz="0" w:space="0" w:color="000000"/>
          <w:bottom w:val="none" w:sz="0" w:space="0" w:color="000000"/>
          <w:right w:val="none" w:sz="0" w:space="0" w:color="000000"/>
        </w:pBdr>
        <w:spacing w:after="0"/>
        <w:ind w:firstLine="567"/>
        <w:jc w:val="both"/>
        <w:rPr>
          <w:color w:val="000000"/>
        </w:rPr>
      </w:pPr>
      <w:r w:rsidRPr="00623C17">
        <w:rPr>
          <w:color w:val="000000"/>
        </w:rPr>
        <w:t>8.9. У разі виявлення В</w:t>
      </w:r>
      <w:r w:rsidR="007E71C8" w:rsidRPr="00623C17">
        <w:rPr>
          <w:color w:val="000000"/>
        </w:rPr>
        <w:t>иробником під час контролю якості стічних вод, що скидають споживачі, перевищення фактичної концентрації одного виду забруднення (Cf) понад установлену  цими Правилами допустимою концентрацією (ДК)</w:t>
      </w:r>
      <w:r w:rsidR="00D016C7" w:rsidRPr="00623C17">
        <w:rPr>
          <w:color w:val="000000"/>
        </w:rPr>
        <w:t>,</w:t>
      </w:r>
      <w:r w:rsidR="007E71C8" w:rsidRPr="00623C17">
        <w:rPr>
          <w:color w:val="000000"/>
        </w:rPr>
        <w:t xml:space="preserve"> коефіцієнт кратності (Кк) для розрахунку плати за скид понаднормативних забруднень визначають за формулою:</w:t>
      </w:r>
    </w:p>
    <w:p w:rsidR="007E71C8" w:rsidRPr="00623C17" w:rsidRDefault="007E71C8" w:rsidP="00623C17">
      <w:pPr>
        <w:pStyle w:val="a0"/>
        <w:pBdr>
          <w:top w:val="none" w:sz="0" w:space="0" w:color="000000"/>
          <w:left w:val="none" w:sz="0" w:space="0" w:color="000000"/>
          <w:bottom w:val="none" w:sz="0" w:space="0" w:color="000000"/>
          <w:right w:val="none" w:sz="0" w:space="0" w:color="000000"/>
        </w:pBdr>
        <w:spacing w:after="0"/>
        <w:jc w:val="center"/>
        <w:rPr>
          <w:color w:val="000000"/>
        </w:rPr>
      </w:pPr>
      <w:r w:rsidRPr="00623C17">
        <w:object w:dxaOrig="1352" w:dyaOrig="619">
          <v:shape id="_x0000_i1034" type="#_x0000_t75" style="width:68.25pt;height:32.25pt" o:ole="" filled="t">
            <v:fill color2="black"/>
            <v:imagedata r:id="rId33" o:title="" croptop="-105f" cropbottom="-105f" cropleft="-48f" cropright="-48f"/>
          </v:shape>
          <o:OLEObject Type="Embed" ProgID="Equation.3" ShapeID="_x0000_i1034" DrawAspect="Content" ObjectID="_1683973631" r:id="rId34"/>
        </w:object>
      </w:r>
    </w:p>
    <w:p w:rsidR="007E71C8" w:rsidRPr="00623C17" w:rsidRDefault="00CE54A7" w:rsidP="00623C17">
      <w:pPr>
        <w:pStyle w:val="a0"/>
        <w:pBdr>
          <w:top w:val="none" w:sz="0" w:space="0" w:color="000000"/>
          <w:left w:val="none" w:sz="0" w:space="0" w:color="000000"/>
          <w:bottom w:val="none" w:sz="0" w:space="0" w:color="000000"/>
          <w:right w:val="none" w:sz="0" w:space="0" w:color="000000"/>
        </w:pBdr>
        <w:spacing w:after="0"/>
        <w:ind w:firstLine="450"/>
        <w:jc w:val="both"/>
      </w:pPr>
      <w:bookmarkStart w:id="31" w:name="n351"/>
      <w:bookmarkEnd w:id="31"/>
      <w:r>
        <w:rPr>
          <w:color w:val="000000"/>
        </w:rPr>
        <w:t xml:space="preserve"> </w:t>
      </w:r>
      <w:r w:rsidR="007E71C8" w:rsidRPr="00623C17">
        <w:rPr>
          <w:color w:val="000000"/>
        </w:rPr>
        <w:t>Коефіцієнт кратності при перевищенні ДК однієї речовини не може перевищувати 5, крім випадків, передбачених пунктами 8.4, 8.5 цього розділу.</w:t>
      </w:r>
    </w:p>
    <w:p w:rsidR="007E71C8" w:rsidRPr="00623C17" w:rsidRDefault="00CE54A7" w:rsidP="00623C17">
      <w:pPr>
        <w:pStyle w:val="a0"/>
        <w:pBdr>
          <w:top w:val="none" w:sz="0" w:space="0" w:color="000000"/>
          <w:left w:val="none" w:sz="0" w:space="0" w:color="000000"/>
          <w:bottom w:val="none" w:sz="0" w:space="0" w:color="000000"/>
          <w:right w:val="none" w:sz="0" w:space="0" w:color="000000"/>
        </w:pBdr>
        <w:spacing w:after="0"/>
        <w:ind w:firstLine="450"/>
        <w:jc w:val="both"/>
      </w:pPr>
      <w:r>
        <w:rPr>
          <w:color w:val="000000"/>
        </w:rPr>
        <w:t xml:space="preserve"> </w:t>
      </w:r>
      <w:r w:rsidR="00913AC0" w:rsidRPr="00623C17">
        <w:rPr>
          <w:color w:val="000000"/>
        </w:rPr>
        <w:t>8.10. Якщо В</w:t>
      </w:r>
      <w:r w:rsidR="007E71C8" w:rsidRPr="00623C17">
        <w:rPr>
          <w:color w:val="000000"/>
        </w:rPr>
        <w:t>ир</w:t>
      </w:r>
      <w:r w:rsidR="00913AC0" w:rsidRPr="00623C17">
        <w:rPr>
          <w:color w:val="000000"/>
        </w:rPr>
        <w:t>обником встановлено факт скиду С</w:t>
      </w:r>
      <w:r w:rsidR="007E71C8" w:rsidRPr="00623C17">
        <w:rPr>
          <w:color w:val="000000"/>
        </w:rPr>
        <w:t>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Кк = 5.</w:t>
      </w:r>
    </w:p>
    <w:p w:rsidR="007E71C8" w:rsidRPr="00623C17" w:rsidRDefault="00CE54A7" w:rsidP="00623C17">
      <w:pPr>
        <w:pStyle w:val="a0"/>
        <w:pBdr>
          <w:top w:val="none" w:sz="0" w:space="0" w:color="000000"/>
          <w:left w:val="none" w:sz="0" w:space="0" w:color="000000"/>
          <w:bottom w:val="none" w:sz="0" w:space="0" w:color="000000"/>
          <w:right w:val="none" w:sz="0" w:space="0" w:color="000000"/>
        </w:pBdr>
        <w:spacing w:after="0"/>
        <w:ind w:firstLine="450"/>
        <w:jc w:val="both"/>
      </w:pPr>
      <w:r>
        <w:rPr>
          <w:color w:val="000000"/>
        </w:rPr>
        <w:t xml:space="preserve"> </w:t>
      </w:r>
      <w:r w:rsidR="00F84780" w:rsidRPr="00623C17">
        <w:rPr>
          <w:color w:val="000000"/>
        </w:rPr>
        <w:t>8.11. Якщо В</w:t>
      </w:r>
      <w:r w:rsidR="007E71C8" w:rsidRPr="00623C17">
        <w:rPr>
          <w:color w:val="000000"/>
        </w:rPr>
        <w:t>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Kk визначають за формулою</w:t>
      </w:r>
    </w:p>
    <w:p w:rsidR="007E71C8" w:rsidRPr="00623C17" w:rsidRDefault="00DE0455" w:rsidP="00623C17">
      <w:pPr>
        <w:pStyle w:val="a0"/>
        <w:pBdr>
          <w:top w:val="none" w:sz="0" w:space="0" w:color="000000"/>
          <w:left w:val="none" w:sz="0" w:space="0" w:color="000000"/>
          <w:bottom w:val="none" w:sz="0" w:space="0" w:color="000000"/>
          <w:right w:val="none" w:sz="0" w:space="0" w:color="000000"/>
        </w:pBdr>
        <w:spacing w:after="0"/>
        <w:jc w:val="both"/>
      </w:pPr>
      <w:r w:rsidRPr="00623C17">
        <w:rPr>
          <w:noProof/>
          <w:lang w:val="ru-RU"/>
        </w:rPr>
        <w:drawing>
          <wp:anchor distT="0" distB="0" distL="0" distR="0" simplePos="0" relativeHeight="251658752" behindDoc="0" locked="0" layoutInCell="1" allowOverlap="1">
            <wp:simplePos x="0" y="0"/>
            <wp:positionH relativeFrom="column">
              <wp:align>center</wp:align>
            </wp:positionH>
            <wp:positionV relativeFrom="paragraph">
              <wp:posOffset>4445</wp:posOffset>
            </wp:positionV>
            <wp:extent cx="1890395" cy="707390"/>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l="-2048" t="-7866" r="-2048" b="-7866"/>
                    <a:stretch>
                      <a:fillRect/>
                    </a:stretch>
                  </pic:blipFill>
                  <pic:spPr bwMode="auto">
                    <a:xfrm>
                      <a:off x="0" y="0"/>
                      <a:ext cx="1890395" cy="707390"/>
                    </a:xfrm>
                    <a:prstGeom prst="rect">
                      <a:avLst/>
                    </a:prstGeom>
                    <a:solidFill>
                      <a:srgbClr val="FFFFFF"/>
                    </a:solidFill>
                  </pic:spPr>
                </pic:pic>
              </a:graphicData>
            </a:graphic>
          </wp:anchor>
        </w:drawing>
      </w:r>
      <w:bookmarkStart w:id="32" w:name="n381"/>
      <w:bookmarkEnd w:id="32"/>
    </w:p>
    <w:p w:rsidR="007E71C8" w:rsidRPr="00623C17" w:rsidRDefault="007E71C8" w:rsidP="00623C17">
      <w:pPr>
        <w:pBdr>
          <w:top w:val="none" w:sz="0" w:space="0" w:color="000000"/>
          <w:left w:val="none" w:sz="0" w:space="0" w:color="000000"/>
          <w:bottom w:val="none" w:sz="0" w:space="0" w:color="000000"/>
          <w:right w:val="none" w:sz="0" w:space="0" w:color="000000"/>
        </w:pBdr>
        <w:jc w:val="both"/>
        <w:rPr>
          <w:color w:val="0275D8"/>
          <w:u w:val="single"/>
        </w:rPr>
      </w:pPr>
      <w:bookmarkStart w:id="33" w:name="n391"/>
      <w:bookmarkEnd w:id="33"/>
    </w:p>
    <w:tbl>
      <w:tblPr>
        <w:tblW w:w="0" w:type="auto"/>
        <w:tblLayout w:type="fixed"/>
        <w:tblCellMar>
          <w:left w:w="0" w:type="dxa"/>
          <w:right w:w="0" w:type="dxa"/>
        </w:tblCellMar>
        <w:tblLook w:val="0000" w:firstRow="0" w:lastRow="0" w:firstColumn="0" w:lastColumn="0" w:noHBand="0" w:noVBand="0"/>
      </w:tblPr>
      <w:tblGrid>
        <w:gridCol w:w="526"/>
        <w:gridCol w:w="864"/>
        <w:gridCol w:w="152"/>
        <w:gridCol w:w="8097"/>
      </w:tblGrid>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де</w:t>
            </w:r>
          </w:p>
        </w:tc>
        <w:tc>
          <w:tcPr>
            <w:tcW w:w="86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C</w:t>
            </w:r>
            <w:r w:rsidRPr="00623C17">
              <w:rPr>
                <w:rFonts w:cs="Times New Roman"/>
                <w:color w:val="000000"/>
                <w:lang w:val="uk-UA"/>
              </w:rPr>
              <w:t>fi</w: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9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фактична концентрація в стічних водах споживача і-ої речовини;</w:t>
            </w:r>
          </w:p>
        </w:tc>
      </w:tr>
      <w:tr w:rsidR="007E71C8" w:rsidRPr="00623C17" w:rsidTr="007A62B4">
        <w:tc>
          <w:tcPr>
            <w:tcW w:w="526"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snapToGrid w:val="0"/>
              <w:jc w:val="both"/>
              <w:rPr>
                <w:rFonts w:cs="Times New Roman"/>
                <w:lang w:val="uk-UA"/>
              </w:rPr>
            </w:pPr>
          </w:p>
        </w:tc>
        <w:tc>
          <w:tcPr>
            <w:tcW w:w="864"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ДК</w:t>
            </w:r>
            <w:r w:rsidRPr="00623C17">
              <w:rPr>
                <w:rFonts w:cs="Times New Roman"/>
                <w:color w:val="000000"/>
                <w:lang w:val="uk-UA"/>
              </w:rPr>
              <w:t>і</w:t>
            </w:r>
          </w:p>
        </w:tc>
        <w:tc>
          <w:tcPr>
            <w:tcW w:w="152"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w:t>
            </w:r>
          </w:p>
        </w:tc>
        <w:tc>
          <w:tcPr>
            <w:tcW w:w="8097" w:type="dxa"/>
            <w:shd w:val="clear" w:color="auto" w:fill="auto"/>
          </w:tcPr>
          <w:p w:rsidR="007E71C8" w:rsidRPr="00623C17" w:rsidRDefault="007E71C8" w:rsidP="00623C17">
            <w:pPr>
              <w:pStyle w:val="afa"/>
              <w:pBdr>
                <w:top w:val="none" w:sz="0" w:space="0" w:color="000000"/>
                <w:left w:val="none" w:sz="0" w:space="0" w:color="000000"/>
                <w:bottom w:val="none" w:sz="0" w:space="0" w:color="000000"/>
                <w:right w:val="none" w:sz="0" w:space="0" w:color="000000"/>
              </w:pBdr>
              <w:jc w:val="both"/>
              <w:rPr>
                <w:rFonts w:cs="Times New Roman"/>
                <w:lang w:val="uk-UA"/>
              </w:rPr>
            </w:pPr>
            <w:r w:rsidRPr="00623C17">
              <w:rPr>
                <w:rFonts w:cs="Times New Roman"/>
                <w:lang w:val="uk-UA"/>
              </w:rPr>
              <w:t>допустима концентрація і-ої речовини</w:t>
            </w:r>
            <w:r w:rsidR="00D016C7" w:rsidRPr="00623C17">
              <w:rPr>
                <w:rFonts w:cs="Times New Roman"/>
                <w:lang w:val="uk-UA"/>
              </w:rPr>
              <w:t>,</w:t>
            </w:r>
          </w:p>
        </w:tc>
      </w:tr>
    </w:tbl>
    <w:p w:rsidR="007E71C8" w:rsidRPr="00623C17" w:rsidRDefault="00D016C7" w:rsidP="00CE54A7">
      <w:pPr>
        <w:pStyle w:val="a0"/>
        <w:pBdr>
          <w:top w:val="none" w:sz="0" w:space="0" w:color="000000"/>
          <w:left w:val="none" w:sz="0" w:space="0" w:color="000000"/>
          <w:bottom w:val="none" w:sz="0" w:space="0" w:color="000000"/>
          <w:right w:val="none" w:sz="0" w:space="1" w:color="000000"/>
        </w:pBdr>
        <w:spacing w:after="0"/>
        <w:ind w:firstLine="567"/>
        <w:jc w:val="both"/>
      </w:pPr>
      <w:bookmarkStart w:id="34" w:name="n401"/>
      <w:bookmarkEnd w:id="34"/>
      <w:r w:rsidRPr="00623C17">
        <w:rPr>
          <w:color w:val="000000"/>
        </w:rPr>
        <w:t>з</w:t>
      </w:r>
      <w:r w:rsidR="007E71C8" w:rsidRPr="00623C17">
        <w:rPr>
          <w:color w:val="000000"/>
        </w:rPr>
        <w:t>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Kk більше ніж 10, приймають Kk = 10, крім випадків, передбачених пунктом 8.4 цього розділу.</w:t>
      </w:r>
    </w:p>
    <w:p w:rsidR="007E71C8" w:rsidRPr="00623C17" w:rsidRDefault="007E71C8" w:rsidP="00CE54A7">
      <w:pPr>
        <w:pStyle w:val="a0"/>
        <w:pBdr>
          <w:top w:val="none" w:sz="0" w:space="0" w:color="000000"/>
          <w:left w:val="none" w:sz="0" w:space="0" w:color="000000"/>
          <w:bottom w:val="none" w:sz="0" w:space="0" w:color="000000"/>
          <w:right w:val="none" w:sz="0" w:space="1" w:color="000000"/>
        </w:pBdr>
        <w:spacing w:after="0"/>
        <w:ind w:firstLine="567"/>
        <w:jc w:val="both"/>
      </w:pPr>
      <w:r w:rsidRPr="00623C17">
        <w:rPr>
          <w:color w:val="000000"/>
        </w:rPr>
        <w:t>8.12.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w:t>
      </w:r>
      <w:r w:rsidR="00F84780" w:rsidRPr="00623C17">
        <w:rPr>
          <w:color w:val="000000"/>
        </w:rPr>
        <w:t>ного В</w:t>
      </w:r>
      <w:r w:rsidRPr="00623C17">
        <w:rPr>
          <w:color w:val="000000"/>
        </w:rPr>
        <w:t>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7E71C8" w:rsidRPr="00623C17" w:rsidRDefault="007E71C8" w:rsidP="00CE54A7">
      <w:pPr>
        <w:pStyle w:val="a0"/>
        <w:pBdr>
          <w:top w:val="none" w:sz="0" w:space="0" w:color="000000"/>
          <w:left w:val="none" w:sz="0" w:space="0" w:color="000000"/>
          <w:bottom w:val="none" w:sz="0" w:space="0" w:color="000000"/>
          <w:right w:val="none" w:sz="0" w:space="1" w:color="000000"/>
        </w:pBdr>
        <w:spacing w:after="0"/>
        <w:ind w:firstLine="567"/>
        <w:jc w:val="both"/>
      </w:pPr>
      <w:r w:rsidRPr="00623C17">
        <w:rPr>
          <w:color w:val="000000"/>
        </w:rPr>
        <w:t>8.13. Плата за скид стічних вод до систем</w:t>
      </w:r>
      <w:r w:rsidR="008D588B" w:rsidRPr="00623C17">
        <w:rPr>
          <w:color w:val="000000"/>
        </w:rPr>
        <w:t>и</w:t>
      </w:r>
      <w:r w:rsidRPr="00623C17">
        <w:rPr>
          <w:color w:val="000000"/>
        </w:rPr>
        <w:t xml:space="preserve"> централізованого водовідведення у разі порушення вимог щодо якості і режиму їх скидання</w:t>
      </w:r>
      <w:r w:rsidRPr="00623C17">
        <w:rPr>
          <w:b/>
          <w:bCs/>
          <w:color w:val="000000"/>
        </w:rPr>
        <w:t xml:space="preserve"> </w:t>
      </w:r>
      <w:r w:rsidR="00F84780" w:rsidRPr="00623C17">
        <w:rPr>
          <w:color w:val="000000"/>
        </w:rPr>
        <w:t>вноситься С</w:t>
      </w:r>
      <w:r w:rsidRPr="00623C17">
        <w:rPr>
          <w:color w:val="000000"/>
        </w:rPr>
        <w:t>пожи</w:t>
      </w:r>
      <w:r w:rsidR="00F84780" w:rsidRPr="00623C17">
        <w:rPr>
          <w:color w:val="000000"/>
        </w:rPr>
        <w:t>вачем на розрахунковий рахунок В</w:t>
      </w:r>
      <w:r w:rsidRPr="00623C17">
        <w:rPr>
          <w:color w:val="000000"/>
        </w:rPr>
        <w:t xml:space="preserve">иробника протягом десяти днів з дня його отримання. </w:t>
      </w:r>
    </w:p>
    <w:p w:rsidR="007E71C8" w:rsidRPr="00623C17" w:rsidRDefault="007E71C8" w:rsidP="00CE54A7">
      <w:pPr>
        <w:pStyle w:val="a0"/>
        <w:pBdr>
          <w:top w:val="none" w:sz="0" w:space="0" w:color="000000"/>
          <w:left w:val="none" w:sz="0" w:space="0" w:color="000000"/>
          <w:bottom w:val="none" w:sz="0" w:space="0" w:color="000000"/>
          <w:right w:val="none" w:sz="0" w:space="1" w:color="000000"/>
        </w:pBdr>
        <w:spacing w:after="0"/>
        <w:ind w:firstLine="567"/>
        <w:jc w:val="both"/>
      </w:pPr>
      <w:r w:rsidRPr="00623C17">
        <w:rPr>
          <w:color w:val="000000"/>
        </w:rPr>
        <w:t>8.14.За</w:t>
      </w:r>
      <w:r w:rsidR="008D588B" w:rsidRPr="00623C17">
        <w:rPr>
          <w:color w:val="000000"/>
        </w:rPr>
        <w:t xml:space="preserve"> </w:t>
      </w:r>
      <w:r w:rsidRPr="00623C17">
        <w:rPr>
          <w:color w:val="000000"/>
        </w:rPr>
        <w:t>додаткову кількість стічних вод, що надходить до</w:t>
      </w:r>
      <w:r w:rsidR="008D588B" w:rsidRPr="00623C17">
        <w:rPr>
          <w:color w:val="000000"/>
        </w:rPr>
        <w:t xml:space="preserve"> </w:t>
      </w:r>
      <w:r w:rsidRPr="00623C17">
        <w:rPr>
          <w:color w:val="000000"/>
        </w:rPr>
        <w:t>систем</w:t>
      </w:r>
      <w:r w:rsidR="008D588B" w:rsidRPr="00623C17">
        <w:rPr>
          <w:color w:val="000000"/>
        </w:rPr>
        <w:t>и</w:t>
      </w:r>
      <w:r w:rsidRPr="00623C17">
        <w:rPr>
          <w:color w:val="000000"/>
        </w:rPr>
        <w:t xml:space="preserve"> централізованого водовідведення виробника у період дощів та сніготанення через люки каналізаційних колодязів та приймачі до</w:t>
      </w:r>
      <w:r w:rsidR="00F84780" w:rsidRPr="00623C17">
        <w:rPr>
          <w:color w:val="000000"/>
        </w:rPr>
        <w:t>щової каналізації на території С</w:t>
      </w:r>
      <w:r w:rsidRPr="00623C17">
        <w:rPr>
          <w:color w:val="000000"/>
        </w:rPr>
        <w:t>поживача, останній сплачує згідно з вимогами Правил користування та цих Правил.</w:t>
      </w:r>
    </w:p>
    <w:p w:rsidR="007E71C8" w:rsidRDefault="006A0332" w:rsidP="00623C17">
      <w:pPr>
        <w:widowControl/>
        <w:shd w:val="clear" w:color="auto" w:fill="FFFFFF"/>
        <w:ind w:firstLine="709"/>
        <w:rPr>
          <w:shd w:val="clear" w:color="auto" w:fill="FFFF00"/>
          <w:lang w:eastAsia="zh-CN"/>
        </w:rPr>
      </w:pPr>
      <w:r w:rsidRPr="00623C17">
        <w:rPr>
          <w:shd w:val="clear" w:color="auto" w:fill="FFFF00"/>
          <w:lang w:eastAsia="zh-CN"/>
        </w:rPr>
        <w:t xml:space="preserve"> </w:t>
      </w:r>
    </w:p>
    <w:p w:rsidR="00CE54A7" w:rsidRDefault="00CE54A7" w:rsidP="00623C17">
      <w:pPr>
        <w:widowControl/>
        <w:shd w:val="clear" w:color="auto" w:fill="FFFFFF"/>
        <w:ind w:firstLine="709"/>
        <w:rPr>
          <w:shd w:val="clear" w:color="auto" w:fill="FFFF00"/>
          <w:lang w:eastAsia="zh-CN"/>
        </w:rPr>
      </w:pPr>
    </w:p>
    <w:p w:rsidR="00CE54A7" w:rsidRDefault="00CE54A7" w:rsidP="00623C17">
      <w:pPr>
        <w:widowControl/>
        <w:shd w:val="clear" w:color="auto" w:fill="FFFFFF"/>
        <w:ind w:firstLine="709"/>
        <w:rPr>
          <w:shd w:val="clear" w:color="auto" w:fill="FFFF00"/>
          <w:lang w:eastAsia="zh-CN"/>
        </w:rPr>
      </w:pPr>
    </w:p>
    <w:p w:rsidR="00CE54A7" w:rsidRDefault="00CE54A7" w:rsidP="00623C17">
      <w:pPr>
        <w:widowControl/>
        <w:shd w:val="clear" w:color="auto" w:fill="FFFFFF"/>
        <w:ind w:firstLine="709"/>
        <w:rPr>
          <w:shd w:val="clear" w:color="auto" w:fill="FFFF00"/>
          <w:lang w:eastAsia="zh-CN"/>
        </w:rPr>
      </w:pPr>
    </w:p>
    <w:p w:rsidR="00CE54A7" w:rsidRPr="00623C17" w:rsidRDefault="00CE54A7" w:rsidP="00623C17">
      <w:pPr>
        <w:widowControl/>
        <w:shd w:val="clear" w:color="auto" w:fill="FFFFFF"/>
        <w:ind w:firstLine="709"/>
        <w:rPr>
          <w:shd w:val="clear" w:color="auto" w:fill="FFFF00"/>
          <w:lang w:eastAsia="zh-CN"/>
        </w:rPr>
      </w:pPr>
    </w:p>
    <w:p w:rsidR="004F7CEE" w:rsidRPr="00623C17" w:rsidRDefault="00D16341" w:rsidP="00623C17">
      <w:pPr>
        <w:rPr>
          <w:lang w:eastAsia="zh-CN"/>
        </w:rPr>
      </w:pPr>
      <w:r w:rsidRPr="00623C17">
        <w:rPr>
          <w:lang w:eastAsia="zh-CN"/>
        </w:rPr>
        <w:lastRenderedPageBreak/>
        <w:t xml:space="preserve">                                                                  </w:t>
      </w:r>
      <w:r w:rsidR="00CE54A7">
        <w:rPr>
          <w:lang w:eastAsia="zh-CN"/>
        </w:rPr>
        <w:t xml:space="preserve">                </w:t>
      </w:r>
      <w:r w:rsidR="004F7CEE" w:rsidRPr="00623C17">
        <w:rPr>
          <w:lang w:eastAsia="zh-CN"/>
        </w:rPr>
        <w:t xml:space="preserve">Додаток 1 </w:t>
      </w:r>
    </w:p>
    <w:p w:rsidR="004F7CEE" w:rsidRPr="00623C17" w:rsidRDefault="004F7CEE" w:rsidP="00623C17">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4F7CEE" w:rsidRPr="00623C17" w:rsidRDefault="004F7CEE" w:rsidP="00623C17">
      <w:pPr>
        <w:widowControl/>
        <w:ind w:left="4942"/>
        <w:rPr>
          <w:b/>
          <w:lang w:eastAsia="zh-CN"/>
        </w:rPr>
      </w:pPr>
      <w:r w:rsidRPr="00623C17">
        <w:rPr>
          <w:lang w:eastAsia="zh-CN"/>
        </w:rPr>
        <w:t xml:space="preserve">водовідведення міста </w:t>
      </w:r>
      <w:r w:rsidR="00D73F0D" w:rsidRPr="00623C17">
        <w:rPr>
          <w:lang w:eastAsia="zh-CN"/>
        </w:rPr>
        <w:t>Чорноморська</w:t>
      </w:r>
    </w:p>
    <w:p w:rsidR="00752BC7" w:rsidRPr="00623C17" w:rsidRDefault="00752BC7" w:rsidP="00623C17">
      <w:pPr>
        <w:widowControl/>
        <w:rPr>
          <w:b/>
          <w:lang w:eastAsia="zh-CN"/>
        </w:rPr>
      </w:pPr>
    </w:p>
    <w:p w:rsidR="00CB406B" w:rsidRPr="00623C17" w:rsidRDefault="00CB406B" w:rsidP="00623C17">
      <w:pPr>
        <w:widowControl/>
        <w:jc w:val="center"/>
        <w:rPr>
          <w:b/>
          <w:lang w:eastAsia="zh-CN"/>
        </w:rPr>
      </w:pPr>
      <w:r w:rsidRPr="00623C17">
        <w:rPr>
          <w:b/>
          <w:lang w:eastAsia="zh-CN"/>
        </w:rPr>
        <w:t>ПЕРЕЛІК</w:t>
      </w:r>
    </w:p>
    <w:p w:rsidR="00CB406B" w:rsidRPr="00623C17" w:rsidRDefault="00CB406B" w:rsidP="00623C17">
      <w:pPr>
        <w:widowControl/>
        <w:jc w:val="center"/>
        <w:rPr>
          <w:b/>
          <w:lang w:eastAsia="zh-CN"/>
        </w:rPr>
      </w:pPr>
      <w:r w:rsidRPr="00623C17">
        <w:rPr>
          <w:b/>
          <w:lang w:eastAsia="zh-CN"/>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м.</w:t>
      </w:r>
      <w:r w:rsidR="00D73F0D" w:rsidRPr="00623C17">
        <w:rPr>
          <w:b/>
          <w:lang w:eastAsia="zh-CN"/>
        </w:rPr>
        <w:t xml:space="preserve"> Чорноморська</w:t>
      </w:r>
      <w:r w:rsidR="00752BC7" w:rsidRPr="00623C17">
        <w:rPr>
          <w:b/>
          <w:lang w:eastAsia="zh-CN"/>
        </w:rPr>
        <w:t xml:space="preserve"> </w:t>
      </w:r>
    </w:p>
    <w:p w:rsidR="00752BC7" w:rsidRPr="00623C17" w:rsidRDefault="00752BC7" w:rsidP="00623C17">
      <w:pPr>
        <w:widowControl/>
        <w:jc w:val="both"/>
        <w:rPr>
          <w:lang w:eastAsia="zh-CN"/>
        </w:rPr>
      </w:pPr>
    </w:p>
    <w:p w:rsidR="00CB406B" w:rsidRPr="00623C17" w:rsidRDefault="00752BC7" w:rsidP="00CE54A7">
      <w:pPr>
        <w:widowControl/>
        <w:ind w:firstLine="567"/>
        <w:jc w:val="both"/>
        <w:rPr>
          <w:lang w:eastAsia="zh-CN"/>
        </w:rPr>
      </w:pPr>
      <w:r w:rsidRPr="00623C17">
        <w:rPr>
          <w:lang w:eastAsia="zh-CN"/>
        </w:rPr>
        <w:t>1. </w:t>
      </w:r>
      <w:r w:rsidR="00CB406B" w:rsidRPr="00623C17">
        <w:rPr>
          <w:lang w:eastAsia="zh-CN"/>
        </w:rPr>
        <w:t>Нафтопереробка, хімічний та органічний синтез, фармацевтичне виробництво.</w:t>
      </w:r>
    </w:p>
    <w:p w:rsidR="00CB406B" w:rsidRPr="00623C17" w:rsidRDefault="00CB406B" w:rsidP="00CE54A7">
      <w:pPr>
        <w:widowControl/>
        <w:ind w:firstLine="567"/>
        <w:jc w:val="both"/>
        <w:rPr>
          <w:lang w:eastAsia="zh-CN"/>
        </w:rPr>
      </w:pPr>
      <w:r w:rsidRPr="00623C17">
        <w:rPr>
          <w:lang w:eastAsia="zh-CN"/>
        </w:rPr>
        <w:t>2. Целюлозно-паперове і картонне виробництво.</w:t>
      </w:r>
    </w:p>
    <w:p w:rsidR="00CB406B" w:rsidRPr="00623C17" w:rsidRDefault="00CB406B" w:rsidP="00CE54A7">
      <w:pPr>
        <w:widowControl/>
        <w:ind w:firstLine="567"/>
        <w:jc w:val="both"/>
        <w:rPr>
          <w:lang w:eastAsia="zh-CN"/>
        </w:rPr>
      </w:pPr>
      <w:r w:rsidRPr="00623C17">
        <w:rPr>
          <w:lang w:eastAsia="zh-CN"/>
        </w:rPr>
        <w:t xml:space="preserve">3. Спиртове, дріжджове, кондитерське, </w:t>
      </w:r>
      <w:r w:rsidR="00B555FD" w:rsidRPr="00623C17">
        <w:rPr>
          <w:lang w:eastAsia="zh-CN"/>
        </w:rPr>
        <w:t>крохмале-патокове</w:t>
      </w:r>
      <w:r w:rsidRPr="00623C17">
        <w:rPr>
          <w:lang w:eastAsia="zh-CN"/>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CB406B" w:rsidRPr="00623C17" w:rsidRDefault="00CB406B" w:rsidP="00CE54A7">
      <w:pPr>
        <w:widowControl/>
        <w:ind w:firstLine="567"/>
        <w:jc w:val="both"/>
        <w:rPr>
          <w:lang w:eastAsia="zh-CN"/>
        </w:rPr>
      </w:pPr>
      <w:r w:rsidRPr="00623C17">
        <w:rPr>
          <w:lang w:eastAsia="zh-CN"/>
        </w:rPr>
        <w:t>4. Вирощування худоби та птиці</w:t>
      </w:r>
      <w:r w:rsidR="00274FA3" w:rsidRPr="00623C17">
        <w:rPr>
          <w:lang w:eastAsia="zh-CN"/>
        </w:rPr>
        <w:t>;</w:t>
      </w:r>
      <w:r w:rsidRPr="00623C17">
        <w:rPr>
          <w:lang w:eastAsia="zh-CN"/>
        </w:rPr>
        <w:t xml:space="preserve"> шкіряна промисловість.</w:t>
      </w:r>
    </w:p>
    <w:p w:rsidR="00CB406B" w:rsidRPr="00623C17" w:rsidRDefault="00CB406B" w:rsidP="00CE54A7">
      <w:pPr>
        <w:widowControl/>
        <w:ind w:firstLine="567"/>
        <w:jc w:val="both"/>
        <w:rPr>
          <w:lang w:eastAsia="zh-CN"/>
        </w:rPr>
      </w:pPr>
      <w:r w:rsidRPr="00623C17">
        <w:rPr>
          <w:lang w:eastAsia="zh-CN"/>
        </w:rPr>
        <w:t>5. Гальванічне виробництво.</w:t>
      </w:r>
    </w:p>
    <w:p w:rsidR="00CB406B" w:rsidRPr="00623C17" w:rsidRDefault="00CB406B" w:rsidP="00CE54A7">
      <w:pPr>
        <w:widowControl/>
        <w:ind w:firstLine="567"/>
        <w:jc w:val="both"/>
        <w:rPr>
          <w:lang w:eastAsia="zh-CN"/>
        </w:rPr>
      </w:pPr>
      <w:r w:rsidRPr="00623C17">
        <w:rPr>
          <w:lang w:eastAsia="zh-CN"/>
        </w:rPr>
        <w:t>6. Машинобудування і металообробка.</w:t>
      </w:r>
    </w:p>
    <w:p w:rsidR="00CB406B" w:rsidRPr="00623C17" w:rsidRDefault="00CB406B" w:rsidP="00CE54A7">
      <w:pPr>
        <w:widowControl/>
        <w:ind w:firstLine="567"/>
        <w:jc w:val="both"/>
        <w:rPr>
          <w:lang w:eastAsia="zh-CN"/>
        </w:rPr>
      </w:pPr>
      <w:r w:rsidRPr="00623C17">
        <w:rPr>
          <w:lang w:eastAsia="zh-CN"/>
        </w:rPr>
        <w:t>7. Металургія чорна та кольорова.</w:t>
      </w:r>
    </w:p>
    <w:p w:rsidR="00CB406B" w:rsidRPr="00623C17" w:rsidRDefault="00752BC7" w:rsidP="00CE54A7">
      <w:pPr>
        <w:widowControl/>
        <w:ind w:firstLine="567"/>
        <w:jc w:val="both"/>
        <w:rPr>
          <w:lang w:eastAsia="zh-CN"/>
        </w:rPr>
      </w:pPr>
      <w:r w:rsidRPr="00623C17">
        <w:rPr>
          <w:lang w:eastAsia="zh-CN"/>
        </w:rPr>
        <w:t>8. </w:t>
      </w:r>
      <w:r w:rsidR="00CB406B" w:rsidRPr="00623C17">
        <w:rPr>
          <w:lang w:eastAsia="zh-CN"/>
        </w:rPr>
        <w:t>Виробництво будівельних матеріалів і конструкцій, скла та скловиробів, керамічних виробів.</w:t>
      </w:r>
    </w:p>
    <w:p w:rsidR="00CB406B" w:rsidRPr="00623C17" w:rsidRDefault="00752BC7" w:rsidP="00CE54A7">
      <w:pPr>
        <w:widowControl/>
        <w:ind w:firstLine="567"/>
        <w:jc w:val="both"/>
        <w:rPr>
          <w:lang w:eastAsia="zh-CN"/>
        </w:rPr>
      </w:pPr>
      <w:r w:rsidRPr="00623C17">
        <w:rPr>
          <w:lang w:eastAsia="zh-CN"/>
        </w:rPr>
        <w:t>9. </w:t>
      </w:r>
      <w:r w:rsidR="00CB406B" w:rsidRPr="00623C17">
        <w:rPr>
          <w:lang w:eastAsia="zh-CN"/>
        </w:rPr>
        <w:t>Виробництво лакофарбових матеріалів, синтетичних поверхневоактивних речовин.</w:t>
      </w:r>
    </w:p>
    <w:p w:rsidR="00CB406B" w:rsidRPr="00623C17" w:rsidRDefault="00752BC7" w:rsidP="00CE54A7">
      <w:pPr>
        <w:widowControl/>
        <w:ind w:firstLine="567"/>
        <w:jc w:val="both"/>
        <w:rPr>
          <w:lang w:eastAsia="zh-CN"/>
        </w:rPr>
      </w:pPr>
      <w:r w:rsidRPr="00623C17">
        <w:rPr>
          <w:lang w:eastAsia="zh-CN"/>
        </w:rPr>
        <w:t>10. </w:t>
      </w:r>
      <w:r w:rsidR="00CB406B" w:rsidRPr="00623C17">
        <w:rPr>
          <w:lang w:eastAsia="zh-CN"/>
        </w:rPr>
        <w:t>Обробка поверхонь, предметів чи продукції з використанням органічних розчинників.</w:t>
      </w:r>
    </w:p>
    <w:p w:rsidR="006A0332" w:rsidRDefault="00752BC7" w:rsidP="00AD67E1">
      <w:pPr>
        <w:widowControl/>
        <w:ind w:firstLine="567"/>
        <w:jc w:val="both"/>
        <w:rPr>
          <w:lang w:eastAsia="zh-CN"/>
        </w:rPr>
      </w:pPr>
      <w:r w:rsidRPr="00623C17">
        <w:rPr>
          <w:lang w:eastAsia="zh-CN"/>
        </w:rPr>
        <w:t>11. </w:t>
      </w:r>
      <w:r w:rsidR="00CB406B" w:rsidRPr="00623C17">
        <w:rPr>
          <w:lang w:eastAsia="zh-CN"/>
        </w:rPr>
        <w:t>Виробничі процеси, під час яких використовуються</w:t>
      </w:r>
      <w:r w:rsidR="00C6417E" w:rsidRPr="00623C17">
        <w:rPr>
          <w:lang w:eastAsia="zh-CN"/>
        </w:rPr>
        <w:t xml:space="preserve"> або утворюються такі речовини</w:t>
      </w:r>
      <w:r w:rsidR="00274FA3" w:rsidRPr="00623C17">
        <w:rPr>
          <w:lang w:eastAsia="zh-CN"/>
        </w:rPr>
        <w:t>,</w:t>
      </w:r>
      <w:r w:rsidR="00C6417E" w:rsidRPr="00623C17">
        <w:rPr>
          <w:lang w:eastAsia="zh-CN"/>
        </w:rPr>
        <w:t xml:space="preserve"> як </w:t>
      </w:r>
      <w:r w:rsidR="00CB406B" w:rsidRPr="00623C17">
        <w:rPr>
          <w:lang w:eastAsia="zh-CN"/>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w:t>
      </w:r>
      <w:r w:rsidR="00FE277D" w:rsidRPr="00623C17">
        <w:rPr>
          <w:lang w:eastAsia="zh-CN"/>
        </w:rPr>
        <w:t>-</w:t>
      </w:r>
      <w:r w:rsidR="00CB406B" w:rsidRPr="00623C17">
        <w:rPr>
          <w:lang w:eastAsia="zh-CN"/>
        </w:rPr>
        <w:t>, 4</w:t>
      </w:r>
      <w:r w:rsidR="00FE277D" w:rsidRPr="00623C17">
        <w:rPr>
          <w:lang w:eastAsia="zh-CN"/>
        </w:rPr>
        <w:t>-</w:t>
      </w:r>
      <w:r w:rsidR="00CB406B" w:rsidRPr="00623C17">
        <w:rPr>
          <w:lang w:eastAsia="zh-CN"/>
        </w:rPr>
        <w:t xml:space="preserve">,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w:t>
      </w:r>
      <w:r w:rsidR="00FE277D" w:rsidRPr="00623C17">
        <w:rPr>
          <w:lang w:eastAsia="zh-CN"/>
        </w:rPr>
        <w:t xml:space="preserve">            </w:t>
      </w:r>
      <w:r w:rsidR="00CB406B" w:rsidRPr="00623C17">
        <w:rPr>
          <w:lang w:eastAsia="zh-CN"/>
        </w:rPr>
        <w:t>20 мм/с, волокнисті включення, в тому числі пряжа, ворс, волосся, шерсть, пероактивний хлор більше 5 мг/</w:t>
      </w:r>
      <w:r w:rsidR="0082252C" w:rsidRPr="00623C17">
        <w:rPr>
          <w:lang w:eastAsia="zh-CN"/>
        </w:rPr>
        <w:t>дм</w:t>
      </w:r>
      <w:r w:rsidR="0082252C" w:rsidRPr="00623C17">
        <w:rPr>
          <w:vertAlign w:val="superscript"/>
          <w:lang w:eastAsia="zh-CN"/>
        </w:rPr>
        <w:t>3</w:t>
      </w:r>
      <w:r w:rsidR="00CB406B" w:rsidRPr="00623C17">
        <w:rPr>
          <w:lang w:eastAsia="zh-CN"/>
        </w:rPr>
        <w:t>, за винятком випадків введення на об'єкті водовідведення санітарного карантину, радіонукліди.</w:t>
      </w:r>
    </w:p>
    <w:p w:rsidR="00AD67E1" w:rsidRDefault="00AD67E1" w:rsidP="00AD67E1">
      <w:pPr>
        <w:widowControl/>
        <w:ind w:firstLine="567"/>
        <w:jc w:val="both"/>
        <w:rPr>
          <w:lang w:eastAsia="zh-CN"/>
        </w:rPr>
      </w:pPr>
    </w:p>
    <w:p w:rsidR="00AD67E1" w:rsidRDefault="00AD67E1" w:rsidP="00AD67E1">
      <w:pPr>
        <w:widowControl/>
        <w:ind w:firstLine="567"/>
        <w:jc w:val="both"/>
        <w:rPr>
          <w:lang w:eastAsia="zh-CN"/>
        </w:rPr>
      </w:pPr>
    </w:p>
    <w:p w:rsidR="00AD67E1" w:rsidRDefault="00AD67E1" w:rsidP="00AD67E1">
      <w:pPr>
        <w:widowControl/>
        <w:ind w:firstLine="567"/>
        <w:jc w:val="both"/>
        <w:rPr>
          <w:lang w:eastAsia="zh-CN"/>
        </w:rPr>
      </w:pPr>
    </w:p>
    <w:p w:rsidR="00AD67E1" w:rsidRDefault="00AD67E1" w:rsidP="00AD67E1">
      <w:pPr>
        <w:widowControl/>
        <w:ind w:firstLine="567"/>
        <w:jc w:val="both"/>
        <w:rPr>
          <w:lang w:eastAsia="zh-CN"/>
        </w:rPr>
      </w:pPr>
    </w:p>
    <w:p w:rsidR="006A0332" w:rsidRDefault="006A0332" w:rsidP="00AD67E1">
      <w:pPr>
        <w:widowControl/>
        <w:ind w:left="4942" w:firstLine="706"/>
        <w:rPr>
          <w:lang w:eastAsia="zh-CN"/>
        </w:rPr>
      </w:pPr>
    </w:p>
    <w:p w:rsidR="00AD67E1" w:rsidRPr="00623C17" w:rsidRDefault="00AD67E1" w:rsidP="00AD67E1">
      <w:pPr>
        <w:widowControl/>
        <w:ind w:left="4942" w:firstLine="706"/>
        <w:rPr>
          <w:lang w:eastAsia="zh-CN"/>
        </w:rPr>
      </w:pPr>
    </w:p>
    <w:p w:rsidR="006A0332" w:rsidRPr="00623C17" w:rsidRDefault="006A0332" w:rsidP="00AD67E1">
      <w:pPr>
        <w:widowControl/>
        <w:ind w:left="4942" w:firstLine="706"/>
        <w:jc w:val="both"/>
        <w:rPr>
          <w:lang w:eastAsia="zh-CN"/>
        </w:rPr>
      </w:pPr>
    </w:p>
    <w:p w:rsidR="006A0332" w:rsidRPr="00623C17" w:rsidRDefault="006A0332" w:rsidP="00AD67E1">
      <w:pPr>
        <w:widowControl/>
        <w:ind w:left="4942" w:firstLine="706"/>
        <w:jc w:val="both"/>
        <w:rPr>
          <w:lang w:eastAsia="zh-CN"/>
        </w:rPr>
      </w:pPr>
    </w:p>
    <w:p w:rsidR="006A0332" w:rsidRPr="00623C17" w:rsidRDefault="006A0332" w:rsidP="00623C17">
      <w:pPr>
        <w:widowControl/>
        <w:ind w:left="4942" w:firstLine="706"/>
        <w:jc w:val="both"/>
        <w:rPr>
          <w:lang w:eastAsia="zh-CN"/>
        </w:rPr>
      </w:pPr>
    </w:p>
    <w:p w:rsidR="006A0332" w:rsidRPr="00623C17" w:rsidRDefault="006A0332" w:rsidP="00623C17">
      <w:pPr>
        <w:widowControl/>
        <w:ind w:left="4942" w:firstLine="706"/>
        <w:jc w:val="both"/>
        <w:rPr>
          <w:lang w:eastAsia="zh-CN"/>
        </w:rPr>
      </w:pPr>
    </w:p>
    <w:p w:rsidR="006A0332" w:rsidRPr="00623C17" w:rsidRDefault="006A0332" w:rsidP="00623C17">
      <w:pPr>
        <w:widowControl/>
        <w:ind w:left="4942" w:firstLine="706"/>
        <w:jc w:val="both"/>
        <w:rPr>
          <w:lang w:eastAsia="zh-CN"/>
        </w:rPr>
      </w:pPr>
    </w:p>
    <w:p w:rsidR="004F7CEE" w:rsidRPr="00623C17" w:rsidRDefault="004F7CEE" w:rsidP="00623C17">
      <w:pPr>
        <w:widowControl/>
        <w:ind w:left="4942" w:firstLine="706"/>
        <w:jc w:val="both"/>
        <w:rPr>
          <w:lang w:eastAsia="zh-CN"/>
        </w:rPr>
      </w:pPr>
      <w:r w:rsidRPr="00623C17">
        <w:rPr>
          <w:lang w:eastAsia="zh-CN"/>
        </w:rPr>
        <w:lastRenderedPageBreak/>
        <w:t xml:space="preserve">Додаток 2 </w:t>
      </w:r>
    </w:p>
    <w:p w:rsidR="00752BC7" w:rsidRPr="00623C17" w:rsidRDefault="00984B27" w:rsidP="00623C17">
      <w:pPr>
        <w:tabs>
          <w:tab w:val="left" w:pos="3934"/>
        </w:tabs>
        <w:ind w:right="-427"/>
        <w:rPr>
          <w:rFonts w:eastAsia="Arial Unicode MS"/>
          <w:lang w:eastAsia="zh-CN"/>
        </w:rPr>
      </w:pPr>
      <w:r w:rsidRPr="00623C17">
        <w:rPr>
          <w:rFonts w:eastAsia="Arial Unicode MS"/>
          <w:lang w:eastAsia="zh-CN"/>
        </w:rPr>
        <w:tab/>
      </w:r>
      <w:r w:rsidRPr="00623C17">
        <w:rPr>
          <w:rFonts w:eastAsia="Arial Unicode MS"/>
          <w:lang w:eastAsia="zh-CN"/>
        </w:rPr>
        <w:tab/>
      </w:r>
      <w:r w:rsidRPr="00623C17">
        <w:rPr>
          <w:rFonts w:eastAsia="Arial Unicode MS"/>
          <w:lang w:eastAsia="zh-CN"/>
        </w:rPr>
        <w:tab/>
      </w:r>
      <w:r w:rsidRPr="00623C17">
        <w:rPr>
          <w:rFonts w:eastAsia="Arial Unicode MS"/>
          <w:lang w:eastAsia="zh-CN"/>
        </w:rPr>
        <w:tab/>
      </w:r>
      <w:r w:rsidR="004F7CEE" w:rsidRPr="00623C17">
        <w:rPr>
          <w:rFonts w:eastAsia="Arial Unicode MS"/>
          <w:lang w:eastAsia="zh-CN"/>
        </w:rPr>
        <w:t xml:space="preserve">до Правил приймання стічних вод </w:t>
      </w:r>
    </w:p>
    <w:p w:rsidR="004F7CEE" w:rsidRPr="00623C17" w:rsidRDefault="004F7CEE" w:rsidP="00623C17">
      <w:pPr>
        <w:ind w:left="5648"/>
        <w:rPr>
          <w:lang w:eastAsia="zh-CN"/>
        </w:rPr>
      </w:pPr>
      <w:r w:rsidRPr="00623C17">
        <w:rPr>
          <w:lang w:eastAsia="zh-CN"/>
        </w:rPr>
        <w:t>до системи централізов</w:t>
      </w:r>
      <w:r w:rsidR="00B555FD" w:rsidRPr="00623C17">
        <w:rPr>
          <w:lang w:eastAsia="zh-CN"/>
        </w:rPr>
        <w:t>аного водовідведення міста Чорноморська</w:t>
      </w:r>
    </w:p>
    <w:p w:rsidR="004F7CEE" w:rsidRPr="00623C17" w:rsidRDefault="004F7CEE" w:rsidP="00623C17">
      <w:pPr>
        <w:widowControl/>
        <w:jc w:val="center"/>
        <w:rPr>
          <w:b/>
          <w:lang w:eastAsia="zh-CN"/>
        </w:rPr>
      </w:pPr>
    </w:p>
    <w:p w:rsidR="00CB406B" w:rsidRPr="00623C17" w:rsidRDefault="00CB406B" w:rsidP="00623C17">
      <w:pPr>
        <w:widowControl/>
        <w:jc w:val="center"/>
        <w:rPr>
          <w:b/>
          <w:lang w:eastAsia="zh-CN"/>
        </w:rPr>
      </w:pPr>
      <w:r w:rsidRPr="00623C17">
        <w:rPr>
          <w:b/>
          <w:lang w:eastAsia="zh-CN"/>
        </w:rPr>
        <w:t xml:space="preserve">ПЕРЕЛІК </w:t>
      </w:r>
      <w:r w:rsidRPr="00623C17">
        <w:rPr>
          <w:b/>
          <w:lang w:eastAsia="zh-CN"/>
        </w:rPr>
        <w:br/>
        <w:t>забруднюючих речовин, що заборонені до скидання до системи централі</w:t>
      </w:r>
      <w:r w:rsidR="008C32C8" w:rsidRPr="00623C17">
        <w:rPr>
          <w:b/>
          <w:lang w:eastAsia="zh-CN"/>
        </w:rPr>
        <w:t>зованого водовідведення м. Чорноморська</w:t>
      </w:r>
    </w:p>
    <w:p w:rsidR="00984B27" w:rsidRPr="00623C17" w:rsidRDefault="00984B27" w:rsidP="00623C17">
      <w:pPr>
        <w:widowControl/>
        <w:jc w:val="center"/>
        <w:rPr>
          <w:lang w:eastAsia="zh-CN"/>
        </w:rPr>
      </w:pPr>
    </w:p>
    <w:p w:rsidR="00CB406B" w:rsidRPr="00623C17" w:rsidRDefault="00984B27" w:rsidP="00CE54A7">
      <w:pPr>
        <w:widowControl/>
        <w:ind w:firstLine="567"/>
        <w:jc w:val="both"/>
        <w:rPr>
          <w:lang w:eastAsia="zh-CN"/>
        </w:rPr>
      </w:pPr>
      <w:r w:rsidRPr="00623C17">
        <w:rPr>
          <w:lang w:eastAsia="zh-CN"/>
        </w:rPr>
        <w:t>1. </w:t>
      </w:r>
      <w:r w:rsidR="00CB406B" w:rsidRPr="00623C17">
        <w:rPr>
          <w:lang w:eastAsia="zh-CN"/>
        </w:rPr>
        <w:t>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CB406B" w:rsidRPr="00623C17" w:rsidRDefault="00CB406B" w:rsidP="00CE54A7">
      <w:pPr>
        <w:widowControl/>
        <w:ind w:firstLine="567"/>
        <w:jc w:val="both"/>
        <w:rPr>
          <w:lang w:eastAsia="zh-CN"/>
        </w:rPr>
      </w:pPr>
      <w:r w:rsidRPr="00623C17">
        <w:rPr>
          <w:lang w:eastAsia="zh-CN"/>
        </w:rPr>
        <w:t>2. Розчини кислот з pH &lt; 5,0 і лугів з pH &gt; 10,0.</w:t>
      </w:r>
    </w:p>
    <w:p w:rsidR="00CB406B" w:rsidRPr="00623C17" w:rsidRDefault="00CB406B" w:rsidP="00CE54A7">
      <w:pPr>
        <w:widowControl/>
        <w:ind w:firstLine="567"/>
        <w:jc w:val="both"/>
        <w:rPr>
          <w:lang w:eastAsia="zh-CN"/>
        </w:rPr>
      </w:pPr>
      <w:r w:rsidRPr="00623C17">
        <w:rPr>
          <w:lang w:eastAsia="zh-CN"/>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CB406B" w:rsidRPr="00623C17" w:rsidRDefault="00984B27" w:rsidP="00CE54A7">
      <w:pPr>
        <w:widowControl/>
        <w:ind w:firstLine="567"/>
        <w:jc w:val="both"/>
        <w:rPr>
          <w:lang w:eastAsia="zh-CN"/>
        </w:rPr>
      </w:pPr>
      <w:r w:rsidRPr="00623C17">
        <w:rPr>
          <w:lang w:eastAsia="zh-CN"/>
        </w:rPr>
        <w:t>4. </w:t>
      </w:r>
      <w:r w:rsidR="00CB406B" w:rsidRPr="00623C17">
        <w:rPr>
          <w:lang w:eastAsia="zh-CN"/>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r w:rsidR="00450ECA" w:rsidRPr="00623C17">
        <w:rPr>
          <w:lang w:eastAsia="zh-CN"/>
        </w:rPr>
        <w:t>;</w:t>
      </w:r>
      <w:r w:rsidR="00CB406B" w:rsidRPr="00623C17">
        <w:rPr>
          <w:lang w:eastAsia="zh-CN"/>
        </w:rPr>
        <w:t xml:space="preserve">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w:t>
      </w:r>
      <w:r w:rsidR="00DC1673" w:rsidRPr="00623C17">
        <w:rPr>
          <w:lang w:eastAsia="zh-CN"/>
        </w:rPr>
        <w:t>азот органічні</w:t>
      </w:r>
      <w:r w:rsidR="00CB406B" w:rsidRPr="00623C17">
        <w:rPr>
          <w:lang w:eastAsia="zh-CN"/>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w:t>
      </w:r>
      <w:r w:rsidR="00450ECA" w:rsidRPr="00623C17">
        <w:rPr>
          <w:lang w:eastAsia="zh-CN"/>
        </w:rPr>
        <w:t>;</w:t>
      </w:r>
      <w:r w:rsidR="00CB406B" w:rsidRPr="00623C17">
        <w:rPr>
          <w:lang w:eastAsia="zh-CN"/>
        </w:rPr>
        <w:t xml:space="preserve"> медичні відходи класів Б, В, Г</w:t>
      </w:r>
      <w:r w:rsidR="00450ECA" w:rsidRPr="00623C17">
        <w:rPr>
          <w:lang w:eastAsia="zh-CN"/>
        </w:rPr>
        <w:t>;</w:t>
      </w:r>
      <w:r w:rsidR="00CB406B" w:rsidRPr="00623C17">
        <w:rPr>
          <w:lang w:eastAsia="zh-CN"/>
        </w:rPr>
        <w:t xml:space="preserve">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CB406B" w:rsidRPr="00623C17" w:rsidRDefault="00984B27" w:rsidP="00CE54A7">
      <w:pPr>
        <w:widowControl/>
        <w:ind w:firstLine="567"/>
        <w:jc w:val="both"/>
        <w:rPr>
          <w:lang w:eastAsia="zh-CN"/>
        </w:rPr>
      </w:pPr>
      <w:r w:rsidRPr="00623C17">
        <w:rPr>
          <w:lang w:eastAsia="zh-CN"/>
        </w:rPr>
        <w:t>5. </w:t>
      </w:r>
      <w:r w:rsidR="00CB406B" w:rsidRPr="00623C17">
        <w:rPr>
          <w:lang w:eastAsia="zh-CN"/>
        </w:rPr>
        <w:t>Концентровані маткові розчини та кубові залишки</w:t>
      </w:r>
      <w:r w:rsidR="00450ECA" w:rsidRPr="00623C17">
        <w:rPr>
          <w:lang w:eastAsia="zh-CN"/>
        </w:rPr>
        <w:t>;</w:t>
      </w:r>
      <w:r w:rsidR="00CB406B" w:rsidRPr="00623C17">
        <w:rPr>
          <w:lang w:eastAsia="zh-CN"/>
        </w:rPr>
        <w:t xml:space="preserve"> гальванічні розчини (електроліти) як вихідні, так і відпрацьовані</w:t>
      </w:r>
      <w:r w:rsidR="00450ECA" w:rsidRPr="00623C17">
        <w:rPr>
          <w:lang w:eastAsia="zh-CN"/>
        </w:rPr>
        <w:t>;</w:t>
      </w:r>
      <w:r w:rsidR="00CB406B" w:rsidRPr="00623C17">
        <w:rPr>
          <w:lang w:eastAsia="zh-CN"/>
        </w:rPr>
        <w:t xml:space="preserve"> осади (шлами) </w:t>
      </w:r>
      <w:r w:rsidR="00450ECA" w:rsidRPr="00623C17">
        <w:rPr>
          <w:lang w:eastAsia="zh-CN"/>
        </w:rPr>
        <w:t xml:space="preserve">локальних очисних споруд, </w:t>
      </w:r>
      <w:r w:rsidR="00CB406B" w:rsidRPr="00623C17">
        <w:rPr>
          <w:lang w:eastAsia="zh-CN"/>
        </w:rPr>
        <w:t>відстійників, пасток, фільтрів</w:t>
      </w:r>
      <w:r w:rsidR="00450ECA" w:rsidRPr="00623C17">
        <w:rPr>
          <w:lang w:eastAsia="zh-CN"/>
        </w:rPr>
        <w:t>;</w:t>
      </w:r>
      <w:r w:rsidR="00CB406B" w:rsidRPr="00623C17">
        <w:rPr>
          <w:lang w:eastAsia="zh-CN"/>
        </w:rPr>
        <w:t xml:space="preserve"> відходи очищення повітря (пилогазоочисного обладнання)</w:t>
      </w:r>
      <w:r w:rsidR="00450ECA" w:rsidRPr="00623C17">
        <w:rPr>
          <w:lang w:eastAsia="zh-CN"/>
        </w:rPr>
        <w:t>;</w:t>
      </w:r>
      <w:r w:rsidR="00CB406B" w:rsidRPr="00623C17">
        <w:rPr>
          <w:lang w:eastAsia="zh-CN"/>
        </w:rPr>
        <w:t xml:space="preserve"> осади станцій технічної водопідготовки, в тому числі котелень, теплоелектростанцій</w:t>
      </w:r>
      <w:r w:rsidR="00450ECA" w:rsidRPr="00623C17">
        <w:rPr>
          <w:lang w:eastAsia="zh-CN"/>
        </w:rPr>
        <w:t>;</w:t>
      </w:r>
      <w:r w:rsidR="00CB406B" w:rsidRPr="00623C17">
        <w:rPr>
          <w:lang w:eastAsia="zh-CN"/>
        </w:rPr>
        <w:t xml:space="preserve"> іонообмінні смоли</w:t>
      </w:r>
      <w:r w:rsidR="00450ECA" w:rsidRPr="00623C17">
        <w:rPr>
          <w:lang w:eastAsia="zh-CN"/>
        </w:rPr>
        <w:t>;</w:t>
      </w:r>
      <w:r w:rsidR="00CB406B" w:rsidRPr="00623C17">
        <w:rPr>
          <w:lang w:eastAsia="zh-CN"/>
        </w:rPr>
        <w:t xml:space="preserve"> активоване вугілля</w:t>
      </w:r>
      <w:r w:rsidR="00450ECA" w:rsidRPr="00623C17">
        <w:rPr>
          <w:lang w:eastAsia="zh-CN"/>
        </w:rPr>
        <w:t>;</w:t>
      </w:r>
      <w:r w:rsidR="00CB406B" w:rsidRPr="00623C17">
        <w:rPr>
          <w:lang w:eastAsia="zh-CN"/>
        </w:rPr>
        <w:t xml:space="preserve">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w:t>
      </w:r>
      <w:r w:rsidR="00450ECA" w:rsidRPr="00623C17">
        <w:rPr>
          <w:lang w:eastAsia="zh-CN"/>
        </w:rPr>
        <w:t xml:space="preserve">гій (зокрема зворотного осмосу); </w:t>
      </w:r>
      <w:r w:rsidR="00CB406B" w:rsidRPr="00623C17">
        <w:rPr>
          <w:lang w:eastAsia="zh-CN"/>
        </w:rPr>
        <w:t>хімічні реактиви та реагенти.</w:t>
      </w:r>
    </w:p>
    <w:p w:rsidR="00CB406B" w:rsidRPr="00623C17" w:rsidRDefault="00984B27" w:rsidP="00CE54A7">
      <w:pPr>
        <w:widowControl/>
        <w:ind w:firstLine="567"/>
        <w:jc w:val="both"/>
        <w:rPr>
          <w:lang w:eastAsia="zh-CN"/>
        </w:rPr>
      </w:pPr>
      <w:r w:rsidRPr="00623C17">
        <w:rPr>
          <w:lang w:eastAsia="zh-CN"/>
        </w:rPr>
        <w:t>6. </w:t>
      </w:r>
      <w:r w:rsidR="00CB406B" w:rsidRPr="00623C17">
        <w:rPr>
          <w:lang w:eastAsia="zh-CN"/>
        </w:rPr>
        <w:t>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CB406B" w:rsidRPr="00623C17" w:rsidRDefault="00984B27" w:rsidP="00CE54A7">
      <w:pPr>
        <w:widowControl/>
        <w:ind w:firstLine="567"/>
        <w:jc w:val="both"/>
        <w:rPr>
          <w:lang w:eastAsia="zh-CN"/>
        </w:rPr>
      </w:pPr>
      <w:r w:rsidRPr="00623C17">
        <w:rPr>
          <w:lang w:eastAsia="zh-CN"/>
        </w:rPr>
        <w:t>7. </w:t>
      </w:r>
      <w:r w:rsidR="00CB406B" w:rsidRPr="00623C17">
        <w:rPr>
          <w:lang w:eastAsia="zh-CN"/>
        </w:rPr>
        <w:t xml:space="preserve">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w:t>
      </w:r>
      <w:r w:rsidR="00450ECA" w:rsidRPr="00623C17">
        <w:rPr>
          <w:lang w:eastAsia="zh-CN"/>
        </w:rPr>
        <w:t>та</w:t>
      </w:r>
      <w:r w:rsidR="00CB406B" w:rsidRPr="00623C17">
        <w:rPr>
          <w:lang w:eastAsia="zh-CN"/>
        </w:rPr>
        <w:t xml:space="preserve"> плодоовочеві відходи тощо), за винятком попередньо гомогенізованих плодоовочевих відходів у побуті.</w:t>
      </w:r>
    </w:p>
    <w:p w:rsidR="00CB406B" w:rsidRPr="00623C17" w:rsidRDefault="00CB406B" w:rsidP="00CE54A7">
      <w:pPr>
        <w:widowControl/>
        <w:ind w:firstLine="567"/>
        <w:jc w:val="both"/>
        <w:rPr>
          <w:lang w:eastAsia="zh-CN"/>
        </w:rPr>
      </w:pPr>
      <w:r w:rsidRPr="00623C17">
        <w:rPr>
          <w:lang w:eastAsia="zh-CN"/>
        </w:rPr>
        <w:lastRenderedPageBreak/>
        <w:t>8. Волокнисті матеріали (натуральні, штучні або синтетичні волокна,</w:t>
      </w:r>
      <w:r w:rsidR="00195557" w:rsidRPr="00623C17">
        <w:rPr>
          <w:lang w:eastAsia="zh-CN"/>
        </w:rPr>
        <w:t xml:space="preserve"> </w:t>
      </w:r>
      <w:r w:rsidRPr="00623C17">
        <w:rPr>
          <w:lang w:eastAsia="zh-CN"/>
        </w:rPr>
        <w:t>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CB406B" w:rsidRPr="00623C17" w:rsidRDefault="00984B27" w:rsidP="00CE54A7">
      <w:pPr>
        <w:widowControl/>
        <w:ind w:firstLine="567"/>
        <w:jc w:val="both"/>
        <w:rPr>
          <w:lang w:eastAsia="zh-CN"/>
        </w:rPr>
      </w:pPr>
      <w:r w:rsidRPr="00623C17">
        <w:rPr>
          <w:lang w:eastAsia="zh-CN"/>
        </w:rPr>
        <w:t>9. </w:t>
      </w:r>
      <w:r w:rsidR="00CB406B" w:rsidRPr="00623C17">
        <w:rPr>
          <w:lang w:eastAsia="zh-CN"/>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w:t>
      </w:r>
      <w:r w:rsidR="00450ECA" w:rsidRPr="00623C17">
        <w:rPr>
          <w:lang w:eastAsia="zh-CN"/>
        </w:rPr>
        <w:t>;</w:t>
      </w:r>
      <w:r w:rsidR="00CB406B" w:rsidRPr="00623C17">
        <w:rPr>
          <w:lang w:eastAsia="zh-CN"/>
        </w:rPr>
        <w:t xml:space="preserve">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CB406B" w:rsidRPr="00623C17" w:rsidRDefault="00984B27" w:rsidP="00CE54A7">
      <w:pPr>
        <w:widowControl/>
        <w:ind w:firstLine="567"/>
        <w:jc w:val="both"/>
        <w:rPr>
          <w:lang w:eastAsia="zh-CN"/>
        </w:rPr>
      </w:pPr>
      <w:r w:rsidRPr="00623C17">
        <w:rPr>
          <w:lang w:eastAsia="zh-CN"/>
        </w:rPr>
        <w:t>10. </w:t>
      </w:r>
      <w:r w:rsidR="00CB406B" w:rsidRPr="00623C17">
        <w:rPr>
          <w:lang w:eastAsia="zh-CN"/>
        </w:rPr>
        <w:t xml:space="preserve">Речовини з </w:t>
      </w:r>
      <w:hyperlink w:anchor="n13" w:history="1">
        <w:r w:rsidR="00CB406B" w:rsidRPr="00623C17">
          <w:rPr>
            <w:lang w:eastAsia="zh-CN"/>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00CB406B" w:rsidRPr="00623C17">
        <w:rPr>
          <w:lang w:eastAsia="zh-CN"/>
        </w:rPr>
        <w:t>, затвердженого наказом Міністерства екології та природних ресурсів України від 06 лютого 2017 року № 45,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CB406B" w:rsidRPr="00623C17" w:rsidRDefault="00CB406B" w:rsidP="00623C17">
      <w:pPr>
        <w:widowControl/>
        <w:jc w:val="both"/>
        <w:rPr>
          <w:lang w:eastAsia="zh-CN"/>
        </w:rPr>
      </w:pPr>
    </w:p>
    <w:p w:rsidR="00CB406B" w:rsidRPr="00623C17" w:rsidRDefault="00CB406B" w:rsidP="00623C17">
      <w:pPr>
        <w:widowControl/>
        <w:jc w:val="both"/>
        <w:rPr>
          <w:lang w:eastAsia="zh-CN"/>
        </w:rPr>
      </w:pPr>
    </w:p>
    <w:p w:rsidR="00CB406B" w:rsidRPr="00623C17" w:rsidRDefault="00CB406B" w:rsidP="00623C17">
      <w:pPr>
        <w:widowControl/>
        <w:jc w:val="right"/>
        <w:rPr>
          <w:b/>
          <w:bCs/>
          <w:lang w:eastAsia="zh-CN"/>
        </w:rPr>
      </w:pPr>
      <w:r w:rsidRPr="00623C17">
        <w:rPr>
          <w:lang w:eastAsia="zh-CN"/>
        </w:rPr>
        <w:t xml:space="preserve">             </w:t>
      </w:r>
    </w:p>
    <w:p w:rsidR="00CB406B" w:rsidRPr="00623C17" w:rsidRDefault="00CB406B" w:rsidP="00623C17">
      <w:pPr>
        <w:widowControl/>
        <w:jc w:val="right"/>
        <w:rPr>
          <w:b/>
          <w:bCs/>
          <w:lang w:eastAsia="zh-CN"/>
        </w:rPr>
      </w:pPr>
      <w:r w:rsidRPr="00623C17">
        <w:rPr>
          <w:b/>
          <w:bCs/>
          <w:lang w:eastAsia="zh-CN"/>
        </w:rPr>
        <w:t xml:space="preserve">   </w:t>
      </w:r>
    </w:p>
    <w:p w:rsidR="00CB406B" w:rsidRPr="00623C17" w:rsidRDefault="00CB406B" w:rsidP="00623C17">
      <w:pPr>
        <w:widowControl/>
        <w:jc w:val="right"/>
        <w:rPr>
          <w:b/>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4365D9" w:rsidRPr="00623C17" w:rsidRDefault="004365D9"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191531" w:rsidRDefault="00191531" w:rsidP="00623C17">
      <w:pPr>
        <w:widowControl/>
        <w:ind w:left="4942"/>
        <w:rPr>
          <w:bCs/>
          <w:lang w:eastAsia="zh-CN"/>
        </w:rPr>
      </w:pPr>
    </w:p>
    <w:p w:rsidR="00CE54A7" w:rsidRDefault="00CE54A7" w:rsidP="00623C17">
      <w:pPr>
        <w:widowControl/>
        <w:ind w:left="4942"/>
        <w:rPr>
          <w:bCs/>
          <w:lang w:eastAsia="zh-CN"/>
        </w:rPr>
      </w:pPr>
    </w:p>
    <w:p w:rsidR="00CE54A7" w:rsidRDefault="00CE54A7" w:rsidP="00623C17">
      <w:pPr>
        <w:widowControl/>
        <w:ind w:left="4942"/>
        <w:rPr>
          <w:bCs/>
          <w:lang w:eastAsia="zh-CN"/>
        </w:rPr>
      </w:pPr>
    </w:p>
    <w:p w:rsidR="00CE54A7" w:rsidRPr="00623C17" w:rsidRDefault="00CE54A7" w:rsidP="00623C17">
      <w:pPr>
        <w:widowControl/>
        <w:ind w:left="4942"/>
        <w:rPr>
          <w:bCs/>
          <w:lang w:eastAsia="zh-CN"/>
        </w:rPr>
      </w:pPr>
    </w:p>
    <w:p w:rsidR="00191531" w:rsidRPr="00623C17" w:rsidRDefault="00191531" w:rsidP="00623C17">
      <w:pPr>
        <w:widowControl/>
        <w:ind w:left="4942"/>
        <w:rPr>
          <w:bCs/>
          <w:lang w:eastAsia="zh-CN"/>
        </w:rPr>
      </w:pPr>
    </w:p>
    <w:p w:rsidR="00191531" w:rsidRPr="00623C17" w:rsidRDefault="00191531" w:rsidP="00623C17">
      <w:pPr>
        <w:widowControl/>
        <w:ind w:left="4942"/>
        <w:rPr>
          <w:bCs/>
          <w:lang w:eastAsia="zh-CN"/>
        </w:rPr>
      </w:pPr>
    </w:p>
    <w:p w:rsidR="00CB406B" w:rsidRPr="00623C17" w:rsidRDefault="004670EB" w:rsidP="00623C17">
      <w:pPr>
        <w:widowControl/>
        <w:ind w:left="4942"/>
        <w:rPr>
          <w:lang w:eastAsia="zh-CN"/>
        </w:rPr>
      </w:pPr>
      <w:r w:rsidRPr="00623C17">
        <w:rPr>
          <w:bCs/>
          <w:lang w:eastAsia="zh-CN"/>
        </w:rPr>
        <w:lastRenderedPageBreak/>
        <w:t>Д</w:t>
      </w:r>
      <w:r w:rsidR="00CB406B" w:rsidRPr="00623C17">
        <w:rPr>
          <w:bCs/>
          <w:lang w:eastAsia="zh-CN"/>
        </w:rPr>
        <w:t xml:space="preserve">одаток 3 </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Pr="00623C17" w:rsidRDefault="00CB406B" w:rsidP="00623C17">
      <w:pPr>
        <w:widowControl/>
        <w:ind w:left="4942"/>
        <w:rPr>
          <w:b/>
          <w:bCs/>
          <w:lang w:eastAsia="zh-CN"/>
        </w:rPr>
      </w:pPr>
    </w:p>
    <w:p w:rsidR="00CB406B" w:rsidRPr="00623C17" w:rsidRDefault="00CB406B" w:rsidP="00623C17">
      <w:pPr>
        <w:widowControl/>
        <w:jc w:val="right"/>
        <w:rPr>
          <w:b/>
          <w:bCs/>
          <w:lang w:eastAsia="zh-CN"/>
        </w:rPr>
      </w:pPr>
    </w:p>
    <w:p w:rsidR="009869AB" w:rsidRPr="00623C17" w:rsidRDefault="009869AB" w:rsidP="00623C17">
      <w:pPr>
        <w:widowControl/>
        <w:jc w:val="right"/>
        <w:rPr>
          <w:b/>
          <w:bCs/>
          <w:lang w:eastAsia="zh-CN"/>
        </w:rPr>
      </w:pPr>
    </w:p>
    <w:p w:rsidR="009869AB" w:rsidRPr="00623C17" w:rsidRDefault="009869AB" w:rsidP="00623C17">
      <w:pPr>
        <w:widowControl/>
        <w:jc w:val="right"/>
        <w:rPr>
          <w:b/>
          <w:bCs/>
          <w:lang w:eastAsia="zh-CN"/>
        </w:rPr>
      </w:pPr>
    </w:p>
    <w:p w:rsidR="00CB406B" w:rsidRPr="00623C17" w:rsidRDefault="0086001F" w:rsidP="00623C17">
      <w:pPr>
        <w:widowControl/>
        <w:jc w:val="center"/>
        <w:rPr>
          <w:b/>
          <w:bCs/>
          <w:lang w:eastAsia="zh-CN"/>
        </w:rPr>
      </w:pPr>
      <w:r w:rsidRPr="00623C17">
        <w:rPr>
          <w:b/>
          <w:bCs/>
          <w:lang w:eastAsia="zh-CN"/>
        </w:rPr>
        <w:t>ДОПУСТИМИ</w:t>
      </w:r>
      <w:r w:rsidR="00CB406B" w:rsidRPr="00623C17">
        <w:rPr>
          <w:b/>
          <w:bCs/>
          <w:lang w:eastAsia="zh-CN"/>
        </w:rPr>
        <w:t xml:space="preserve">Й  ВМІСТ </w:t>
      </w:r>
    </w:p>
    <w:p w:rsidR="00CB406B" w:rsidRPr="00623C17" w:rsidRDefault="00CB406B" w:rsidP="00623C17">
      <w:pPr>
        <w:widowControl/>
        <w:jc w:val="center"/>
        <w:rPr>
          <w:b/>
          <w:bCs/>
          <w:lang w:eastAsia="zh-CN"/>
        </w:rPr>
      </w:pPr>
      <w:r w:rsidRPr="00623C17">
        <w:rPr>
          <w:b/>
          <w:bCs/>
          <w:lang w:eastAsia="zh-CN"/>
        </w:rPr>
        <w:t xml:space="preserve">важких металів в осадах стічних вод, що можуть використовуватися як органічні добрива </w:t>
      </w:r>
    </w:p>
    <w:p w:rsidR="00CB406B" w:rsidRPr="00191531" w:rsidRDefault="00CB406B" w:rsidP="00C32B4D">
      <w:pPr>
        <w:widowControl/>
        <w:jc w:val="center"/>
        <w:rPr>
          <w:b/>
          <w:bCs/>
          <w:lang w:eastAsia="zh-CN"/>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652"/>
        <w:gridCol w:w="2040"/>
        <w:gridCol w:w="3687"/>
        <w:gridCol w:w="3402"/>
      </w:tblGrid>
      <w:tr w:rsidR="00C32B4D" w:rsidRPr="00191531" w:rsidTr="009869AB">
        <w:tc>
          <w:tcPr>
            <w:tcW w:w="652" w:type="dxa"/>
            <w:tcBorders>
              <w:top w:val="single" w:sz="2" w:space="0" w:color="000000"/>
              <w:left w:val="single" w:sz="2" w:space="0" w:color="000000"/>
              <w:bottom w:val="single" w:sz="2" w:space="0" w:color="000000"/>
            </w:tcBorders>
          </w:tcPr>
          <w:p w:rsidR="00CB406B" w:rsidRPr="00191531" w:rsidRDefault="00CB406B" w:rsidP="009869AB">
            <w:pPr>
              <w:suppressLineNumbers/>
              <w:jc w:val="center"/>
              <w:rPr>
                <w:lang w:eastAsia="zh-CN"/>
              </w:rPr>
            </w:pPr>
            <w:r w:rsidRPr="00191531">
              <w:rPr>
                <w:lang w:eastAsia="zh-CN"/>
              </w:rPr>
              <w:t>№ з/п</w:t>
            </w:r>
          </w:p>
        </w:tc>
        <w:tc>
          <w:tcPr>
            <w:tcW w:w="2040" w:type="dxa"/>
            <w:tcBorders>
              <w:top w:val="single" w:sz="2" w:space="0" w:color="000000"/>
              <w:left w:val="single" w:sz="2" w:space="0" w:color="000000"/>
              <w:bottom w:val="single" w:sz="2" w:space="0" w:color="000000"/>
            </w:tcBorders>
          </w:tcPr>
          <w:p w:rsidR="00CB406B" w:rsidRPr="00191531" w:rsidRDefault="00CB406B" w:rsidP="009869AB">
            <w:pPr>
              <w:suppressLineNumbers/>
              <w:jc w:val="center"/>
              <w:rPr>
                <w:lang w:eastAsia="zh-CN"/>
              </w:rPr>
            </w:pPr>
            <w:r w:rsidRPr="00191531">
              <w:rPr>
                <w:lang w:eastAsia="zh-CN"/>
              </w:rPr>
              <w:t>Важкий метал</w:t>
            </w:r>
          </w:p>
        </w:tc>
        <w:tc>
          <w:tcPr>
            <w:tcW w:w="3687" w:type="dxa"/>
            <w:tcBorders>
              <w:top w:val="single" w:sz="2" w:space="0" w:color="000000"/>
              <w:left w:val="single" w:sz="2" w:space="0" w:color="000000"/>
              <w:bottom w:val="single" w:sz="2" w:space="0" w:color="000000"/>
            </w:tcBorders>
          </w:tcPr>
          <w:p w:rsidR="00CB406B" w:rsidRPr="00191531" w:rsidRDefault="009869AB" w:rsidP="009869AB">
            <w:pPr>
              <w:suppressLineNumbers/>
              <w:jc w:val="center"/>
              <w:rPr>
                <w:lang w:eastAsia="zh-CN"/>
              </w:rPr>
            </w:pPr>
            <w:r w:rsidRPr="00191531">
              <w:rPr>
                <w:lang w:eastAsia="zh-CN"/>
              </w:rPr>
              <w:t>Орієнтов</w:t>
            </w:r>
            <w:r w:rsidR="00CB406B" w:rsidRPr="00191531">
              <w:rPr>
                <w:lang w:eastAsia="zh-CN"/>
              </w:rPr>
              <w:t>на ефективність видалення важкого металу</w:t>
            </w:r>
            <w:r w:rsidRPr="00191531">
              <w:rPr>
                <w:lang w:eastAsia="zh-CN"/>
              </w:rPr>
              <w:t xml:space="preserve">                  </w:t>
            </w:r>
            <w:r w:rsidR="00CB406B" w:rsidRPr="00191531">
              <w:rPr>
                <w:lang w:eastAsia="zh-CN"/>
              </w:rPr>
              <w:t xml:space="preserve"> на КОС, Кв</w:t>
            </w:r>
          </w:p>
        </w:tc>
        <w:tc>
          <w:tcPr>
            <w:tcW w:w="3402" w:type="dxa"/>
            <w:tcBorders>
              <w:top w:val="single" w:sz="2" w:space="0" w:color="000000"/>
              <w:left w:val="single" w:sz="2" w:space="0" w:color="000000"/>
              <w:bottom w:val="single" w:sz="2" w:space="0" w:color="000000"/>
              <w:right w:val="single" w:sz="2" w:space="0" w:color="000000"/>
            </w:tcBorders>
          </w:tcPr>
          <w:p w:rsidR="00CB406B" w:rsidRPr="00191531" w:rsidRDefault="00CB406B" w:rsidP="009869AB">
            <w:pPr>
              <w:suppressLineNumbers/>
              <w:jc w:val="center"/>
              <w:rPr>
                <w:lang w:eastAsia="zh-CN"/>
              </w:rPr>
            </w:pPr>
            <w:r w:rsidRPr="00191531">
              <w:rPr>
                <w:lang w:eastAsia="zh-CN"/>
              </w:rPr>
              <w:t xml:space="preserve">Максимально допустимий вміст важкого металу </w:t>
            </w:r>
            <w:r w:rsidR="009869AB" w:rsidRPr="00191531">
              <w:rPr>
                <w:lang w:eastAsia="zh-CN"/>
              </w:rPr>
              <w:t xml:space="preserve">                     </w:t>
            </w:r>
            <w:r w:rsidRPr="00191531">
              <w:rPr>
                <w:lang w:eastAsia="zh-CN"/>
              </w:rPr>
              <w:t xml:space="preserve">в осадах КОС, </w:t>
            </w:r>
            <w:r w:rsidR="009869AB" w:rsidRPr="00191531">
              <w:rPr>
                <w:lang w:eastAsia="zh-CN"/>
              </w:rPr>
              <w:t xml:space="preserve">                             </w:t>
            </w:r>
            <w:r w:rsidRPr="00191531">
              <w:rPr>
                <w:lang w:eastAsia="zh-CN"/>
              </w:rPr>
              <w:t>г/т сухої речовини</w:t>
            </w:r>
          </w:p>
        </w:tc>
      </w:tr>
      <w:tr w:rsidR="00C32B4D" w:rsidRPr="00191531" w:rsidTr="009869AB">
        <w:trPr>
          <w:trHeight w:val="204"/>
        </w:trPr>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1</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Стронцій</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0,14</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300,0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2</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Свинець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750,0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3</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Ртуть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0,6</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15,0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4</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Кадмій</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0,6</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30,0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5</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Нікель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6</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 xml:space="preserve">Хром (3+) </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750,0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7</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Марганець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2000,0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8</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Цинк</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0,3</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2500,0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9</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Мідь</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0,4</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1500,0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10</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Кобальт</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100,0</w:t>
            </w:r>
          </w:p>
        </w:tc>
      </w:tr>
      <w:tr w:rsidR="00C32B4D" w:rsidRPr="00191531" w:rsidTr="009869AB">
        <w:tc>
          <w:tcPr>
            <w:tcW w:w="652"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11</w:t>
            </w:r>
            <w:r w:rsidR="009869AB" w:rsidRPr="00191531">
              <w:rPr>
                <w:lang w:eastAsia="zh-CN"/>
              </w:rPr>
              <w:t>.</w:t>
            </w:r>
          </w:p>
        </w:tc>
        <w:tc>
          <w:tcPr>
            <w:tcW w:w="2040" w:type="dxa"/>
            <w:tcBorders>
              <w:left w:val="single" w:sz="2" w:space="0" w:color="000000"/>
              <w:bottom w:val="single" w:sz="2" w:space="0" w:color="000000"/>
            </w:tcBorders>
          </w:tcPr>
          <w:p w:rsidR="00CB406B" w:rsidRPr="00191531" w:rsidRDefault="00CB406B" w:rsidP="00C32B4D">
            <w:pPr>
              <w:suppressLineNumbers/>
              <w:rPr>
                <w:lang w:eastAsia="zh-CN"/>
              </w:rPr>
            </w:pPr>
            <w:r w:rsidRPr="00191531">
              <w:rPr>
                <w:lang w:eastAsia="zh-CN"/>
              </w:rPr>
              <w:t xml:space="preserve">Залізо </w:t>
            </w:r>
          </w:p>
        </w:tc>
        <w:tc>
          <w:tcPr>
            <w:tcW w:w="3687" w:type="dxa"/>
            <w:tcBorders>
              <w:left w:val="single" w:sz="2" w:space="0" w:color="000000"/>
              <w:bottom w:val="single" w:sz="2" w:space="0" w:color="000000"/>
            </w:tcBorders>
          </w:tcPr>
          <w:p w:rsidR="00CB406B" w:rsidRPr="00191531" w:rsidRDefault="00CB406B" w:rsidP="00C32B4D">
            <w:pPr>
              <w:suppressLineNumbers/>
              <w:jc w:val="center"/>
              <w:rPr>
                <w:lang w:eastAsia="zh-CN"/>
              </w:rPr>
            </w:pPr>
            <w:r w:rsidRPr="00191531">
              <w:rPr>
                <w:lang w:eastAsia="zh-CN"/>
              </w:rPr>
              <w:t>0,5</w:t>
            </w:r>
          </w:p>
        </w:tc>
        <w:tc>
          <w:tcPr>
            <w:tcW w:w="3402" w:type="dxa"/>
            <w:tcBorders>
              <w:left w:val="single" w:sz="2" w:space="0" w:color="000000"/>
              <w:bottom w:val="single" w:sz="2" w:space="0" w:color="000000"/>
              <w:right w:val="single" w:sz="2" w:space="0" w:color="000000"/>
            </w:tcBorders>
          </w:tcPr>
          <w:p w:rsidR="00CB406B" w:rsidRPr="00191531" w:rsidRDefault="00CB406B" w:rsidP="00C32B4D">
            <w:pPr>
              <w:suppressLineNumbers/>
              <w:jc w:val="center"/>
              <w:rPr>
                <w:lang w:eastAsia="zh-CN"/>
              </w:rPr>
            </w:pPr>
            <w:r w:rsidRPr="00191531">
              <w:rPr>
                <w:lang w:eastAsia="zh-CN"/>
              </w:rPr>
              <w:t>25000,0</w:t>
            </w:r>
          </w:p>
        </w:tc>
      </w:tr>
    </w:tbl>
    <w:p w:rsidR="00CB406B" w:rsidRPr="00191531" w:rsidRDefault="00CB406B" w:rsidP="00C32B4D">
      <w:pPr>
        <w:widowControl/>
        <w:jc w:val="both"/>
        <w:rPr>
          <w:lang w:eastAsia="zh-CN"/>
        </w:rPr>
      </w:pPr>
    </w:p>
    <w:p w:rsidR="00CB406B" w:rsidRPr="00191531" w:rsidRDefault="00CB406B" w:rsidP="00C32B4D">
      <w:pPr>
        <w:widowControl/>
        <w:jc w:val="both"/>
        <w:rPr>
          <w:lang w:eastAsia="zh-CN"/>
        </w:rPr>
      </w:pPr>
    </w:p>
    <w:p w:rsidR="00F564D5" w:rsidRPr="00191531" w:rsidRDefault="00F564D5" w:rsidP="009869AB">
      <w:pPr>
        <w:widowControl/>
        <w:ind w:left="5648"/>
        <w:rPr>
          <w:lang w:eastAsia="zh-CN"/>
        </w:rPr>
      </w:pPr>
      <w:bookmarkStart w:id="35" w:name="653"/>
      <w:bookmarkEnd w:id="35"/>
    </w:p>
    <w:p w:rsidR="00F564D5" w:rsidRPr="00191531" w:rsidRDefault="00F564D5"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5B49D3" w:rsidRPr="00191531" w:rsidRDefault="005B49D3" w:rsidP="009869AB">
      <w:pPr>
        <w:widowControl/>
        <w:ind w:left="5648"/>
        <w:rPr>
          <w:lang w:eastAsia="zh-CN"/>
        </w:rPr>
      </w:pPr>
    </w:p>
    <w:p w:rsidR="00287161" w:rsidRPr="00191531" w:rsidRDefault="00287161" w:rsidP="00CC4A79">
      <w:pPr>
        <w:widowControl/>
        <w:ind w:left="5648"/>
        <w:jc w:val="center"/>
        <w:rPr>
          <w:lang w:eastAsia="zh-CN"/>
        </w:rPr>
      </w:pPr>
    </w:p>
    <w:p w:rsidR="00287161" w:rsidRPr="00191531" w:rsidRDefault="00287161" w:rsidP="00CC4A79">
      <w:pPr>
        <w:widowControl/>
        <w:ind w:left="5648"/>
        <w:jc w:val="center"/>
        <w:rPr>
          <w:lang w:eastAsia="zh-CN"/>
        </w:rPr>
      </w:pPr>
    </w:p>
    <w:p w:rsidR="00287161" w:rsidRPr="00191531" w:rsidRDefault="00287161" w:rsidP="00CC4A79">
      <w:pPr>
        <w:widowControl/>
        <w:ind w:left="5648"/>
        <w:jc w:val="center"/>
        <w:rPr>
          <w:lang w:eastAsia="zh-CN"/>
        </w:rPr>
      </w:pPr>
    </w:p>
    <w:p w:rsidR="00287161" w:rsidRPr="00191531" w:rsidRDefault="00287161" w:rsidP="00CC4A79">
      <w:pPr>
        <w:widowControl/>
        <w:ind w:left="5648"/>
        <w:jc w:val="center"/>
        <w:rPr>
          <w:lang w:eastAsia="zh-CN"/>
        </w:rPr>
      </w:pPr>
    </w:p>
    <w:p w:rsidR="000C7594" w:rsidRDefault="000C7594" w:rsidP="00CC4A79">
      <w:pPr>
        <w:widowControl/>
        <w:ind w:left="5648"/>
        <w:jc w:val="center"/>
        <w:rPr>
          <w:lang w:val="ru-RU" w:eastAsia="zh-CN"/>
        </w:rPr>
      </w:pPr>
    </w:p>
    <w:p w:rsidR="004F7CEE" w:rsidRPr="00191531" w:rsidRDefault="004F7CEE" w:rsidP="00CE54A7">
      <w:pPr>
        <w:widowControl/>
        <w:ind w:left="5648"/>
        <w:rPr>
          <w:lang w:eastAsia="zh-CN"/>
        </w:rPr>
      </w:pPr>
      <w:r w:rsidRPr="00191531">
        <w:rPr>
          <w:lang w:eastAsia="zh-CN"/>
        </w:rPr>
        <w:lastRenderedPageBreak/>
        <w:t>Додаток 4</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Default="00CB406B" w:rsidP="001C3CB6">
      <w:pPr>
        <w:ind w:left="140"/>
        <w:rPr>
          <w:rFonts w:eastAsia="Arial Unicode MS"/>
          <w:b/>
          <w:lang w:val="ru-RU" w:eastAsia="zh-CN"/>
        </w:rPr>
      </w:pPr>
      <w:r w:rsidRPr="00191531">
        <w:rPr>
          <w:rFonts w:eastAsia="Arial Unicode MS"/>
          <w:b/>
          <w:lang w:eastAsia="zh-CN"/>
        </w:rPr>
        <w:t>Допустимі концентрації забруднюючих речовин у стічних водах,які скидаються до системи централізованого водовідв</w:t>
      </w:r>
      <w:r w:rsidR="00B555FD" w:rsidRPr="00191531">
        <w:rPr>
          <w:rFonts w:eastAsia="Arial Unicode MS"/>
          <w:b/>
          <w:lang w:eastAsia="zh-CN"/>
        </w:rPr>
        <w:t>едення м.</w:t>
      </w:r>
      <w:r w:rsidR="001C3CB6" w:rsidRPr="00191531">
        <w:rPr>
          <w:rFonts w:eastAsia="Arial Unicode MS"/>
          <w:b/>
          <w:lang w:eastAsia="zh-CN"/>
        </w:rPr>
        <w:t xml:space="preserve"> </w:t>
      </w:r>
      <w:r w:rsidR="00B555FD" w:rsidRPr="00191531">
        <w:rPr>
          <w:rFonts w:eastAsia="Arial Unicode MS"/>
          <w:b/>
          <w:lang w:eastAsia="zh-CN"/>
        </w:rPr>
        <w:t>Чорноморська</w:t>
      </w:r>
    </w:p>
    <w:p w:rsidR="007F413B" w:rsidRPr="007F413B" w:rsidRDefault="007F413B" w:rsidP="001C3CB6">
      <w:pPr>
        <w:ind w:left="140"/>
        <w:rPr>
          <w:rFonts w:eastAsia="Arial Unicode MS"/>
          <w:b/>
          <w:bCs/>
          <w:lang w:val="ru-RU" w:eastAsia="zh-CN"/>
        </w:rPr>
      </w:pPr>
    </w:p>
    <w:tbl>
      <w:tblPr>
        <w:tblW w:w="0" w:type="auto"/>
        <w:tblInd w:w="111" w:type="dxa"/>
        <w:tblLayout w:type="fixed"/>
        <w:tblCellMar>
          <w:left w:w="43" w:type="dxa"/>
        </w:tblCellMar>
        <w:tblLook w:val="0000" w:firstRow="0" w:lastRow="0" w:firstColumn="0" w:lastColumn="0" w:noHBand="0" w:noVBand="0"/>
      </w:tblPr>
      <w:tblGrid>
        <w:gridCol w:w="3334"/>
        <w:gridCol w:w="2268"/>
        <w:gridCol w:w="3765"/>
      </w:tblGrid>
      <w:tr w:rsidR="00C32B4D" w:rsidRPr="00191531" w:rsidTr="009869AB">
        <w:trPr>
          <w:trHeight w:val="624"/>
        </w:trPr>
        <w:tc>
          <w:tcPr>
            <w:tcW w:w="3334" w:type="dxa"/>
            <w:tcBorders>
              <w:top w:val="single" w:sz="4" w:space="0" w:color="000080"/>
              <w:left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Показники</w:t>
            </w:r>
          </w:p>
        </w:tc>
        <w:tc>
          <w:tcPr>
            <w:tcW w:w="2268" w:type="dxa"/>
            <w:tcBorders>
              <w:top w:val="single" w:sz="4" w:space="0" w:color="000080"/>
              <w:left w:val="single" w:sz="4" w:space="0" w:color="000080"/>
            </w:tcBorders>
            <w:shd w:val="clear" w:color="auto" w:fill="FFFFFF"/>
          </w:tcPr>
          <w:p w:rsidR="00CB406B" w:rsidRPr="00191531" w:rsidRDefault="00CB406B" w:rsidP="00A139CA">
            <w:pPr>
              <w:jc w:val="center"/>
              <w:rPr>
                <w:rFonts w:eastAsia="Arial Unicode MS"/>
                <w:lang w:eastAsia="zh-CN"/>
              </w:rPr>
            </w:pPr>
            <w:r w:rsidRPr="00191531">
              <w:rPr>
                <w:rFonts w:eastAsia="Arial Unicode MS"/>
                <w:lang w:eastAsia="zh-CN"/>
              </w:rPr>
              <w:t>Одиниц</w:t>
            </w:r>
            <w:r w:rsidR="00A139CA" w:rsidRPr="00191531">
              <w:rPr>
                <w:rFonts w:eastAsia="Arial Unicode MS"/>
                <w:lang w:eastAsia="zh-CN"/>
              </w:rPr>
              <w:t>і</w:t>
            </w:r>
            <w:r w:rsidRPr="00191531">
              <w:rPr>
                <w:rFonts w:eastAsia="Arial Unicode MS"/>
                <w:lang w:eastAsia="zh-CN"/>
              </w:rPr>
              <w:t xml:space="preserve"> виміру</w:t>
            </w:r>
          </w:p>
        </w:tc>
        <w:tc>
          <w:tcPr>
            <w:tcW w:w="3765" w:type="dxa"/>
            <w:tcBorders>
              <w:top w:val="single" w:sz="4" w:space="0" w:color="000080"/>
              <w:left w:val="single" w:sz="4" w:space="0" w:color="000080"/>
              <w:right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Максимально допустиме значення показника в пробі стічних вод</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Активна реакція рН</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hd w:val="clear" w:color="auto" w:fill="FFFFFF"/>
              <w:snapToGrid w:val="0"/>
              <w:jc w:val="center"/>
              <w:rPr>
                <w:rFonts w:eastAsia="Arial Unicode MS"/>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6,5-9,0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vertAlign w:val="superscript"/>
                <w:lang w:eastAsia="zh-CN"/>
              </w:rPr>
            </w:pPr>
            <w:r w:rsidRPr="00191531">
              <w:rPr>
                <w:rFonts w:eastAsia="Arial Unicode MS"/>
                <w:lang w:eastAsia="zh-CN"/>
              </w:rPr>
              <w:t xml:space="preserve">Температура,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hd w:val="clear" w:color="auto" w:fill="FFFFFF"/>
              <w:jc w:val="center"/>
              <w:rPr>
                <w:lang w:eastAsia="zh-CN"/>
              </w:rPr>
            </w:pPr>
            <w:r w:rsidRPr="00191531">
              <w:rPr>
                <w:rFonts w:eastAsia="Arial Unicode MS"/>
                <w:vertAlign w:val="superscript"/>
                <w:lang w:eastAsia="zh-CN"/>
              </w:rPr>
              <w:t>о</w:t>
            </w:r>
            <w:r w:rsidRPr="00191531">
              <w:rPr>
                <w:rFonts w:eastAsia="Arial Unicode MS"/>
                <w:lang w:eastAsia="zh-CN"/>
              </w:rPr>
              <w:t>С</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lang w:eastAsia="zh-CN"/>
              </w:rPr>
              <w:t xml:space="preserve">≤ </w:t>
            </w:r>
            <w:r w:rsidRPr="00191531">
              <w:rPr>
                <w:rFonts w:eastAsia="Arial Unicode MS"/>
                <w:lang w:eastAsia="zh-CN"/>
              </w:rPr>
              <w:t>40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Завислі речовини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 xml:space="preserve">165,0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БСК</w:t>
            </w:r>
            <w:r w:rsidR="00B555FD" w:rsidRPr="00191531">
              <w:rPr>
                <w:rFonts w:eastAsia="Arial Unicode MS"/>
                <w:vertAlign w:val="subscript"/>
                <w:lang w:eastAsia="zh-CN"/>
              </w:rPr>
              <w:t>полне</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266</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ХСК</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50</w:t>
            </w:r>
            <w:r w:rsidR="00BB36CB" w:rsidRPr="00191531">
              <w:rPr>
                <w:rFonts w:eastAsia="Arial Unicode MS"/>
                <w:lang w:eastAsia="zh-CN"/>
              </w:rPr>
              <w:t>0</w:t>
            </w:r>
            <w:r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spacing w:val="-7"/>
                <w:lang w:eastAsia="zh-CN"/>
              </w:rPr>
              <w:t xml:space="preserve">ХСК/БСК </w:t>
            </w:r>
            <w:r w:rsidRPr="00191531">
              <w:rPr>
                <w:rFonts w:eastAsia="Arial Unicode MS"/>
                <w:spacing w:val="-7"/>
                <w:vertAlign w:val="subscript"/>
                <w:lang w:eastAsia="zh-CN"/>
              </w:rPr>
              <w:t>повне</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t>&lt; 2,5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spacing w:val="-7"/>
                <w:lang w:eastAsia="zh-CN"/>
              </w:rPr>
              <w:t>Азот</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snapToGrid w:val="0"/>
              <w:jc w:val="center"/>
              <w:rPr>
                <w:rFonts w:eastAsia="Arial Unicode MS"/>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snapToGrid w:val="0"/>
              <w:jc w:val="center"/>
              <w:rPr>
                <w:rFonts w:eastAsia="Arial Unicode MS"/>
                <w:lang w:eastAsia="zh-CN"/>
              </w:rPr>
            </w:pP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450ECA" w:rsidP="00A139CA">
            <w:pPr>
              <w:shd w:val="clear" w:color="auto" w:fill="FFFFFF"/>
              <w:ind w:left="173"/>
              <w:rPr>
                <w:rFonts w:eastAsia="Arial Unicode MS"/>
                <w:lang w:eastAsia="zh-CN"/>
              </w:rPr>
            </w:pPr>
            <w:r w:rsidRPr="00191531">
              <w:rPr>
                <w:rFonts w:eastAsia="Arial Unicode MS"/>
                <w:spacing w:val="-7"/>
                <w:lang w:eastAsia="zh-CN"/>
              </w:rPr>
              <w:t xml:space="preserve">     </w:t>
            </w:r>
            <w:r w:rsidR="00CB406B" w:rsidRPr="00191531">
              <w:rPr>
                <w:rFonts w:eastAsia="Arial Unicode MS"/>
                <w:spacing w:val="-7"/>
                <w:lang w:eastAsia="zh-CN"/>
              </w:rPr>
              <w:t>Амонійний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2E3BF5" w:rsidP="00C32B4D">
            <w:pPr>
              <w:shd w:val="clear" w:color="auto" w:fill="FFFFFF"/>
              <w:jc w:val="center"/>
              <w:rPr>
                <w:rFonts w:eastAsia="Arial Unicode MS"/>
                <w:lang w:eastAsia="zh-CN"/>
              </w:rPr>
            </w:pPr>
            <w:r w:rsidRPr="00191531">
              <w:rPr>
                <w:rFonts w:eastAsia="Arial Unicode MS"/>
                <w:lang w:eastAsia="zh-CN"/>
              </w:rPr>
              <w:t>3</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450ECA" w:rsidP="00A139CA">
            <w:pPr>
              <w:ind w:left="173"/>
              <w:rPr>
                <w:rFonts w:eastAsia="Arial Unicode MS"/>
                <w:lang w:eastAsia="zh-CN"/>
              </w:rPr>
            </w:pPr>
            <w:r w:rsidRPr="00191531">
              <w:rPr>
                <w:rFonts w:eastAsia="Arial Unicode MS"/>
                <w:spacing w:val="-7"/>
                <w:lang w:eastAsia="zh-CN"/>
              </w:rPr>
              <w:t xml:space="preserve">     </w:t>
            </w:r>
            <w:r w:rsidR="00CB406B" w:rsidRPr="00191531">
              <w:rPr>
                <w:rFonts w:eastAsia="Arial Unicode MS"/>
                <w:spacing w:val="-7"/>
                <w:lang w:eastAsia="zh-CN"/>
              </w:rPr>
              <w:t>Нітратний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450ECA" w:rsidP="00A139CA">
            <w:pPr>
              <w:ind w:left="173"/>
              <w:rPr>
                <w:rFonts w:eastAsia="Arial Unicode MS"/>
                <w:lang w:eastAsia="zh-CN"/>
              </w:rPr>
            </w:pPr>
            <w:r w:rsidRPr="00191531">
              <w:rPr>
                <w:rFonts w:eastAsia="Arial Unicode MS"/>
                <w:spacing w:val="-7"/>
                <w:lang w:eastAsia="zh-CN"/>
              </w:rPr>
              <w:t xml:space="preserve">     </w:t>
            </w:r>
            <w:r w:rsidR="00CB406B" w:rsidRPr="00191531">
              <w:rPr>
                <w:rFonts w:eastAsia="Arial Unicode MS"/>
                <w:spacing w:val="-7"/>
                <w:lang w:eastAsia="zh-CN"/>
              </w:rPr>
              <w:t>Нітритний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3</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jc w:val="both"/>
              <w:rPr>
                <w:rFonts w:eastAsia="Arial Unicode MS"/>
                <w:lang w:eastAsia="zh-CN"/>
              </w:rPr>
            </w:pPr>
            <w:r w:rsidRPr="00191531">
              <w:rPr>
                <w:rFonts w:eastAsia="Arial Unicode MS"/>
                <w:lang w:eastAsia="zh-CN"/>
              </w:rPr>
              <w:t>Фосфати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 xml:space="preserve">3,5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Хлориди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278</w:t>
            </w:r>
            <w:r w:rsidR="00CB406B" w:rsidRPr="00191531">
              <w:rPr>
                <w:rFonts w:eastAsia="Arial Unicode MS"/>
                <w:lang w:eastAsia="zh-CN"/>
              </w:rPr>
              <w:t xml:space="preserve">,0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Сульфати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234</w:t>
            </w:r>
            <w:r w:rsidR="00CB406B" w:rsidRPr="00191531">
              <w:rPr>
                <w:rFonts w:eastAsia="Arial Unicode MS"/>
                <w:lang w:eastAsia="zh-CN"/>
              </w:rPr>
              <w:t xml:space="preserve">,0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Сульфіди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w:t>
            </w:r>
            <w:r w:rsidR="00EB357C" w:rsidRPr="00191531">
              <w:rPr>
                <w:rFonts w:eastAsia="Arial Unicode MS"/>
                <w:lang w:eastAsia="zh-CN"/>
              </w:rPr>
              <w:t>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Мінеральний склад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1000,0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spacing w:val="-7"/>
                <w:lang w:eastAsia="zh-CN"/>
              </w:rPr>
              <w:t xml:space="preserve">Залізо (загальне)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Жири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w:t>
            </w:r>
            <w:r w:rsidR="00CB406B" w:rsidRPr="00191531">
              <w:rPr>
                <w:rFonts w:eastAsia="Arial Unicode MS"/>
                <w:lang w:eastAsia="zh-CN"/>
              </w:rPr>
              <w:t>,</w:t>
            </w:r>
            <w:r w:rsidRPr="00191531">
              <w:rPr>
                <w:rFonts w:eastAsia="Arial Unicode MS"/>
                <w:lang w:eastAsia="zh-CN"/>
              </w:rPr>
              <w:t>6</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 xml:space="preserve">Нафтопродукти </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0,49</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СПАР</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EB357C" w:rsidP="00C32B4D">
            <w:pPr>
              <w:shd w:val="clear" w:color="auto" w:fill="FFFFFF"/>
              <w:jc w:val="center"/>
              <w:rPr>
                <w:rFonts w:eastAsia="Arial Unicode MS"/>
                <w:lang w:eastAsia="zh-CN"/>
              </w:rPr>
            </w:pPr>
            <w:r w:rsidRPr="00191531">
              <w:rPr>
                <w:rFonts w:eastAsia="Arial Unicode MS"/>
                <w:lang w:eastAsia="zh-CN"/>
              </w:rPr>
              <w:t>20</w:t>
            </w:r>
            <w:r w:rsidR="00CB406B" w:rsidRPr="00191531">
              <w:rPr>
                <w:rFonts w:eastAsia="Arial Unicode MS"/>
                <w:lang w:eastAsia="zh-CN"/>
              </w:rPr>
              <w:t>,0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Феноли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Формальдегід</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Кадмій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0,01</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Мідь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w:t>
            </w:r>
            <w:r w:rsidR="00EB357C" w:rsidRPr="00191531">
              <w:rPr>
                <w:rFonts w:eastAsia="Arial Unicode MS"/>
                <w:lang w:eastAsia="zh-CN"/>
              </w:rPr>
              <w:t>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Нікель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Ртуть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Свинець</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0,2</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Фториди</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1,5</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Алюміній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spacing w:val="-16"/>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spacing w:val="-16"/>
                <w:lang w:eastAsia="zh-CN"/>
              </w:rPr>
              <w:t>0,4</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Хром (6</w:t>
            </w:r>
            <w:r w:rsidRPr="00191531">
              <w:rPr>
                <w:rFonts w:eastAsia="Arial Unicode MS"/>
                <w:vertAlign w:val="superscript"/>
                <w:lang w:eastAsia="zh-CN"/>
              </w:rPr>
              <w:t>+</w:t>
            </w:r>
            <w:r w:rsidRPr="00191531">
              <w:rPr>
                <w:rFonts w:eastAsia="Arial Unicode MS"/>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0,000</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Цинк</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0,01</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Хром (3</w:t>
            </w:r>
            <w:r w:rsidRPr="00191531">
              <w:rPr>
                <w:rFonts w:eastAsia="Arial Unicode MS"/>
                <w:vertAlign w:val="superscript"/>
                <w:lang w:eastAsia="zh-CN"/>
              </w:rPr>
              <w:t>+</w:t>
            </w:r>
            <w:r w:rsidRPr="00191531">
              <w:rPr>
                <w:rFonts w:eastAsia="Arial Unicode MS"/>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0,01</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Кальцій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 xml:space="preserve">75 </w:t>
            </w:r>
          </w:p>
        </w:tc>
      </w:tr>
      <w:tr w:rsidR="00C32B4D" w:rsidRPr="00191531" w:rsidTr="009869AB">
        <w:tc>
          <w:tcPr>
            <w:tcW w:w="3334" w:type="dxa"/>
            <w:tcBorders>
              <w:top w:val="single" w:sz="4" w:space="0" w:color="000080"/>
              <w:left w:val="single" w:sz="4" w:space="0" w:color="000080"/>
              <w:bottom w:val="single" w:sz="4" w:space="0" w:color="000080"/>
            </w:tcBorders>
            <w:shd w:val="clear" w:color="auto" w:fill="FFFFFF"/>
          </w:tcPr>
          <w:p w:rsidR="00CB406B" w:rsidRPr="00191531" w:rsidRDefault="00CB406B" w:rsidP="00A139CA">
            <w:pPr>
              <w:shd w:val="clear" w:color="auto" w:fill="FFFFFF"/>
              <w:ind w:left="173"/>
              <w:rPr>
                <w:rFonts w:eastAsia="Arial Unicode MS"/>
                <w:lang w:eastAsia="zh-CN"/>
              </w:rPr>
            </w:pPr>
            <w:r w:rsidRPr="00191531">
              <w:rPr>
                <w:rFonts w:eastAsia="Arial Unicode MS"/>
                <w:lang w:eastAsia="zh-CN"/>
              </w:rPr>
              <w:t>Магній</w:t>
            </w:r>
          </w:p>
        </w:tc>
        <w:tc>
          <w:tcPr>
            <w:tcW w:w="2268" w:type="dxa"/>
            <w:tcBorders>
              <w:top w:val="single" w:sz="4" w:space="0" w:color="000080"/>
              <w:left w:val="single" w:sz="4" w:space="0" w:color="000080"/>
              <w:bottom w:val="single" w:sz="4" w:space="0" w:color="000080"/>
            </w:tcBorders>
            <w:shd w:val="clear" w:color="auto" w:fill="FFFFFF"/>
          </w:tcPr>
          <w:p w:rsidR="00CB406B" w:rsidRPr="00191531" w:rsidRDefault="00CB406B" w:rsidP="00C32B4D">
            <w:pPr>
              <w:jc w:val="center"/>
              <w:rPr>
                <w:rFonts w:eastAsia="Arial Unicode MS"/>
                <w:lang w:eastAsia="zh-CN"/>
              </w:rPr>
            </w:pPr>
            <w:r w:rsidRPr="00191531">
              <w:rPr>
                <w:rFonts w:eastAsia="Arial Unicode MS"/>
                <w:lang w:eastAsia="zh-CN"/>
              </w:rPr>
              <w:t>Мг/дм</w:t>
            </w:r>
            <w:r w:rsidRPr="00191531">
              <w:rPr>
                <w:rFonts w:eastAsia="Arial Unicode MS"/>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191531" w:rsidRDefault="00CB406B" w:rsidP="00C32B4D">
            <w:pPr>
              <w:shd w:val="clear" w:color="auto" w:fill="FFFFFF"/>
              <w:jc w:val="center"/>
              <w:rPr>
                <w:rFonts w:eastAsia="Arial Unicode MS"/>
                <w:lang w:eastAsia="zh-CN"/>
              </w:rPr>
            </w:pPr>
            <w:r w:rsidRPr="00191531">
              <w:rPr>
                <w:rFonts w:eastAsia="Arial Unicode MS"/>
                <w:lang w:eastAsia="zh-CN"/>
              </w:rPr>
              <w:t>50</w:t>
            </w:r>
          </w:p>
        </w:tc>
      </w:tr>
    </w:tbl>
    <w:p w:rsidR="000354A2" w:rsidRPr="00191531" w:rsidRDefault="00D35226" w:rsidP="00D35226">
      <w:pPr>
        <w:spacing w:line="0" w:lineRule="atLeast"/>
        <w:ind w:left="200"/>
        <w:rPr>
          <w:lang w:eastAsia="zh-CN"/>
        </w:rPr>
      </w:pPr>
      <w:r w:rsidRPr="00191531">
        <w:rPr>
          <w:lang w:eastAsia="zh-CN"/>
        </w:rPr>
        <w:t xml:space="preserve">                                                                   </w:t>
      </w:r>
      <w:r w:rsidR="00E350D6" w:rsidRPr="00191531">
        <w:rPr>
          <w:lang w:eastAsia="zh-CN"/>
        </w:rPr>
        <w:t xml:space="preserve">                    </w:t>
      </w: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0354A2" w:rsidRPr="00191531" w:rsidRDefault="000354A2" w:rsidP="00D35226">
      <w:pPr>
        <w:spacing w:line="0" w:lineRule="atLeast"/>
        <w:ind w:left="200"/>
        <w:rPr>
          <w:lang w:eastAsia="zh-CN"/>
        </w:rPr>
      </w:pPr>
    </w:p>
    <w:p w:rsidR="00D53014" w:rsidRDefault="000354A2" w:rsidP="00D35226">
      <w:pPr>
        <w:spacing w:line="0" w:lineRule="atLeast"/>
        <w:ind w:left="200"/>
        <w:rPr>
          <w:lang w:val="ru-RU" w:eastAsia="zh-CN"/>
        </w:rPr>
      </w:pPr>
      <w:r w:rsidRPr="00191531">
        <w:rPr>
          <w:lang w:eastAsia="zh-CN"/>
        </w:rPr>
        <w:t xml:space="preserve">                                                                                                                                                  </w:t>
      </w:r>
      <w:r w:rsidR="00E350D6" w:rsidRPr="00191531">
        <w:rPr>
          <w:lang w:eastAsia="zh-CN"/>
        </w:rPr>
        <w:t xml:space="preserve"> </w:t>
      </w:r>
      <w:r w:rsidR="00D35226" w:rsidRPr="00191531">
        <w:rPr>
          <w:lang w:eastAsia="zh-CN"/>
        </w:rPr>
        <w:t xml:space="preserve"> </w:t>
      </w:r>
    </w:p>
    <w:p w:rsidR="00D35226" w:rsidRPr="00191531" w:rsidRDefault="00CE54A7" w:rsidP="00CE54A7">
      <w:pPr>
        <w:spacing w:line="0" w:lineRule="atLeast"/>
        <w:ind w:left="200"/>
        <w:rPr>
          <w:rFonts w:eastAsia="Bookman Old Style"/>
        </w:rPr>
      </w:pPr>
      <w:r>
        <w:rPr>
          <w:rFonts w:eastAsia="Bookman Old Style"/>
        </w:rPr>
        <w:lastRenderedPageBreak/>
        <w:t xml:space="preserve">                           </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t xml:space="preserve"> </w:t>
      </w:r>
      <w:r w:rsidR="00D35226" w:rsidRPr="00191531">
        <w:rPr>
          <w:rFonts w:eastAsia="Bookman Old Style"/>
        </w:rPr>
        <w:t>Додаток 5</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C4A79" w:rsidRPr="00191531" w:rsidRDefault="00D35226" w:rsidP="00371BDC">
      <w:pPr>
        <w:spacing w:line="238" w:lineRule="auto"/>
        <w:ind w:left="640"/>
        <w:jc w:val="center"/>
        <w:rPr>
          <w:rFonts w:eastAsia="Bookman Old Style"/>
          <w:b/>
        </w:rPr>
      </w:pPr>
      <w:r w:rsidRPr="00191531">
        <w:rPr>
          <w:rFonts w:eastAsia="Bookman Old Style"/>
          <w:b/>
        </w:rPr>
        <w:t>Граничні показники</w:t>
      </w:r>
    </w:p>
    <w:p w:rsidR="00D35226" w:rsidRPr="00191531" w:rsidRDefault="00D35226" w:rsidP="00371BDC">
      <w:pPr>
        <w:spacing w:line="238" w:lineRule="auto"/>
        <w:ind w:left="640"/>
        <w:jc w:val="center"/>
        <w:rPr>
          <w:rFonts w:eastAsia="Bookman Old Style"/>
          <w:b/>
        </w:rPr>
      </w:pPr>
      <w:r w:rsidRPr="00191531">
        <w:rPr>
          <w:rFonts w:eastAsia="Bookman Old Style"/>
          <w:b/>
        </w:rPr>
        <w:t>якості стічних вод</w:t>
      </w:r>
    </w:p>
    <w:tbl>
      <w:tblPr>
        <w:tblW w:w="9780" w:type="dxa"/>
        <w:tblInd w:w="10" w:type="dxa"/>
        <w:tblLayout w:type="fixed"/>
        <w:tblCellMar>
          <w:left w:w="0" w:type="dxa"/>
          <w:right w:w="0" w:type="dxa"/>
        </w:tblCellMar>
        <w:tblLook w:val="0000" w:firstRow="0" w:lastRow="0" w:firstColumn="0" w:lastColumn="0" w:noHBand="0" w:noVBand="0"/>
      </w:tblPr>
      <w:tblGrid>
        <w:gridCol w:w="9"/>
        <w:gridCol w:w="50"/>
        <w:gridCol w:w="20"/>
        <w:gridCol w:w="370"/>
        <w:gridCol w:w="50"/>
        <w:gridCol w:w="40"/>
        <w:gridCol w:w="20"/>
        <w:gridCol w:w="2587"/>
        <w:gridCol w:w="40"/>
        <w:gridCol w:w="10"/>
        <w:gridCol w:w="20"/>
        <w:gridCol w:w="20"/>
        <w:gridCol w:w="20"/>
        <w:gridCol w:w="855"/>
        <w:gridCol w:w="54"/>
        <w:gridCol w:w="50"/>
        <w:gridCol w:w="20"/>
        <w:gridCol w:w="1152"/>
        <w:gridCol w:w="142"/>
        <w:gridCol w:w="55"/>
        <w:gridCol w:w="795"/>
        <w:gridCol w:w="104"/>
        <w:gridCol w:w="40"/>
        <w:gridCol w:w="10"/>
        <w:gridCol w:w="20"/>
        <w:gridCol w:w="20"/>
        <w:gridCol w:w="549"/>
        <w:gridCol w:w="50"/>
        <w:gridCol w:w="20"/>
        <w:gridCol w:w="969"/>
        <w:gridCol w:w="50"/>
        <w:gridCol w:w="70"/>
        <w:gridCol w:w="10"/>
        <w:gridCol w:w="40"/>
        <w:gridCol w:w="30"/>
        <w:gridCol w:w="450"/>
        <w:gridCol w:w="40"/>
        <w:gridCol w:w="10"/>
        <w:gridCol w:w="20"/>
        <w:gridCol w:w="20"/>
        <w:gridCol w:w="809"/>
        <w:gridCol w:w="50"/>
        <w:gridCol w:w="20"/>
      </w:tblGrid>
      <w:tr w:rsidR="00820630" w:rsidRPr="00191531" w:rsidTr="003311A0">
        <w:trPr>
          <w:gridAfter w:val="1"/>
          <w:wAfter w:w="20" w:type="dxa"/>
          <w:trHeight w:val="146"/>
        </w:trPr>
        <w:tc>
          <w:tcPr>
            <w:tcW w:w="59" w:type="dxa"/>
            <w:gridSpan w:val="2"/>
            <w:tcBorders>
              <w:top w:val="single" w:sz="8" w:space="0" w:color="auto"/>
              <w:left w:val="single" w:sz="8" w:space="0" w:color="auto"/>
            </w:tcBorders>
            <w:shd w:val="clear" w:color="auto" w:fill="F2F2F2"/>
            <w:vAlign w:val="bottom"/>
          </w:tcPr>
          <w:p w:rsidR="00820630" w:rsidRPr="00191531" w:rsidRDefault="00820630" w:rsidP="008A53B3">
            <w:pPr>
              <w:spacing w:line="0" w:lineRule="atLeast"/>
            </w:pPr>
          </w:p>
        </w:tc>
        <w:tc>
          <w:tcPr>
            <w:tcW w:w="440" w:type="dxa"/>
            <w:gridSpan w:val="3"/>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9"/>
              </w:rPr>
            </w:pPr>
            <w:r w:rsidRPr="00191531">
              <w:rPr>
                <w:rFonts w:eastAsia="Arial Narrow"/>
                <w:b/>
                <w:w w:val="99"/>
              </w:rPr>
              <w:t>№</w:t>
            </w:r>
          </w:p>
        </w:tc>
        <w:tc>
          <w:tcPr>
            <w:tcW w:w="40" w:type="dxa"/>
            <w:tcBorders>
              <w:top w:val="single" w:sz="8" w:space="0" w:color="auto"/>
            </w:tcBorders>
            <w:shd w:val="clear" w:color="auto" w:fill="F2F2F2"/>
            <w:vAlign w:val="bottom"/>
          </w:tcPr>
          <w:p w:rsidR="00820630" w:rsidRPr="00191531" w:rsidRDefault="00820630" w:rsidP="008A53B3">
            <w:pPr>
              <w:spacing w:line="0" w:lineRule="atLeast"/>
            </w:pPr>
          </w:p>
        </w:tc>
        <w:tc>
          <w:tcPr>
            <w:tcW w:w="2657" w:type="dxa"/>
            <w:gridSpan w:val="4"/>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ind w:left="180"/>
              <w:rPr>
                <w:rFonts w:eastAsia="Arial Narrow"/>
                <w:b/>
              </w:rPr>
            </w:pPr>
            <w:r w:rsidRPr="00191531">
              <w:rPr>
                <w:rFonts w:eastAsia="Arial Narrow"/>
                <w:b/>
              </w:rPr>
              <w:t>Найменування речовини</w:t>
            </w:r>
          </w:p>
        </w:tc>
        <w:tc>
          <w:tcPr>
            <w:tcW w:w="40" w:type="dxa"/>
            <w:gridSpan w:val="2"/>
            <w:vMerge w:val="restart"/>
            <w:tcBorders>
              <w:top w:val="single" w:sz="8" w:space="0" w:color="auto"/>
            </w:tcBorders>
            <w:shd w:val="clear" w:color="auto" w:fill="F2F2F2"/>
            <w:vAlign w:val="bottom"/>
          </w:tcPr>
          <w:p w:rsidR="00820630" w:rsidRPr="00191531" w:rsidRDefault="00820630" w:rsidP="008A53B3">
            <w:pPr>
              <w:spacing w:line="0" w:lineRule="atLeast"/>
            </w:pPr>
          </w:p>
        </w:tc>
        <w:tc>
          <w:tcPr>
            <w:tcW w:w="979" w:type="dxa"/>
            <w:gridSpan w:val="4"/>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6"/>
              </w:rPr>
            </w:pPr>
            <w:r w:rsidRPr="00191531">
              <w:rPr>
                <w:rFonts w:eastAsia="Arial Narrow"/>
                <w:b/>
                <w:w w:val="96"/>
              </w:rPr>
              <w:t>ДК,</w:t>
            </w:r>
          </w:p>
        </w:tc>
        <w:tc>
          <w:tcPr>
            <w:tcW w:w="1172" w:type="dxa"/>
            <w:gridSpan w:val="2"/>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shd w:val="clear" w:color="auto" w:fill="F2F2F2"/>
              </w:rPr>
            </w:pPr>
            <w:r w:rsidRPr="00191531">
              <w:rPr>
                <w:rFonts w:eastAsia="Arial Narrow"/>
                <w:b/>
                <w:shd w:val="clear" w:color="auto" w:fill="F2F2F2"/>
              </w:rPr>
              <w:t>Ефективність</w:t>
            </w:r>
          </w:p>
        </w:tc>
        <w:tc>
          <w:tcPr>
            <w:tcW w:w="1146" w:type="dxa"/>
            <w:gridSpan w:val="6"/>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shd w:val="clear" w:color="auto" w:fill="F2F2F2"/>
              </w:rPr>
            </w:pPr>
            <w:r w:rsidRPr="00191531">
              <w:rPr>
                <w:rFonts w:eastAsia="Arial Narrow"/>
                <w:b/>
                <w:shd w:val="clear" w:color="auto" w:fill="F2F2F2"/>
              </w:rPr>
              <w:t>ГДК, г/м3</w:t>
            </w:r>
          </w:p>
        </w:tc>
        <w:tc>
          <w:tcPr>
            <w:tcW w:w="40" w:type="dxa"/>
            <w:gridSpan w:val="2"/>
            <w:tcBorders>
              <w:top w:val="single" w:sz="8" w:space="0" w:color="auto"/>
            </w:tcBorders>
            <w:shd w:val="clear" w:color="auto" w:fill="F2F2F2"/>
            <w:vAlign w:val="bottom"/>
          </w:tcPr>
          <w:p w:rsidR="00820630" w:rsidRPr="00191531" w:rsidRDefault="00820630" w:rsidP="008A53B3">
            <w:pPr>
              <w:spacing w:line="0" w:lineRule="atLeast"/>
            </w:pPr>
          </w:p>
        </w:tc>
        <w:tc>
          <w:tcPr>
            <w:tcW w:w="599" w:type="dxa"/>
            <w:gridSpan w:val="2"/>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shd w:val="clear" w:color="auto" w:fill="F2F2F2"/>
              </w:rPr>
            </w:pPr>
            <w:r w:rsidRPr="00191531">
              <w:rPr>
                <w:rFonts w:eastAsia="Arial Narrow"/>
                <w:b/>
                <w:shd w:val="clear" w:color="auto" w:fill="F2F2F2"/>
              </w:rPr>
              <w:t>ЛОШ</w:t>
            </w:r>
          </w:p>
        </w:tc>
        <w:tc>
          <w:tcPr>
            <w:tcW w:w="1039" w:type="dxa"/>
            <w:gridSpan w:val="3"/>
            <w:vMerge w:val="restart"/>
            <w:tcBorders>
              <w:top w:val="single" w:sz="8" w:space="0" w:color="auto"/>
            </w:tcBorders>
            <w:shd w:val="clear" w:color="auto" w:fill="F2F2F2"/>
            <w:vAlign w:val="bottom"/>
          </w:tcPr>
          <w:p w:rsidR="00820630" w:rsidRPr="00191531" w:rsidRDefault="00820630" w:rsidP="008A53B3">
            <w:pPr>
              <w:spacing w:line="0" w:lineRule="atLeast"/>
              <w:jc w:val="center"/>
              <w:rPr>
                <w:rFonts w:eastAsia="Arial Narrow"/>
                <w:b/>
              </w:rPr>
            </w:pPr>
            <w:r w:rsidRPr="00191531">
              <w:rPr>
                <w:rFonts w:eastAsia="Arial Narrow"/>
                <w:b/>
              </w:rPr>
              <w:t>Клас</w:t>
            </w:r>
          </w:p>
        </w:tc>
        <w:tc>
          <w:tcPr>
            <w:tcW w:w="120" w:type="dxa"/>
            <w:gridSpan w:val="3"/>
            <w:vMerge w:val="restart"/>
            <w:tcBorders>
              <w:top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ind w:left="40"/>
              <w:rPr>
                <w:rFonts w:eastAsia="Arial Narrow"/>
                <w:b/>
                <w:shd w:val="clear" w:color="auto" w:fill="F2F2F2"/>
              </w:rPr>
            </w:pPr>
            <w:r w:rsidRPr="00191531">
              <w:rPr>
                <w:rFonts w:eastAsia="Arial Narrow"/>
                <w:b/>
                <w:shd w:val="clear" w:color="auto" w:fill="F2F2F2"/>
              </w:rPr>
              <w:t>НЗР</w:t>
            </w:r>
          </w:p>
        </w:tc>
        <w:tc>
          <w:tcPr>
            <w:tcW w:w="40" w:type="dxa"/>
            <w:gridSpan w:val="2"/>
            <w:vMerge w:val="restart"/>
            <w:tcBorders>
              <w:top w:val="single" w:sz="8" w:space="0" w:color="auto"/>
            </w:tcBorders>
            <w:shd w:val="clear" w:color="auto" w:fill="F2F2F2"/>
            <w:vAlign w:val="bottom"/>
          </w:tcPr>
          <w:p w:rsidR="00820630" w:rsidRPr="00191531" w:rsidRDefault="00820630" w:rsidP="008A53B3">
            <w:pPr>
              <w:spacing w:line="0" w:lineRule="atLeast"/>
            </w:pPr>
          </w:p>
        </w:tc>
        <w:tc>
          <w:tcPr>
            <w:tcW w:w="859" w:type="dxa"/>
            <w:gridSpan w:val="2"/>
            <w:vMerge w:val="restart"/>
            <w:tcBorders>
              <w:top w:val="single" w:sz="8" w:space="0" w:color="auto"/>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8"/>
              </w:rPr>
            </w:pPr>
            <w:r w:rsidRPr="00191531">
              <w:rPr>
                <w:rFonts w:eastAsia="Arial Narrow"/>
                <w:b/>
                <w:w w:val="98"/>
              </w:rPr>
              <w:t>Не вида-</w:t>
            </w:r>
          </w:p>
        </w:tc>
      </w:tr>
      <w:tr w:rsidR="00820630" w:rsidRPr="00191531" w:rsidTr="003311A0">
        <w:trPr>
          <w:gridAfter w:val="1"/>
          <w:wAfter w:w="20" w:type="dxa"/>
          <w:trHeight w:val="128"/>
        </w:trPr>
        <w:tc>
          <w:tcPr>
            <w:tcW w:w="59" w:type="dxa"/>
            <w:gridSpan w:val="2"/>
            <w:tcBorders>
              <w:left w:val="single" w:sz="8" w:space="0" w:color="auto"/>
            </w:tcBorders>
            <w:shd w:val="clear" w:color="auto" w:fill="F2F2F2"/>
            <w:vAlign w:val="bottom"/>
          </w:tcPr>
          <w:p w:rsidR="00820630" w:rsidRPr="00191531" w:rsidRDefault="00820630" w:rsidP="008A53B3">
            <w:pPr>
              <w:spacing w:line="0" w:lineRule="atLeast"/>
            </w:pPr>
          </w:p>
        </w:tc>
        <w:tc>
          <w:tcPr>
            <w:tcW w:w="440" w:type="dxa"/>
            <w:gridSpan w:val="3"/>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vMerge w:val="restart"/>
            <w:shd w:val="clear" w:color="auto" w:fill="F2F2F2"/>
            <w:vAlign w:val="bottom"/>
          </w:tcPr>
          <w:p w:rsidR="00820630" w:rsidRPr="00191531" w:rsidRDefault="00820630" w:rsidP="008A53B3">
            <w:pPr>
              <w:spacing w:line="0" w:lineRule="atLeast"/>
            </w:pPr>
          </w:p>
        </w:tc>
        <w:tc>
          <w:tcPr>
            <w:tcW w:w="2657"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shd w:val="clear" w:color="auto" w:fill="F2F2F2"/>
            <w:vAlign w:val="bottom"/>
          </w:tcPr>
          <w:p w:rsidR="00820630" w:rsidRPr="00191531" w:rsidRDefault="00820630" w:rsidP="008A53B3">
            <w:pPr>
              <w:spacing w:line="0" w:lineRule="atLeast"/>
            </w:pPr>
          </w:p>
        </w:tc>
        <w:tc>
          <w:tcPr>
            <w:tcW w:w="979"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1172"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c>
          <w:tcPr>
            <w:tcW w:w="1146" w:type="dxa"/>
            <w:gridSpan w:val="6"/>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val="restart"/>
            <w:shd w:val="clear" w:color="auto" w:fill="F2F2F2"/>
            <w:vAlign w:val="bottom"/>
          </w:tcPr>
          <w:p w:rsidR="00820630" w:rsidRPr="00191531" w:rsidRDefault="00820630" w:rsidP="008A53B3">
            <w:pPr>
              <w:spacing w:line="0" w:lineRule="atLeast"/>
            </w:pPr>
          </w:p>
        </w:tc>
        <w:tc>
          <w:tcPr>
            <w:tcW w:w="599"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c>
          <w:tcPr>
            <w:tcW w:w="1039" w:type="dxa"/>
            <w:gridSpan w:val="3"/>
            <w:vMerge/>
            <w:shd w:val="clear" w:color="auto" w:fill="F2F2F2"/>
            <w:vAlign w:val="bottom"/>
          </w:tcPr>
          <w:p w:rsidR="00820630" w:rsidRPr="00191531" w:rsidRDefault="00820630" w:rsidP="008A53B3">
            <w:pPr>
              <w:spacing w:line="0" w:lineRule="atLeast"/>
            </w:pPr>
          </w:p>
        </w:tc>
        <w:tc>
          <w:tcPr>
            <w:tcW w:w="120" w:type="dxa"/>
            <w:gridSpan w:val="3"/>
            <w:vMerge/>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shd w:val="clear" w:color="auto" w:fill="F2F2F2"/>
            <w:vAlign w:val="bottom"/>
          </w:tcPr>
          <w:p w:rsidR="00820630" w:rsidRPr="00191531" w:rsidRDefault="00820630" w:rsidP="008A53B3">
            <w:pPr>
              <w:spacing w:line="0" w:lineRule="atLeast"/>
            </w:pPr>
          </w:p>
        </w:tc>
        <w:tc>
          <w:tcPr>
            <w:tcW w:w="859"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r>
      <w:tr w:rsidR="00820630" w:rsidRPr="00191531" w:rsidTr="003311A0">
        <w:trPr>
          <w:gridAfter w:val="1"/>
          <w:wAfter w:w="20" w:type="dxa"/>
          <w:trHeight w:val="129"/>
        </w:trPr>
        <w:tc>
          <w:tcPr>
            <w:tcW w:w="59" w:type="dxa"/>
            <w:gridSpan w:val="2"/>
            <w:tcBorders>
              <w:left w:val="single" w:sz="8" w:space="0" w:color="auto"/>
            </w:tcBorders>
            <w:shd w:val="clear" w:color="auto" w:fill="F2F2F2"/>
            <w:vAlign w:val="bottom"/>
          </w:tcPr>
          <w:p w:rsidR="00820630" w:rsidRPr="00191531" w:rsidRDefault="00820630" w:rsidP="008A53B3">
            <w:pPr>
              <w:spacing w:line="0" w:lineRule="atLeast"/>
            </w:pPr>
          </w:p>
        </w:tc>
        <w:tc>
          <w:tcPr>
            <w:tcW w:w="440" w:type="dxa"/>
            <w:gridSpan w:val="3"/>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w w:val="96"/>
              </w:rPr>
            </w:pPr>
            <w:r w:rsidRPr="00191531">
              <w:rPr>
                <w:rFonts w:eastAsia="Arial Narrow"/>
                <w:b/>
                <w:w w:val="96"/>
              </w:rPr>
              <w:t>з/п</w:t>
            </w:r>
          </w:p>
        </w:tc>
        <w:tc>
          <w:tcPr>
            <w:tcW w:w="40" w:type="dxa"/>
            <w:vMerge/>
            <w:shd w:val="clear" w:color="auto" w:fill="F2F2F2"/>
            <w:vAlign w:val="bottom"/>
          </w:tcPr>
          <w:p w:rsidR="00820630" w:rsidRPr="00191531" w:rsidRDefault="00820630" w:rsidP="008A53B3">
            <w:pPr>
              <w:spacing w:line="0" w:lineRule="atLeast"/>
            </w:pPr>
          </w:p>
        </w:tc>
        <w:tc>
          <w:tcPr>
            <w:tcW w:w="2657"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shd w:val="clear" w:color="auto" w:fill="F2F2F2"/>
            <w:vAlign w:val="bottom"/>
          </w:tcPr>
          <w:p w:rsidR="00820630" w:rsidRPr="00191531" w:rsidRDefault="00820630" w:rsidP="008A53B3">
            <w:pPr>
              <w:spacing w:line="0" w:lineRule="atLeast"/>
            </w:pPr>
          </w:p>
        </w:tc>
        <w:tc>
          <w:tcPr>
            <w:tcW w:w="979" w:type="dxa"/>
            <w:gridSpan w:val="4"/>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rPr>
            </w:pPr>
            <w:r w:rsidRPr="00191531">
              <w:rPr>
                <w:rFonts w:eastAsia="Arial Narrow"/>
                <w:b/>
              </w:rPr>
              <w:t>г/м3</w:t>
            </w:r>
          </w:p>
        </w:tc>
        <w:tc>
          <w:tcPr>
            <w:tcW w:w="1172" w:type="dxa"/>
            <w:gridSpan w:val="2"/>
            <w:vMerge w:val="restart"/>
            <w:tcBorders>
              <w:right w:val="single" w:sz="8" w:space="0" w:color="auto"/>
            </w:tcBorders>
            <w:shd w:val="clear" w:color="auto" w:fill="F2F2F2"/>
            <w:vAlign w:val="bottom"/>
          </w:tcPr>
          <w:p w:rsidR="00820630" w:rsidRPr="00191531" w:rsidRDefault="00820630" w:rsidP="008A53B3">
            <w:pPr>
              <w:spacing w:line="235" w:lineRule="exact"/>
              <w:ind w:right="10"/>
              <w:jc w:val="center"/>
              <w:rPr>
                <w:rFonts w:eastAsia="Arial Narrow"/>
                <w:b/>
              </w:rPr>
            </w:pPr>
            <w:r w:rsidRPr="00191531">
              <w:rPr>
                <w:rFonts w:eastAsia="Arial Narrow"/>
                <w:b/>
              </w:rPr>
              <w:t>видалення</w:t>
            </w:r>
          </w:p>
        </w:tc>
        <w:tc>
          <w:tcPr>
            <w:tcW w:w="1146" w:type="dxa"/>
            <w:gridSpan w:val="6"/>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shd w:val="clear" w:color="auto" w:fill="F2F2F2"/>
            <w:vAlign w:val="bottom"/>
          </w:tcPr>
          <w:p w:rsidR="00820630" w:rsidRPr="00191531" w:rsidRDefault="00820630" w:rsidP="008A53B3">
            <w:pPr>
              <w:spacing w:line="0" w:lineRule="atLeast"/>
            </w:pPr>
          </w:p>
        </w:tc>
        <w:tc>
          <w:tcPr>
            <w:tcW w:w="599" w:type="dxa"/>
            <w:gridSpan w:val="2"/>
            <w:vMerge/>
            <w:tcBorders>
              <w:right w:val="single" w:sz="8" w:space="0" w:color="auto"/>
            </w:tcBorders>
            <w:shd w:val="clear" w:color="auto" w:fill="F2F2F2"/>
            <w:vAlign w:val="bottom"/>
          </w:tcPr>
          <w:p w:rsidR="00820630" w:rsidRPr="00191531" w:rsidRDefault="00820630" w:rsidP="008A53B3">
            <w:pPr>
              <w:spacing w:line="0" w:lineRule="atLeast"/>
            </w:pPr>
          </w:p>
        </w:tc>
        <w:tc>
          <w:tcPr>
            <w:tcW w:w="1039" w:type="dxa"/>
            <w:gridSpan w:val="3"/>
            <w:vMerge w:val="restart"/>
            <w:shd w:val="clear" w:color="auto" w:fill="F2F2F2"/>
            <w:vAlign w:val="bottom"/>
          </w:tcPr>
          <w:p w:rsidR="00820630" w:rsidRPr="00191531" w:rsidRDefault="00820630" w:rsidP="008A53B3">
            <w:pPr>
              <w:spacing w:line="235" w:lineRule="exact"/>
              <w:jc w:val="center"/>
              <w:rPr>
                <w:rFonts w:eastAsia="Arial Narrow"/>
                <w:b/>
                <w:w w:val="99"/>
                <w:shd w:val="clear" w:color="auto" w:fill="F2F2F2"/>
              </w:rPr>
            </w:pPr>
            <w:r w:rsidRPr="00191531">
              <w:rPr>
                <w:rFonts w:eastAsia="Arial Narrow"/>
                <w:b/>
                <w:w w:val="99"/>
                <w:shd w:val="clear" w:color="auto" w:fill="F2F2F2"/>
              </w:rPr>
              <w:t>небезпеки</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shd w:val="clear" w:color="auto" w:fill="F2F2F2"/>
            <w:vAlign w:val="bottom"/>
          </w:tcPr>
          <w:p w:rsidR="00820630" w:rsidRPr="00191531" w:rsidRDefault="00820630" w:rsidP="008A53B3">
            <w:pPr>
              <w:spacing w:line="0" w:lineRule="atLeast"/>
            </w:pPr>
          </w:p>
        </w:tc>
        <w:tc>
          <w:tcPr>
            <w:tcW w:w="859" w:type="dxa"/>
            <w:gridSpan w:val="2"/>
            <w:vMerge w:val="restart"/>
            <w:tcBorders>
              <w:right w:val="single" w:sz="8" w:space="0" w:color="auto"/>
            </w:tcBorders>
            <w:shd w:val="clear" w:color="auto" w:fill="F2F2F2"/>
            <w:vAlign w:val="bottom"/>
          </w:tcPr>
          <w:p w:rsidR="00820630" w:rsidRPr="00191531" w:rsidRDefault="00820630" w:rsidP="008A53B3">
            <w:pPr>
              <w:spacing w:line="0" w:lineRule="atLeast"/>
              <w:jc w:val="center"/>
              <w:rPr>
                <w:rFonts w:eastAsia="Arial Narrow"/>
                <w:b/>
                <w:w w:val="99"/>
                <w:shd w:val="clear" w:color="auto" w:fill="F2F2F2"/>
              </w:rPr>
            </w:pPr>
            <w:r w:rsidRPr="00191531">
              <w:rPr>
                <w:rFonts w:eastAsia="Arial Narrow"/>
                <w:b/>
                <w:w w:val="99"/>
                <w:shd w:val="clear" w:color="auto" w:fill="F2F2F2"/>
              </w:rPr>
              <w:t>ляється*</w:t>
            </w:r>
          </w:p>
        </w:tc>
      </w:tr>
      <w:tr w:rsidR="00820630" w:rsidRPr="00191531" w:rsidTr="003311A0">
        <w:trPr>
          <w:gridAfter w:val="1"/>
          <w:wAfter w:w="20" w:type="dxa"/>
          <w:trHeight w:val="130"/>
        </w:trPr>
        <w:tc>
          <w:tcPr>
            <w:tcW w:w="59" w:type="dxa"/>
            <w:gridSpan w:val="2"/>
            <w:tcBorders>
              <w:left w:val="single" w:sz="8" w:space="0" w:color="auto"/>
              <w:bottom w:val="single" w:sz="8" w:space="0" w:color="F2F2F2"/>
            </w:tcBorders>
            <w:shd w:val="clear" w:color="auto" w:fill="F2F2F2"/>
            <w:vAlign w:val="bottom"/>
          </w:tcPr>
          <w:p w:rsidR="00820630" w:rsidRPr="00191531" w:rsidRDefault="00820630" w:rsidP="008A53B3">
            <w:pPr>
              <w:spacing w:line="0" w:lineRule="atLeast"/>
            </w:pPr>
          </w:p>
        </w:tc>
        <w:tc>
          <w:tcPr>
            <w:tcW w:w="440" w:type="dxa"/>
            <w:gridSpan w:val="3"/>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tcBorders>
              <w:bottom w:val="single" w:sz="8" w:space="0" w:color="F2F2F2"/>
            </w:tcBorders>
            <w:shd w:val="clear" w:color="auto" w:fill="F2F2F2"/>
            <w:vAlign w:val="bottom"/>
          </w:tcPr>
          <w:p w:rsidR="00820630" w:rsidRPr="00191531" w:rsidRDefault="00820630" w:rsidP="008A53B3">
            <w:pPr>
              <w:spacing w:line="0" w:lineRule="atLeast"/>
            </w:pPr>
          </w:p>
        </w:tc>
        <w:tc>
          <w:tcPr>
            <w:tcW w:w="2657"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979" w:type="dxa"/>
            <w:gridSpan w:val="4"/>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72" w:type="dxa"/>
            <w:gridSpan w:val="2"/>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46" w:type="dxa"/>
            <w:gridSpan w:val="6"/>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599" w:type="dxa"/>
            <w:gridSpan w:val="2"/>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039" w:type="dxa"/>
            <w:gridSpan w:val="3"/>
            <w:vMerge/>
            <w:tcBorders>
              <w:bottom w:val="single" w:sz="8" w:space="0" w:color="F2F2F2"/>
            </w:tcBorders>
            <w:shd w:val="clear" w:color="auto" w:fill="F2F2F2"/>
            <w:vAlign w:val="bottom"/>
          </w:tcPr>
          <w:p w:rsidR="00820630" w:rsidRPr="00191531" w:rsidRDefault="00820630" w:rsidP="008A53B3">
            <w:pPr>
              <w:spacing w:line="0" w:lineRule="atLeast"/>
            </w:pP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859" w:type="dxa"/>
            <w:gridSpan w:val="2"/>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r>
      <w:tr w:rsidR="00EA3AC9" w:rsidRPr="00191531" w:rsidTr="003311A0">
        <w:trPr>
          <w:gridAfter w:val="1"/>
          <w:wAfter w:w="20" w:type="dxa"/>
          <w:trHeight w:val="283"/>
        </w:trPr>
        <w:tc>
          <w:tcPr>
            <w:tcW w:w="59" w:type="dxa"/>
            <w:gridSpan w:val="2"/>
            <w:tcBorders>
              <w:top w:val="single" w:sz="8" w:space="0" w:color="auto"/>
              <w:left w:val="single" w:sz="8" w:space="0" w:color="auto"/>
            </w:tcBorders>
            <w:shd w:val="clear" w:color="auto" w:fill="auto"/>
            <w:vAlign w:val="bottom"/>
          </w:tcPr>
          <w:p w:rsidR="00EA3AC9" w:rsidRPr="00191531" w:rsidRDefault="00EA3AC9" w:rsidP="008A53B3">
            <w:pPr>
              <w:spacing w:line="0" w:lineRule="atLeast"/>
            </w:pPr>
          </w:p>
        </w:tc>
        <w:tc>
          <w:tcPr>
            <w:tcW w:w="440" w:type="dxa"/>
            <w:gridSpan w:val="3"/>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w w:val="99"/>
              </w:rPr>
            </w:pPr>
            <w:r w:rsidRPr="00191531">
              <w:rPr>
                <w:rFonts w:eastAsia="Arial Narrow"/>
                <w:w w:val="99"/>
              </w:rPr>
              <w:t>1</w:t>
            </w:r>
          </w:p>
        </w:tc>
        <w:tc>
          <w:tcPr>
            <w:tcW w:w="2697" w:type="dxa"/>
            <w:gridSpan w:val="5"/>
            <w:tcBorders>
              <w:top w:val="single" w:sz="8" w:space="0" w:color="auto"/>
              <w:right w:val="single" w:sz="8" w:space="0" w:color="auto"/>
            </w:tcBorders>
            <w:shd w:val="clear" w:color="auto" w:fill="auto"/>
            <w:vAlign w:val="bottom"/>
          </w:tcPr>
          <w:p w:rsidR="00EA3AC9" w:rsidRPr="00191531" w:rsidRDefault="00EA3AC9" w:rsidP="00EA3AC9">
            <w:pPr>
              <w:spacing w:line="0" w:lineRule="atLeast"/>
              <w:ind w:left="40"/>
              <w:jc w:val="center"/>
              <w:rPr>
                <w:rFonts w:eastAsia="Arial Narrow"/>
              </w:rPr>
            </w:pPr>
            <w:r w:rsidRPr="00191531">
              <w:rPr>
                <w:rFonts w:eastAsia="Arial Narrow"/>
              </w:rPr>
              <w:t>2</w:t>
            </w:r>
          </w:p>
        </w:tc>
        <w:tc>
          <w:tcPr>
            <w:tcW w:w="1019" w:type="dxa"/>
            <w:gridSpan w:val="6"/>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w w:val="99"/>
              </w:rPr>
            </w:pPr>
            <w:r w:rsidRPr="00191531">
              <w:rPr>
                <w:rFonts w:eastAsia="Arial Narrow"/>
                <w:w w:val="99"/>
              </w:rPr>
              <w:t>3</w:t>
            </w:r>
          </w:p>
        </w:tc>
        <w:tc>
          <w:tcPr>
            <w:tcW w:w="1172" w:type="dxa"/>
            <w:gridSpan w:val="2"/>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rPr>
            </w:pPr>
            <w:r w:rsidRPr="00191531">
              <w:rPr>
                <w:rFonts w:eastAsia="Arial Narrow"/>
              </w:rPr>
              <w:t>4</w:t>
            </w:r>
          </w:p>
        </w:tc>
        <w:tc>
          <w:tcPr>
            <w:tcW w:w="1146" w:type="dxa"/>
            <w:gridSpan w:val="6"/>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rPr>
            </w:pPr>
            <w:r w:rsidRPr="00191531">
              <w:rPr>
                <w:rFonts w:eastAsia="Arial Narrow"/>
              </w:rPr>
              <w:t>5</w:t>
            </w:r>
          </w:p>
        </w:tc>
        <w:tc>
          <w:tcPr>
            <w:tcW w:w="40" w:type="dxa"/>
            <w:gridSpan w:val="2"/>
            <w:tcBorders>
              <w:top w:val="single" w:sz="8" w:space="0" w:color="auto"/>
            </w:tcBorders>
            <w:shd w:val="clear" w:color="auto" w:fill="auto"/>
            <w:vAlign w:val="bottom"/>
          </w:tcPr>
          <w:p w:rsidR="00EA3AC9" w:rsidRPr="00191531" w:rsidRDefault="00EA3AC9" w:rsidP="00EA3AC9">
            <w:pPr>
              <w:spacing w:line="0" w:lineRule="atLeast"/>
              <w:jc w:val="center"/>
            </w:pPr>
          </w:p>
        </w:tc>
        <w:tc>
          <w:tcPr>
            <w:tcW w:w="599" w:type="dxa"/>
            <w:gridSpan w:val="2"/>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rPr>
                <w:rFonts w:eastAsia="Arial Narrow"/>
                <w:w w:val="94"/>
              </w:rPr>
            </w:pPr>
            <w:r w:rsidRPr="00191531">
              <w:rPr>
                <w:rFonts w:eastAsia="Arial Narrow"/>
                <w:w w:val="94"/>
              </w:rPr>
              <w:t>6</w:t>
            </w:r>
          </w:p>
        </w:tc>
        <w:tc>
          <w:tcPr>
            <w:tcW w:w="1039" w:type="dxa"/>
            <w:gridSpan w:val="3"/>
            <w:tcBorders>
              <w:top w:val="single" w:sz="8" w:space="0" w:color="auto"/>
            </w:tcBorders>
            <w:shd w:val="clear" w:color="auto" w:fill="auto"/>
            <w:vAlign w:val="bottom"/>
          </w:tcPr>
          <w:p w:rsidR="00EA3AC9" w:rsidRPr="00191531" w:rsidRDefault="00EA3AC9" w:rsidP="00EA3AC9">
            <w:pPr>
              <w:spacing w:line="0" w:lineRule="atLeast"/>
              <w:jc w:val="center"/>
              <w:rPr>
                <w:rFonts w:eastAsia="Arial Narrow"/>
                <w:w w:val="99"/>
              </w:rPr>
            </w:pPr>
            <w:r w:rsidRPr="00191531">
              <w:rPr>
                <w:rFonts w:eastAsia="Arial Narrow"/>
                <w:w w:val="99"/>
              </w:rPr>
              <w:t>7</w:t>
            </w:r>
          </w:p>
        </w:tc>
        <w:tc>
          <w:tcPr>
            <w:tcW w:w="120" w:type="dxa"/>
            <w:gridSpan w:val="3"/>
            <w:tcBorders>
              <w:top w:val="single" w:sz="8" w:space="0" w:color="auto"/>
              <w:right w:val="single" w:sz="8" w:space="0" w:color="auto"/>
            </w:tcBorders>
            <w:shd w:val="clear" w:color="auto" w:fill="auto"/>
            <w:vAlign w:val="bottom"/>
          </w:tcPr>
          <w:p w:rsidR="00EA3AC9" w:rsidRPr="00191531" w:rsidRDefault="00EA3AC9" w:rsidP="00EA3AC9">
            <w:pPr>
              <w:spacing w:line="0" w:lineRule="atLeast"/>
              <w:jc w:val="center"/>
            </w:pPr>
          </w:p>
        </w:tc>
        <w:tc>
          <w:tcPr>
            <w:tcW w:w="530" w:type="dxa"/>
            <w:gridSpan w:val="4"/>
            <w:tcBorders>
              <w:top w:val="single" w:sz="8" w:space="0" w:color="auto"/>
              <w:right w:val="single" w:sz="8" w:space="0" w:color="auto"/>
            </w:tcBorders>
            <w:shd w:val="clear" w:color="auto" w:fill="auto"/>
            <w:vAlign w:val="bottom"/>
          </w:tcPr>
          <w:p w:rsidR="00EA3AC9" w:rsidRPr="00191531" w:rsidRDefault="00EA3AC9" w:rsidP="00EA3AC9">
            <w:pPr>
              <w:spacing w:line="188" w:lineRule="exact"/>
              <w:ind w:left="39"/>
              <w:jc w:val="center"/>
              <w:rPr>
                <w:rFonts w:eastAsia="Wingdings"/>
                <w:w w:val="99"/>
              </w:rPr>
            </w:pPr>
            <w:r w:rsidRPr="00191531">
              <w:rPr>
                <w:rFonts w:eastAsia="Wingdings"/>
                <w:w w:val="99"/>
              </w:rPr>
              <w:t>8</w:t>
            </w:r>
          </w:p>
        </w:tc>
        <w:tc>
          <w:tcPr>
            <w:tcW w:w="40" w:type="dxa"/>
            <w:gridSpan w:val="2"/>
            <w:tcBorders>
              <w:top w:val="single" w:sz="8" w:space="0" w:color="auto"/>
            </w:tcBorders>
            <w:shd w:val="clear" w:color="auto" w:fill="auto"/>
            <w:vAlign w:val="bottom"/>
          </w:tcPr>
          <w:p w:rsidR="00EA3AC9" w:rsidRPr="00191531" w:rsidRDefault="00EA3AC9" w:rsidP="00EA3AC9">
            <w:pPr>
              <w:spacing w:line="0" w:lineRule="atLeast"/>
              <w:jc w:val="center"/>
            </w:pPr>
          </w:p>
        </w:tc>
        <w:tc>
          <w:tcPr>
            <w:tcW w:w="859" w:type="dxa"/>
            <w:gridSpan w:val="2"/>
            <w:tcBorders>
              <w:top w:val="single" w:sz="8" w:space="0" w:color="auto"/>
              <w:right w:val="single" w:sz="8" w:space="0" w:color="auto"/>
            </w:tcBorders>
            <w:shd w:val="clear" w:color="auto" w:fill="auto"/>
            <w:vAlign w:val="bottom"/>
          </w:tcPr>
          <w:p w:rsidR="00EA3AC9" w:rsidRPr="00191531" w:rsidRDefault="00C45226" w:rsidP="00EA3AC9">
            <w:pPr>
              <w:spacing w:line="188" w:lineRule="exact"/>
              <w:ind w:left="39"/>
              <w:jc w:val="center"/>
              <w:rPr>
                <w:rFonts w:eastAsia="Wingdings"/>
              </w:rPr>
            </w:pPr>
            <w:r w:rsidRPr="00191531">
              <w:rPr>
                <w:rFonts w:eastAsia="Wingdings"/>
              </w:rPr>
              <w:t>9</w:t>
            </w:r>
          </w:p>
        </w:tc>
      </w:tr>
      <w:tr w:rsidR="00820630" w:rsidRPr="00191531" w:rsidTr="003311A0">
        <w:trPr>
          <w:gridAfter w:val="1"/>
          <w:wAfter w:w="20" w:type="dxa"/>
          <w:trHeight w:val="283"/>
        </w:trPr>
        <w:tc>
          <w:tcPr>
            <w:tcW w:w="59" w:type="dxa"/>
            <w:gridSpan w:val="2"/>
            <w:tcBorders>
              <w:top w:val="single" w:sz="8" w:space="0" w:color="auto"/>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2697"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2,3-дихлор-1,4-нафтохінон</w:t>
            </w:r>
          </w:p>
        </w:tc>
        <w:tc>
          <w:tcPr>
            <w:tcW w:w="1019"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tcBorders>
              <w:top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tcBorders>
              <w:top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right w:val="single" w:sz="8" w:space="0" w:color="auto"/>
            </w:tcBorders>
            <w:shd w:val="clear" w:color="auto" w:fill="auto"/>
            <w:vAlign w:val="bottom"/>
          </w:tcPr>
          <w:p w:rsidR="00820630" w:rsidRPr="00711577" w:rsidRDefault="00820630" w:rsidP="008A53B3">
            <w:pPr>
              <w:spacing w:line="188" w:lineRule="exact"/>
              <w:ind w:left="39"/>
              <w:jc w:val="center"/>
              <w:rPr>
                <w:rFonts w:eastAsia="Wingdings"/>
                <w:w w:val="99"/>
                <w:lang w:val="ru-RU"/>
              </w:rPr>
            </w:pPr>
          </w:p>
        </w:tc>
        <w:tc>
          <w:tcPr>
            <w:tcW w:w="40" w:type="dxa"/>
            <w:gridSpan w:val="2"/>
            <w:tcBorders>
              <w:top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top w:val="single" w:sz="8" w:space="0" w:color="auto"/>
              <w:right w:val="single" w:sz="8" w:space="0" w:color="auto"/>
            </w:tcBorders>
            <w:shd w:val="clear" w:color="auto" w:fill="auto"/>
            <w:vAlign w:val="bottom"/>
          </w:tcPr>
          <w:p w:rsidR="00820630" w:rsidRPr="00191531" w:rsidRDefault="00C45226" w:rsidP="008A53B3">
            <w:pPr>
              <w:spacing w:line="188"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Азот амонійний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0,2-0,6</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Акрилова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Акрилонітрил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Алкіларилсульфонати</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Алкілбензолсульфонати</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Алюміній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0,9</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8A53B3">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Аміни С10-С15</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0.06</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Аміни С16-С20</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0.03</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Аміни С7-С9</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Анізол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191531" w:rsidRDefault="00C45226" w:rsidP="008A53B3">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Арсен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8A53B3">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Ацетальдегід</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Ацетон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2.2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Ацетофенон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191531" w:rsidRDefault="00C45226" w:rsidP="008A53B3">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97"/>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Барвники синтетичні</w:t>
            </w:r>
          </w:p>
        </w:tc>
        <w:tc>
          <w:tcPr>
            <w:tcW w:w="1019"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172"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0.11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vMerge w:val="restart"/>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val="restart"/>
            <w:tcBorders>
              <w:right w:val="single" w:sz="8" w:space="0" w:color="auto"/>
            </w:tcBorders>
            <w:shd w:val="clear" w:color="auto" w:fill="auto"/>
            <w:vAlign w:val="bottom"/>
          </w:tcPr>
          <w:p w:rsidR="00820630" w:rsidRPr="00711577" w:rsidRDefault="00820630" w:rsidP="008A53B3">
            <w:pPr>
              <w:spacing w:line="0" w:lineRule="atLeast"/>
              <w:ind w:left="39"/>
              <w:jc w:val="center"/>
              <w:rPr>
                <w:rFonts w:eastAsia="Wingdings"/>
                <w:w w:val="99"/>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vMerge w:val="restart"/>
            <w:tcBorders>
              <w:right w:val="single" w:sz="8" w:space="0" w:color="auto"/>
            </w:tcBorders>
            <w:shd w:val="clear" w:color="auto" w:fill="auto"/>
            <w:vAlign w:val="bottom"/>
          </w:tcPr>
          <w:p w:rsidR="00820630" w:rsidRPr="00711577" w:rsidRDefault="00820630" w:rsidP="008A53B3">
            <w:pPr>
              <w:spacing w:line="0" w:lineRule="atLeast"/>
              <w:ind w:left="59"/>
              <w:jc w:val="center"/>
              <w:rPr>
                <w:rFonts w:eastAsia="Wingdings"/>
                <w:w w:val="99"/>
                <w:lang w:val="ru-RU"/>
              </w:rPr>
            </w:pPr>
          </w:p>
        </w:tc>
      </w:tr>
      <w:tr w:rsidR="00820630" w:rsidRPr="00191531" w:rsidTr="003311A0">
        <w:trPr>
          <w:gridAfter w:val="1"/>
          <w:wAfter w:w="20" w:type="dxa"/>
          <w:trHeight w:val="130"/>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vMerge/>
            <w:tcBorders>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vMerge w:val="restart"/>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(кислотні)</w:t>
            </w:r>
          </w:p>
        </w:tc>
        <w:tc>
          <w:tcPr>
            <w:tcW w:w="1019"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vMerge/>
            <w:shd w:val="clear" w:color="auto" w:fill="auto"/>
            <w:vAlign w:val="bottom"/>
          </w:tcPr>
          <w:p w:rsidR="00820630" w:rsidRPr="00191531" w:rsidRDefault="00820630" w:rsidP="008A53B3">
            <w:pPr>
              <w:spacing w:line="0" w:lineRule="atLeast"/>
            </w:pP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130"/>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shd w:val="clear" w:color="auto" w:fill="auto"/>
            <w:vAlign w:val="bottom"/>
          </w:tcPr>
          <w:p w:rsidR="00820630" w:rsidRPr="00191531" w:rsidRDefault="00820630" w:rsidP="008A53B3">
            <w:pPr>
              <w:spacing w:line="0" w:lineRule="atLeast"/>
            </w:pP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60"/>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Барвники сірчисті</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8A53B3">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8A53B3">
            <w:pPr>
              <w:spacing w:line="0" w:lineRule="atLeast"/>
            </w:pPr>
          </w:p>
        </w:tc>
        <w:tc>
          <w:tcPr>
            <w:tcW w:w="859" w:type="dxa"/>
            <w:gridSpan w:val="2"/>
            <w:tcBorders>
              <w:right w:val="single" w:sz="8" w:space="0" w:color="auto"/>
            </w:tcBorders>
            <w:shd w:val="clear" w:color="auto" w:fill="auto"/>
            <w:vAlign w:val="bottom"/>
          </w:tcPr>
          <w:p w:rsidR="00820630" w:rsidRPr="00711577" w:rsidRDefault="00820630" w:rsidP="008A53B3">
            <w:pPr>
              <w:spacing w:line="173" w:lineRule="exact"/>
              <w:ind w:left="59"/>
              <w:jc w:val="center"/>
              <w:rPr>
                <w:rFonts w:eastAsia="Wingdings"/>
                <w:lang w:val="ru-RU"/>
              </w:rPr>
            </w:pPr>
          </w:p>
        </w:tc>
      </w:tr>
      <w:tr w:rsidR="00820630" w:rsidRPr="00191531" w:rsidTr="007F413B">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7F413B">
        <w:trPr>
          <w:gridAfter w:val="1"/>
          <w:wAfter w:w="20" w:type="dxa"/>
          <w:trHeight w:val="269"/>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18</w:t>
            </w:r>
          </w:p>
        </w:tc>
        <w:tc>
          <w:tcPr>
            <w:tcW w:w="2697"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Барій</w:t>
            </w:r>
          </w:p>
        </w:tc>
        <w:tc>
          <w:tcPr>
            <w:tcW w:w="1019"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72"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1146"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599"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tcBorders>
              <w:top w:val="single" w:sz="8" w:space="0" w:color="auto"/>
              <w:bottom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C45226" w:rsidP="008A53B3">
            <w:pPr>
              <w:spacing w:line="174" w:lineRule="exact"/>
              <w:ind w:left="19"/>
              <w:jc w:val="center"/>
              <w:rPr>
                <w:rFonts w:eastAsia="Wingdings"/>
                <w:lang w:val="en-US"/>
              </w:rPr>
            </w:pPr>
            <w:r w:rsidRPr="00191531">
              <w:rPr>
                <w:rFonts w:eastAsia="Wingdings"/>
                <w:lang w:val="en-US"/>
              </w:rPr>
              <w:t>v</w:t>
            </w:r>
          </w:p>
        </w:tc>
        <w:tc>
          <w:tcPr>
            <w:tcW w:w="40" w:type="dxa"/>
            <w:gridSpan w:val="2"/>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859" w:type="dxa"/>
            <w:gridSpan w:val="2"/>
            <w:tcBorders>
              <w:top w:val="single" w:sz="8" w:space="0" w:color="auto"/>
              <w:bottom w:val="single" w:sz="4" w:space="0" w:color="auto"/>
              <w:right w:val="single" w:sz="8" w:space="0" w:color="auto"/>
            </w:tcBorders>
            <w:shd w:val="clear" w:color="auto" w:fill="auto"/>
            <w:vAlign w:val="bottom"/>
          </w:tcPr>
          <w:p w:rsidR="00820630" w:rsidRPr="00711577" w:rsidRDefault="00820630" w:rsidP="008A53B3">
            <w:pPr>
              <w:spacing w:line="174" w:lineRule="exact"/>
              <w:ind w:left="59"/>
              <w:jc w:val="center"/>
              <w:rPr>
                <w:rFonts w:eastAsia="Wingdings"/>
                <w:lang w:val="ru-RU"/>
              </w:rPr>
            </w:pPr>
          </w:p>
        </w:tc>
      </w:tr>
      <w:tr w:rsidR="003B565C"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3B565C" w:rsidRPr="00191531" w:rsidRDefault="003B565C" w:rsidP="008A53B3">
            <w:pPr>
              <w:spacing w:line="0" w:lineRule="atLeast"/>
            </w:pPr>
          </w:p>
        </w:tc>
        <w:tc>
          <w:tcPr>
            <w:tcW w:w="440" w:type="dxa"/>
            <w:gridSpan w:val="3"/>
            <w:tcBorders>
              <w:top w:val="single" w:sz="4" w:space="0" w:color="auto"/>
              <w:right w:val="single" w:sz="8" w:space="0" w:color="auto"/>
            </w:tcBorders>
            <w:shd w:val="clear" w:color="auto" w:fill="auto"/>
            <w:vAlign w:val="bottom"/>
          </w:tcPr>
          <w:p w:rsidR="003B565C" w:rsidRPr="003B565C" w:rsidRDefault="003B565C" w:rsidP="008A53B3">
            <w:pPr>
              <w:spacing w:line="0" w:lineRule="atLeast"/>
              <w:jc w:val="center"/>
              <w:rPr>
                <w:rFonts w:eastAsia="Arial Narrow"/>
                <w:w w:val="99"/>
                <w:lang w:val="ru-RU"/>
              </w:rPr>
            </w:pPr>
            <w:r>
              <w:rPr>
                <w:rFonts w:eastAsia="Arial Narrow"/>
                <w:w w:val="99"/>
                <w:lang w:val="ru-RU"/>
              </w:rPr>
              <w:t>1</w:t>
            </w:r>
          </w:p>
        </w:tc>
        <w:tc>
          <w:tcPr>
            <w:tcW w:w="2697" w:type="dxa"/>
            <w:gridSpan w:val="5"/>
            <w:tcBorders>
              <w:top w:val="single" w:sz="4" w:space="0" w:color="auto"/>
              <w:right w:val="single" w:sz="8" w:space="0" w:color="auto"/>
            </w:tcBorders>
            <w:shd w:val="clear" w:color="auto" w:fill="auto"/>
            <w:vAlign w:val="bottom"/>
          </w:tcPr>
          <w:p w:rsidR="003B565C" w:rsidRPr="003B565C" w:rsidRDefault="003B565C" w:rsidP="003B565C">
            <w:pPr>
              <w:spacing w:line="0" w:lineRule="atLeast"/>
              <w:ind w:left="40"/>
              <w:jc w:val="center"/>
              <w:rPr>
                <w:rFonts w:eastAsia="Arial Narrow"/>
                <w:lang w:val="ru-RU"/>
              </w:rPr>
            </w:pPr>
            <w:r>
              <w:rPr>
                <w:rFonts w:eastAsia="Arial Narrow"/>
                <w:lang w:val="ru-RU"/>
              </w:rPr>
              <w:t>2</w:t>
            </w:r>
          </w:p>
        </w:tc>
        <w:tc>
          <w:tcPr>
            <w:tcW w:w="1019" w:type="dxa"/>
            <w:gridSpan w:val="6"/>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w w:val="99"/>
                <w:lang w:val="ru-RU"/>
              </w:rPr>
            </w:pPr>
            <w:r>
              <w:rPr>
                <w:rFonts w:eastAsia="Arial Narrow"/>
                <w:w w:val="99"/>
                <w:lang w:val="ru-RU"/>
              </w:rPr>
              <w:t>3</w:t>
            </w:r>
          </w:p>
        </w:tc>
        <w:tc>
          <w:tcPr>
            <w:tcW w:w="1172" w:type="dxa"/>
            <w:gridSpan w:val="2"/>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lang w:val="ru-RU"/>
              </w:rPr>
            </w:pPr>
            <w:r>
              <w:rPr>
                <w:rFonts w:eastAsia="Arial Narrow"/>
                <w:lang w:val="ru-RU"/>
              </w:rPr>
              <w:t>4</w:t>
            </w:r>
          </w:p>
        </w:tc>
        <w:tc>
          <w:tcPr>
            <w:tcW w:w="1146" w:type="dxa"/>
            <w:gridSpan w:val="6"/>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lang w:val="ru-RU"/>
              </w:rPr>
            </w:pPr>
            <w:r>
              <w:rPr>
                <w:rFonts w:eastAsia="Arial Narrow"/>
                <w:lang w:val="ru-RU"/>
              </w:rPr>
              <w:t>5</w:t>
            </w:r>
          </w:p>
        </w:tc>
        <w:tc>
          <w:tcPr>
            <w:tcW w:w="40" w:type="dxa"/>
            <w:gridSpan w:val="2"/>
            <w:tcBorders>
              <w:top w:val="single" w:sz="4" w:space="0" w:color="auto"/>
            </w:tcBorders>
            <w:shd w:val="clear" w:color="auto" w:fill="auto"/>
            <w:vAlign w:val="bottom"/>
          </w:tcPr>
          <w:p w:rsidR="003B565C" w:rsidRPr="00191531" w:rsidRDefault="003B565C" w:rsidP="003B565C">
            <w:pPr>
              <w:spacing w:line="0" w:lineRule="atLeast"/>
              <w:jc w:val="center"/>
            </w:pPr>
          </w:p>
        </w:tc>
        <w:tc>
          <w:tcPr>
            <w:tcW w:w="599" w:type="dxa"/>
            <w:gridSpan w:val="2"/>
            <w:tcBorders>
              <w:top w:val="single" w:sz="4" w:space="0" w:color="auto"/>
              <w:right w:val="single" w:sz="8" w:space="0" w:color="auto"/>
            </w:tcBorders>
            <w:shd w:val="clear" w:color="auto" w:fill="auto"/>
            <w:vAlign w:val="bottom"/>
          </w:tcPr>
          <w:p w:rsidR="003B565C" w:rsidRPr="003B565C" w:rsidRDefault="003B565C" w:rsidP="003B565C">
            <w:pPr>
              <w:spacing w:line="0" w:lineRule="atLeast"/>
              <w:jc w:val="center"/>
              <w:rPr>
                <w:rFonts w:eastAsia="Arial Narrow"/>
                <w:w w:val="97"/>
                <w:lang w:val="ru-RU"/>
              </w:rPr>
            </w:pPr>
            <w:r>
              <w:rPr>
                <w:rFonts w:eastAsia="Arial Narrow"/>
                <w:w w:val="97"/>
                <w:lang w:val="ru-RU"/>
              </w:rPr>
              <w:t>6</w:t>
            </w:r>
          </w:p>
        </w:tc>
        <w:tc>
          <w:tcPr>
            <w:tcW w:w="1039" w:type="dxa"/>
            <w:gridSpan w:val="3"/>
            <w:tcBorders>
              <w:top w:val="single" w:sz="4" w:space="0" w:color="auto"/>
            </w:tcBorders>
            <w:shd w:val="clear" w:color="auto" w:fill="auto"/>
            <w:vAlign w:val="bottom"/>
          </w:tcPr>
          <w:p w:rsidR="003B565C" w:rsidRPr="003B565C" w:rsidRDefault="003B565C" w:rsidP="003B565C">
            <w:pPr>
              <w:spacing w:line="0" w:lineRule="atLeast"/>
              <w:jc w:val="center"/>
              <w:rPr>
                <w:rFonts w:eastAsia="Arial Narrow"/>
                <w:w w:val="99"/>
                <w:lang w:val="ru-RU"/>
              </w:rPr>
            </w:pPr>
            <w:r>
              <w:rPr>
                <w:rFonts w:eastAsia="Arial Narrow"/>
                <w:w w:val="99"/>
                <w:lang w:val="ru-RU"/>
              </w:rPr>
              <w:t>7</w:t>
            </w:r>
          </w:p>
        </w:tc>
        <w:tc>
          <w:tcPr>
            <w:tcW w:w="120" w:type="dxa"/>
            <w:gridSpan w:val="3"/>
            <w:tcBorders>
              <w:top w:val="single" w:sz="4" w:space="0" w:color="auto"/>
              <w:right w:val="single" w:sz="8" w:space="0" w:color="auto"/>
            </w:tcBorders>
            <w:shd w:val="clear" w:color="auto" w:fill="auto"/>
            <w:vAlign w:val="bottom"/>
          </w:tcPr>
          <w:p w:rsidR="003B565C" w:rsidRPr="00191531" w:rsidRDefault="003B565C" w:rsidP="003B565C">
            <w:pPr>
              <w:spacing w:line="0" w:lineRule="atLeast"/>
              <w:jc w:val="center"/>
            </w:pPr>
          </w:p>
        </w:tc>
        <w:tc>
          <w:tcPr>
            <w:tcW w:w="530" w:type="dxa"/>
            <w:gridSpan w:val="4"/>
            <w:tcBorders>
              <w:top w:val="single" w:sz="4" w:space="0" w:color="auto"/>
              <w:right w:val="single" w:sz="8" w:space="0" w:color="auto"/>
            </w:tcBorders>
            <w:shd w:val="clear" w:color="auto" w:fill="auto"/>
            <w:vAlign w:val="bottom"/>
          </w:tcPr>
          <w:p w:rsidR="003B565C" w:rsidRPr="003B565C" w:rsidRDefault="003B565C" w:rsidP="003B565C">
            <w:pPr>
              <w:spacing w:line="173" w:lineRule="exact"/>
              <w:ind w:left="39"/>
              <w:jc w:val="center"/>
              <w:rPr>
                <w:rFonts w:eastAsia="Wingdings"/>
                <w:lang w:val="ru-RU"/>
              </w:rPr>
            </w:pPr>
            <w:r>
              <w:rPr>
                <w:rFonts w:eastAsia="Wingdings"/>
                <w:lang w:val="ru-RU"/>
              </w:rPr>
              <w:t>8</w:t>
            </w:r>
          </w:p>
        </w:tc>
        <w:tc>
          <w:tcPr>
            <w:tcW w:w="40" w:type="dxa"/>
            <w:gridSpan w:val="2"/>
            <w:tcBorders>
              <w:top w:val="single" w:sz="4" w:space="0" w:color="auto"/>
            </w:tcBorders>
            <w:shd w:val="clear" w:color="auto" w:fill="auto"/>
            <w:vAlign w:val="bottom"/>
          </w:tcPr>
          <w:p w:rsidR="003B565C" w:rsidRPr="00191531" w:rsidRDefault="003B565C" w:rsidP="003B565C">
            <w:pPr>
              <w:spacing w:line="0" w:lineRule="atLeast"/>
              <w:jc w:val="center"/>
            </w:pPr>
          </w:p>
        </w:tc>
        <w:tc>
          <w:tcPr>
            <w:tcW w:w="859" w:type="dxa"/>
            <w:gridSpan w:val="2"/>
            <w:tcBorders>
              <w:top w:val="single" w:sz="4" w:space="0" w:color="auto"/>
              <w:right w:val="single" w:sz="8" w:space="0" w:color="auto"/>
            </w:tcBorders>
            <w:shd w:val="clear" w:color="auto" w:fill="auto"/>
            <w:vAlign w:val="bottom"/>
          </w:tcPr>
          <w:p w:rsidR="003B565C" w:rsidRPr="003B565C" w:rsidRDefault="003B565C" w:rsidP="003B565C">
            <w:pPr>
              <w:spacing w:line="173" w:lineRule="exact"/>
              <w:ind w:left="59"/>
              <w:jc w:val="center"/>
              <w:rPr>
                <w:rFonts w:eastAsia="Wingdings"/>
                <w:lang w:val="ru-RU"/>
              </w:rPr>
            </w:pPr>
            <w:r>
              <w:rPr>
                <w:rFonts w:eastAsia="Wingdings"/>
                <w:lang w:val="ru-RU"/>
              </w:rPr>
              <w:t>9</w:t>
            </w: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19</w:t>
            </w:r>
          </w:p>
        </w:tc>
        <w:tc>
          <w:tcPr>
            <w:tcW w:w="2697" w:type="dxa"/>
            <w:gridSpan w:val="5"/>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Бензин</w:t>
            </w:r>
          </w:p>
        </w:tc>
        <w:tc>
          <w:tcPr>
            <w:tcW w:w="1019"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72"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tcBorders>
              <w:top w:val="single" w:sz="4" w:space="0" w:color="auto"/>
            </w:tcBorders>
            <w:shd w:val="clear" w:color="auto" w:fill="auto"/>
            <w:vAlign w:val="bottom"/>
          </w:tcPr>
          <w:p w:rsidR="00820630" w:rsidRPr="00191531" w:rsidRDefault="00820630" w:rsidP="008A53B3">
            <w:pPr>
              <w:spacing w:line="0" w:lineRule="atLeast"/>
            </w:pPr>
          </w:p>
        </w:tc>
        <w:tc>
          <w:tcPr>
            <w:tcW w:w="599"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tcBorders>
              <w:top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4" w:space="0" w:color="auto"/>
              <w:right w:val="single" w:sz="8" w:space="0" w:color="auto"/>
            </w:tcBorders>
            <w:shd w:val="clear" w:color="auto" w:fill="auto"/>
            <w:vAlign w:val="bottom"/>
          </w:tcPr>
          <w:p w:rsidR="00820630" w:rsidRPr="00711577" w:rsidRDefault="00711577" w:rsidP="008A53B3">
            <w:pPr>
              <w:spacing w:line="173" w:lineRule="exact"/>
              <w:ind w:left="39"/>
              <w:jc w:val="center"/>
              <w:rPr>
                <w:rFonts w:eastAsia="Wingdings"/>
                <w:lang w:val="ru-RU"/>
              </w:rPr>
            </w:pPr>
            <w:r>
              <w:rPr>
                <w:rFonts w:eastAsia="Wingdings"/>
                <w:lang w:val="ru-RU"/>
              </w:rPr>
              <w:t>-</w:t>
            </w:r>
          </w:p>
        </w:tc>
        <w:tc>
          <w:tcPr>
            <w:tcW w:w="40" w:type="dxa"/>
            <w:gridSpan w:val="2"/>
            <w:tcBorders>
              <w:top w:val="single" w:sz="4" w:space="0" w:color="auto"/>
            </w:tcBorders>
            <w:shd w:val="clear" w:color="auto" w:fill="auto"/>
            <w:vAlign w:val="bottom"/>
          </w:tcPr>
          <w:p w:rsidR="00820630" w:rsidRPr="00191531" w:rsidRDefault="00820630" w:rsidP="008A53B3">
            <w:pPr>
              <w:spacing w:line="0" w:lineRule="atLeast"/>
            </w:pPr>
          </w:p>
        </w:tc>
        <w:tc>
          <w:tcPr>
            <w:tcW w:w="859" w:type="dxa"/>
            <w:gridSpan w:val="2"/>
            <w:tcBorders>
              <w:top w:val="single" w:sz="4" w:space="0" w:color="auto"/>
              <w:right w:val="single" w:sz="8" w:space="0" w:color="auto"/>
            </w:tcBorders>
            <w:shd w:val="clear" w:color="auto" w:fill="auto"/>
            <w:vAlign w:val="bottom"/>
          </w:tcPr>
          <w:p w:rsidR="00820630" w:rsidRPr="00711577" w:rsidRDefault="00711577" w:rsidP="008A53B3">
            <w:pPr>
              <w:spacing w:line="173" w:lineRule="exact"/>
              <w:ind w:left="59"/>
              <w:jc w:val="center"/>
              <w:rPr>
                <w:rFonts w:eastAsia="Wingdings"/>
                <w:lang w:val="ru-RU"/>
              </w:rPr>
            </w:pPr>
            <w:r>
              <w:rPr>
                <w:rFonts w:eastAsia="Wingdings"/>
                <w:lang w:val="ru-RU"/>
              </w:rPr>
              <w:t>-</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Бензойна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0,60</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21</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Бензопірен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0,9</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8"/>
              </w:rPr>
            </w:pPr>
            <w:r w:rsidRPr="00191531">
              <w:rPr>
                <w:rFonts w:eastAsia="Arial Narrow"/>
                <w:w w:val="98"/>
              </w:rPr>
              <w:t>0.000005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Бутилакрилат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Бутилацетат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Бутиловий спирт нормальний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0,35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Вирівнювач 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711577" w:rsidRDefault="00820630" w:rsidP="00711577">
            <w:pPr>
              <w:spacing w:line="173" w:lineRule="exact"/>
              <w:ind w:left="59"/>
              <w:jc w:val="center"/>
              <w:rPr>
                <w:rFonts w:eastAsia="Wingdings"/>
                <w:lang w:val="ru-RU"/>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Вінілацетат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28</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Гексаген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C45226"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C45226"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29</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Гексаметилендіамін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BE5B48"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Гексахлоран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31</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Гексахлорбензол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32</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Гідразингідрат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BE5B48"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33</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Гідрохінон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34</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Гліказин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0,45</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711577" w:rsidRDefault="00820630" w:rsidP="00711577">
            <w:pPr>
              <w:spacing w:line="173" w:lineRule="exact"/>
              <w:ind w:left="39"/>
              <w:jc w:val="center"/>
              <w:rPr>
                <w:rFonts w:eastAsia="Wingdings"/>
                <w:lang w:val="ru-RU"/>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35</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Гліцерин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90</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36</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ДДТ (технічний)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BE5B48" w:rsidP="00711577">
            <w:pPr>
              <w:spacing w:line="173" w:lineRule="exact"/>
              <w:ind w:left="19"/>
              <w:jc w:val="center"/>
              <w:rPr>
                <w:rFonts w:eastAsia="Wingdings"/>
                <w:lang w:val="en-US"/>
              </w:rPr>
            </w:pPr>
            <w:r w:rsidRPr="00191531">
              <w:rPr>
                <w:rFonts w:eastAsia="Wingdings"/>
                <w:lang w:val="en-US"/>
              </w:rPr>
              <w:t>v</w:t>
            </w: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BE5B48" w:rsidP="00711577">
            <w:pPr>
              <w:spacing w:line="173" w:lineRule="exact"/>
              <w:ind w:left="39"/>
              <w:jc w:val="center"/>
              <w:rPr>
                <w:rFonts w:eastAsia="Wingdings"/>
                <w:lang w:val="en-US"/>
              </w:rPr>
            </w:pPr>
            <w:r w:rsidRPr="00191531">
              <w:rPr>
                <w:rFonts w:eastAsia="Wingdings"/>
                <w:lang w:val="en-US"/>
              </w:rPr>
              <w:t>v</w:t>
            </w: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37</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Дибутилацетамід</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0,98</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gridAfter w:val="1"/>
          <w:wAfter w:w="20" w:type="dxa"/>
          <w:trHeight w:val="31"/>
        </w:trPr>
        <w:tc>
          <w:tcPr>
            <w:tcW w:w="59" w:type="dxa"/>
            <w:gridSpan w:val="2"/>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72"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46"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2"/>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gridAfter w:val="1"/>
          <w:wAfter w:w="20" w:type="dxa"/>
          <w:trHeight w:val="268"/>
        </w:trPr>
        <w:tc>
          <w:tcPr>
            <w:tcW w:w="59" w:type="dxa"/>
            <w:gridSpan w:val="2"/>
            <w:tcBorders>
              <w:left w:val="single" w:sz="8" w:space="0" w:color="auto"/>
            </w:tcBorders>
            <w:shd w:val="clear" w:color="auto" w:fill="auto"/>
            <w:vAlign w:val="bottom"/>
          </w:tcPr>
          <w:p w:rsidR="00820630" w:rsidRPr="00191531" w:rsidRDefault="00820630" w:rsidP="008A53B3">
            <w:pPr>
              <w:spacing w:line="0" w:lineRule="atLeast"/>
            </w:pPr>
          </w:p>
        </w:tc>
        <w:tc>
          <w:tcPr>
            <w:tcW w:w="440"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38</w:t>
            </w:r>
          </w:p>
        </w:tc>
        <w:tc>
          <w:tcPr>
            <w:tcW w:w="2697" w:type="dxa"/>
            <w:gridSpan w:val="5"/>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Дибутилфталат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172"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1146"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gridSpan w:val="2"/>
            <w:shd w:val="clear" w:color="auto" w:fill="auto"/>
            <w:vAlign w:val="bottom"/>
          </w:tcPr>
          <w:p w:rsidR="00820630" w:rsidRPr="00191531" w:rsidRDefault="00820630" w:rsidP="008A53B3">
            <w:pPr>
              <w:spacing w:line="0" w:lineRule="atLeast"/>
            </w:pPr>
          </w:p>
        </w:tc>
        <w:tc>
          <w:tcPr>
            <w:tcW w:w="5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3"/>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gridSpan w:val="2"/>
            <w:shd w:val="clear" w:color="auto" w:fill="auto"/>
            <w:vAlign w:val="bottom"/>
          </w:tcPr>
          <w:p w:rsidR="00820630" w:rsidRPr="00191531" w:rsidRDefault="00820630" w:rsidP="00711577">
            <w:pPr>
              <w:spacing w:line="0" w:lineRule="atLeast"/>
              <w:jc w:val="center"/>
            </w:pPr>
          </w:p>
        </w:tc>
        <w:tc>
          <w:tcPr>
            <w:tcW w:w="859" w:type="dxa"/>
            <w:gridSpan w:val="2"/>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128"/>
        </w:trPr>
        <w:tc>
          <w:tcPr>
            <w:tcW w:w="79" w:type="dxa"/>
            <w:gridSpan w:val="3"/>
            <w:tcBorders>
              <w:left w:val="single" w:sz="8" w:space="0" w:color="auto"/>
            </w:tcBorders>
            <w:shd w:val="clear" w:color="auto" w:fill="F2F2F2"/>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F2F2F2"/>
            <w:vAlign w:val="bottom"/>
          </w:tcPr>
          <w:p w:rsidR="00820630" w:rsidRPr="00191531" w:rsidRDefault="00820630" w:rsidP="008A53B3">
            <w:pPr>
              <w:spacing w:line="0" w:lineRule="atLeast"/>
            </w:pPr>
          </w:p>
        </w:tc>
        <w:tc>
          <w:tcPr>
            <w:tcW w:w="60" w:type="dxa"/>
            <w:gridSpan w:val="2"/>
            <w:vMerge w:val="restart"/>
            <w:shd w:val="clear" w:color="auto" w:fill="F2F2F2"/>
            <w:vAlign w:val="bottom"/>
          </w:tcPr>
          <w:p w:rsidR="00820630" w:rsidRPr="00191531" w:rsidRDefault="00820630" w:rsidP="008A53B3">
            <w:pPr>
              <w:spacing w:line="0" w:lineRule="atLeast"/>
            </w:pPr>
          </w:p>
        </w:tc>
        <w:tc>
          <w:tcPr>
            <w:tcW w:w="2657" w:type="dxa"/>
            <w:gridSpan w:val="4"/>
            <w:vMerge w:val="restart"/>
            <w:tcBorders>
              <w:right w:val="single" w:sz="8" w:space="0" w:color="auto"/>
            </w:tcBorders>
            <w:shd w:val="clear" w:color="auto" w:fill="F2F2F2"/>
            <w:vAlign w:val="bottom"/>
          </w:tcPr>
          <w:p w:rsidR="00820630" w:rsidRPr="00724F69" w:rsidRDefault="00820630" w:rsidP="008A53B3">
            <w:pPr>
              <w:spacing w:line="0" w:lineRule="atLeast"/>
              <w:rPr>
                <w:lang w:val="ru-RU"/>
              </w:rPr>
            </w:pPr>
          </w:p>
        </w:tc>
        <w:tc>
          <w:tcPr>
            <w:tcW w:w="40" w:type="dxa"/>
            <w:gridSpan w:val="2"/>
            <w:shd w:val="clear" w:color="auto" w:fill="F2F2F2"/>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F2F2F2"/>
            <w:vAlign w:val="bottom"/>
          </w:tcPr>
          <w:p w:rsidR="00820630" w:rsidRPr="00191531" w:rsidRDefault="00820630" w:rsidP="008A53B3">
            <w:pPr>
              <w:spacing w:line="0" w:lineRule="atLeast"/>
            </w:pPr>
          </w:p>
        </w:tc>
        <w:tc>
          <w:tcPr>
            <w:tcW w:w="1152" w:type="dxa"/>
            <w:tcBorders>
              <w:right w:val="single" w:sz="8" w:space="0" w:color="auto"/>
            </w:tcBorders>
            <w:shd w:val="clear" w:color="auto" w:fill="F2F2F2"/>
            <w:vAlign w:val="bottom"/>
          </w:tcPr>
          <w:p w:rsidR="00820630" w:rsidRPr="00191531" w:rsidRDefault="00820630" w:rsidP="008A53B3">
            <w:pPr>
              <w:spacing w:line="0" w:lineRule="atLeast"/>
            </w:pPr>
          </w:p>
        </w:tc>
        <w:tc>
          <w:tcPr>
            <w:tcW w:w="1166" w:type="dxa"/>
            <w:gridSpan w:val="7"/>
            <w:vMerge w:val="restart"/>
            <w:tcBorders>
              <w:right w:val="single" w:sz="8" w:space="0" w:color="auto"/>
            </w:tcBorders>
            <w:shd w:val="clear" w:color="auto" w:fill="F2F2F2"/>
            <w:vAlign w:val="bottom"/>
          </w:tcPr>
          <w:p w:rsidR="00820630" w:rsidRPr="00191531" w:rsidRDefault="00820630" w:rsidP="008A53B3">
            <w:pPr>
              <w:spacing w:line="0" w:lineRule="atLeast"/>
            </w:pPr>
          </w:p>
        </w:tc>
        <w:tc>
          <w:tcPr>
            <w:tcW w:w="639" w:type="dxa"/>
            <w:gridSpan w:val="4"/>
            <w:vMerge w:val="restart"/>
            <w:tcBorders>
              <w:right w:val="single" w:sz="8" w:space="0" w:color="auto"/>
            </w:tcBorders>
            <w:shd w:val="clear" w:color="auto" w:fill="F2F2F2"/>
            <w:vAlign w:val="bottom"/>
          </w:tcPr>
          <w:p w:rsidR="00820630" w:rsidRPr="00191531" w:rsidRDefault="00820630" w:rsidP="008A53B3">
            <w:pPr>
              <w:spacing w:line="0" w:lineRule="atLeast"/>
            </w:pPr>
          </w:p>
        </w:tc>
        <w:tc>
          <w:tcPr>
            <w:tcW w:w="1099" w:type="dxa"/>
            <w:gridSpan w:val="4"/>
            <w:tcBorders>
              <w:right w:val="single" w:sz="8" w:space="0" w:color="auto"/>
            </w:tcBorders>
            <w:shd w:val="clear" w:color="auto" w:fill="F2F2F2"/>
            <w:vAlign w:val="bottom"/>
          </w:tcPr>
          <w:p w:rsidR="00820630" w:rsidRPr="00191531" w:rsidRDefault="00820630" w:rsidP="008A53B3">
            <w:pPr>
              <w:spacing w:line="0" w:lineRule="atLeast"/>
            </w:pPr>
          </w:p>
        </w:tc>
        <w:tc>
          <w:tcPr>
            <w:tcW w:w="70" w:type="dxa"/>
            <w:gridSpan w:val="2"/>
            <w:vMerge w:val="restart"/>
            <w:shd w:val="clear" w:color="auto" w:fill="F2F2F2"/>
            <w:vAlign w:val="bottom"/>
          </w:tcPr>
          <w:p w:rsidR="00820630" w:rsidRPr="00191531" w:rsidRDefault="00820630" w:rsidP="00711577">
            <w:pPr>
              <w:spacing w:line="0" w:lineRule="atLeast"/>
              <w:jc w:val="center"/>
            </w:pPr>
          </w:p>
        </w:tc>
        <w:tc>
          <w:tcPr>
            <w:tcW w:w="520" w:type="dxa"/>
            <w:gridSpan w:val="4"/>
            <w:vMerge w:val="restart"/>
            <w:tcBorders>
              <w:right w:val="single" w:sz="8" w:space="0" w:color="auto"/>
            </w:tcBorders>
            <w:shd w:val="clear" w:color="auto" w:fill="F2F2F2"/>
            <w:vAlign w:val="bottom"/>
          </w:tcPr>
          <w:p w:rsidR="00820630" w:rsidRPr="00191531" w:rsidRDefault="00820630" w:rsidP="00711577">
            <w:pPr>
              <w:spacing w:line="0" w:lineRule="atLeast"/>
              <w:jc w:val="center"/>
            </w:pPr>
          </w:p>
        </w:tc>
        <w:tc>
          <w:tcPr>
            <w:tcW w:w="899" w:type="dxa"/>
            <w:gridSpan w:val="4"/>
            <w:tcBorders>
              <w:right w:val="single" w:sz="8" w:space="0" w:color="auto"/>
            </w:tcBorders>
            <w:shd w:val="clear" w:color="auto" w:fill="F2F2F2"/>
            <w:vAlign w:val="bottom"/>
          </w:tcPr>
          <w:p w:rsidR="00820630" w:rsidRPr="00191531" w:rsidRDefault="00820630" w:rsidP="00711577">
            <w:pPr>
              <w:spacing w:line="0" w:lineRule="atLeast"/>
              <w:jc w:val="center"/>
            </w:pPr>
          </w:p>
        </w:tc>
      </w:tr>
      <w:tr w:rsidR="00820630" w:rsidRPr="00191531" w:rsidTr="003311A0">
        <w:trPr>
          <w:trHeight w:val="127"/>
        </w:trPr>
        <w:tc>
          <w:tcPr>
            <w:tcW w:w="79" w:type="dxa"/>
            <w:gridSpan w:val="3"/>
            <w:tcBorders>
              <w:left w:val="single" w:sz="8" w:space="0" w:color="auto"/>
            </w:tcBorders>
            <w:shd w:val="clear" w:color="auto" w:fill="F2F2F2"/>
            <w:vAlign w:val="bottom"/>
          </w:tcPr>
          <w:p w:rsidR="00820630" w:rsidRPr="00191531" w:rsidRDefault="00820630" w:rsidP="008A53B3">
            <w:pPr>
              <w:spacing w:line="0" w:lineRule="atLeast"/>
            </w:pPr>
          </w:p>
        </w:tc>
        <w:tc>
          <w:tcPr>
            <w:tcW w:w="420" w:type="dxa"/>
            <w:gridSpan w:val="2"/>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w w:val="96"/>
              </w:rPr>
            </w:pPr>
          </w:p>
        </w:tc>
        <w:tc>
          <w:tcPr>
            <w:tcW w:w="60" w:type="dxa"/>
            <w:gridSpan w:val="2"/>
            <w:vMerge/>
            <w:shd w:val="clear" w:color="auto" w:fill="F2F2F2"/>
            <w:vAlign w:val="bottom"/>
          </w:tcPr>
          <w:p w:rsidR="00820630" w:rsidRPr="00191531" w:rsidRDefault="00820630" w:rsidP="008A53B3">
            <w:pPr>
              <w:spacing w:line="0" w:lineRule="atLeast"/>
            </w:pPr>
          </w:p>
        </w:tc>
        <w:tc>
          <w:tcPr>
            <w:tcW w:w="2657"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shd w:val="clear" w:color="auto" w:fill="F2F2F2"/>
            <w:vAlign w:val="bottom"/>
          </w:tcPr>
          <w:p w:rsidR="00820630" w:rsidRPr="00191531" w:rsidRDefault="00820630" w:rsidP="008A53B3">
            <w:pPr>
              <w:spacing w:line="0" w:lineRule="atLeast"/>
            </w:pPr>
          </w:p>
        </w:tc>
        <w:tc>
          <w:tcPr>
            <w:tcW w:w="979" w:type="dxa"/>
            <w:gridSpan w:val="4"/>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rPr>
            </w:pPr>
          </w:p>
        </w:tc>
        <w:tc>
          <w:tcPr>
            <w:tcW w:w="1152" w:type="dxa"/>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rPr>
            </w:pPr>
          </w:p>
        </w:tc>
        <w:tc>
          <w:tcPr>
            <w:tcW w:w="1166" w:type="dxa"/>
            <w:gridSpan w:val="7"/>
            <w:vMerge/>
            <w:tcBorders>
              <w:right w:val="single" w:sz="8" w:space="0" w:color="auto"/>
            </w:tcBorders>
            <w:shd w:val="clear" w:color="auto" w:fill="F2F2F2"/>
            <w:vAlign w:val="bottom"/>
          </w:tcPr>
          <w:p w:rsidR="00820630" w:rsidRPr="00191531" w:rsidRDefault="00820630" w:rsidP="008A53B3">
            <w:pPr>
              <w:spacing w:line="0" w:lineRule="atLeast"/>
            </w:pPr>
          </w:p>
        </w:tc>
        <w:tc>
          <w:tcPr>
            <w:tcW w:w="639" w:type="dxa"/>
            <w:gridSpan w:val="4"/>
            <w:vMerge/>
            <w:tcBorders>
              <w:right w:val="single" w:sz="8" w:space="0" w:color="auto"/>
            </w:tcBorders>
            <w:shd w:val="clear" w:color="auto" w:fill="F2F2F2"/>
            <w:vAlign w:val="bottom"/>
          </w:tcPr>
          <w:p w:rsidR="00820630" w:rsidRPr="00191531" w:rsidRDefault="00820630" w:rsidP="008A53B3">
            <w:pPr>
              <w:spacing w:line="0" w:lineRule="atLeast"/>
            </w:pPr>
          </w:p>
        </w:tc>
        <w:tc>
          <w:tcPr>
            <w:tcW w:w="1099" w:type="dxa"/>
            <w:gridSpan w:val="4"/>
            <w:vMerge w:val="restart"/>
            <w:tcBorders>
              <w:right w:val="single" w:sz="8" w:space="0" w:color="auto"/>
            </w:tcBorders>
            <w:shd w:val="clear" w:color="auto" w:fill="F2F2F2"/>
            <w:vAlign w:val="bottom"/>
          </w:tcPr>
          <w:p w:rsidR="00820630" w:rsidRPr="00191531" w:rsidRDefault="00820630" w:rsidP="008A53B3">
            <w:pPr>
              <w:spacing w:line="235" w:lineRule="exact"/>
              <w:jc w:val="center"/>
              <w:rPr>
                <w:rFonts w:eastAsia="Arial Narrow"/>
                <w:b/>
                <w:shd w:val="clear" w:color="auto" w:fill="F2F2F2"/>
              </w:rPr>
            </w:pPr>
          </w:p>
        </w:tc>
        <w:tc>
          <w:tcPr>
            <w:tcW w:w="70" w:type="dxa"/>
            <w:gridSpan w:val="2"/>
            <w:vMerge/>
            <w:shd w:val="clear" w:color="auto" w:fill="F2F2F2"/>
            <w:vAlign w:val="bottom"/>
          </w:tcPr>
          <w:p w:rsidR="00820630" w:rsidRPr="00191531" w:rsidRDefault="00820630" w:rsidP="00711577">
            <w:pPr>
              <w:spacing w:line="0" w:lineRule="atLeast"/>
              <w:jc w:val="center"/>
            </w:pPr>
          </w:p>
        </w:tc>
        <w:tc>
          <w:tcPr>
            <w:tcW w:w="520" w:type="dxa"/>
            <w:gridSpan w:val="4"/>
            <w:vMerge/>
            <w:tcBorders>
              <w:right w:val="single" w:sz="8" w:space="0" w:color="auto"/>
            </w:tcBorders>
            <w:shd w:val="clear" w:color="auto" w:fill="F2F2F2"/>
            <w:vAlign w:val="bottom"/>
          </w:tcPr>
          <w:p w:rsidR="00820630" w:rsidRPr="00191531" w:rsidRDefault="00820630" w:rsidP="00711577">
            <w:pPr>
              <w:spacing w:line="0" w:lineRule="atLeast"/>
              <w:jc w:val="center"/>
            </w:pPr>
          </w:p>
        </w:tc>
        <w:tc>
          <w:tcPr>
            <w:tcW w:w="899" w:type="dxa"/>
            <w:gridSpan w:val="4"/>
            <w:vMerge w:val="restart"/>
            <w:tcBorders>
              <w:right w:val="single" w:sz="8" w:space="0" w:color="auto"/>
            </w:tcBorders>
            <w:shd w:val="clear" w:color="auto" w:fill="F2F2F2"/>
            <w:vAlign w:val="bottom"/>
          </w:tcPr>
          <w:p w:rsidR="00820630" w:rsidRPr="00191531" w:rsidRDefault="00820630" w:rsidP="00711577">
            <w:pPr>
              <w:spacing w:line="0" w:lineRule="atLeast"/>
              <w:jc w:val="center"/>
              <w:rPr>
                <w:rFonts w:eastAsia="Arial Narrow"/>
                <w:b/>
                <w:w w:val="99"/>
                <w:shd w:val="clear" w:color="auto" w:fill="F2F2F2"/>
              </w:rPr>
            </w:pPr>
          </w:p>
        </w:tc>
      </w:tr>
      <w:tr w:rsidR="00820630" w:rsidRPr="00191531" w:rsidTr="003311A0">
        <w:trPr>
          <w:trHeight w:val="20"/>
        </w:trPr>
        <w:tc>
          <w:tcPr>
            <w:tcW w:w="79" w:type="dxa"/>
            <w:gridSpan w:val="3"/>
            <w:tcBorders>
              <w:left w:val="single" w:sz="8" w:space="0" w:color="auto"/>
            </w:tcBorders>
            <w:shd w:val="clear" w:color="auto" w:fill="F2F2F2"/>
            <w:vAlign w:val="bottom"/>
          </w:tcPr>
          <w:p w:rsidR="00820630" w:rsidRPr="00191531" w:rsidRDefault="00820630" w:rsidP="008A53B3">
            <w:pPr>
              <w:spacing w:line="20" w:lineRule="exact"/>
            </w:pPr>
          </w:p>
        </w:tc>
        <w:tc>
          <w:tcPr>
            <w:tcW w:w="420" w:type="dxa"/>
            <w:gridSpan w:val="2"/>
            <w:vMerge/>
            <w:tcBorders>
              <w:right w:val="single" w:sz="8" w:space="0" w:color="auto"/>
            </w:tcBorders>
            <w:shd w:val="clear" w:color="auto" w:fill="F2F2F2"/>
            <w:vAlign w:val="bottom"/>
          </w:tcPr>
          <w:p w:rsidR="00820630" w:rsidRPr="00191531" w:rsidRDefault="00820630" w:rsidP="008A53B3">
            <w:pPr>
              <w:spacing w:line="20" w:lineRule="exact"/>
            </w:pPr>
          </w:p>
        </w:tc>
        <w:tc>
          <w:tcPr>
            <w:tcW w:w="60" w:type="dxa"/>
            <w:gridSpan w:val="2"/>
            <w:shd w:val="clear" w:color="auto" w:fill="F2F2F2"/>
            <w:vAlign w:val="bottom"/>
          </w:tcPr>
          <w:p w:rsidR="00820630" w:rsidRPr="00191531" w:rsidRDefault="00820630" w:rsidP="008A53B3">
            <w:pPr>
              <w:spacing w:line="20" w:lineRule="exact"/>
            </w:pPr>
          </w:p>
        </w:tc>
        <w:tc>
          <w:tcPr>
            <w:tcW w:w="2657" w:type="dxa"/>
            <w:gridSpan w:val="4"/>
            <w:tcBorders>
              <w:right w:val="single" w:sz="8" w:space="0" w:color="auto"/>
            </w:tcBorders>
            <w:shd w:val="clear" w:color="auto" w:fill="F2F2F2"/>
            <w:vAlign w:val="bottom"/>
          </w:tcPr>
          <w:p w:rsidR="00820630" w:rsidRPr="00191531" w:rsidRDefault="00820630" w:rsidP="008A53B3">
            <w:pPr>
              <w:spacing w:line="20" w:lineRule="exact"/>
            </w:pPr>
          </w:p>
        </w:tc>
        <w:tc>
          <w:tcPr>
            <w:tcW w:w="40" w:type="dxa"/>
            <w:gridSpan w:val="2"/>
            <w:vMerge w:val="restart"/>
            <w:shd w:val="clear" w:color="auto" w:fill="F2F2F2"/>
            <w:vAlign w:val="bottom"/>
          </w:tcPr>
          <w:p w:rsidR="00820630" w:rsidRPr="00191531" w:rsidRDefault="00820630" w:rsidP="008A53B3">
            <w:pPr>
              <w:spacing w:line="20" w:lineRule="exact"/>
            </w:pPr>
          </w:p>
        </w:tc>
        <w:tc>
          <w:tcPr>
            <w:tcW w:w="979" w:type="dxa"/>
            <w:gridSpan w:val="4"/>
            <w:vMerge/>
            <w:tcBorders>
              <w:right w:val="single" w:sz="8" w:space="0" w:color="auto"/>
            </w:tcBorders>
            <w:shd w:val="clear" w:color="auto" w:fill="F2F2F2"/>
            <w:vAlign w:val="bottom"/>
          </w:tcPr>
          <w:p w:rsidR="00820630" w:rsidRPr="00191531" w:rsidRDefault="00820630" w:rsidP="008A53B3">
            <w:pPr>
              <w:spacing w:line="20" w:lineRule="exact"/>
            </w:pPr>
          </w:p>
        </w:tc>
        <w:tc>
          <w:tcPr>
            <w:tcW w:w="1152" w:type="dxa"/>
            <w:vMerge/>
            <w:tcBorders>
              <w:right w:val="single" w:sz="8" w:space="0" w:color="auto"/>
            </w:tcBorders>
            <w:shd w:val="clear" w:color="auto" w:fill="F2F2F2"/>
            <w:vAlign w:val="bottom"/>
          </w:tcPr>
          <w:p w:rsidR="00820630" w:rsidRPr="00191531" w:rsidRDefault="00820630" w:rsidP="008A53B3">
            <w:pPr>
              <w:spacing w:line="20" w:lineRule="exact"/>
            </w:pPr>
          </w:p>
        </w:tc>
        <w:tc>
          <w:tcPr>
            <w:tcW w:w="1166" w:type="dxa"/>
            <w:gridSpan w:val="7"/>
            <w:tcBorders>
              <w:right w:val="single" w:sz="8" w:space="0" w:color="auto"/>
            </w:tcBorders>
            <w:shd w:val="clear" w:color="auto" w:fill="F2F2F2"/>
            <w:vAlign w:val="bottom"/>
          </w:tcPr>
          <w:p w:rsidR="00820630" w:rsidRPr="00191531" w:rsidRDefault="00820630" w:rsidP="008A53B3">
            <w:pPr>
              <w:spacing w:line="20" w:lineRule="exact"/>
            </w:pPr>
          </w:p>
        </w:tc>
        <w:tc>
          <w:tcPr>
            <w:tcW w:w="639" w:type="dxa"/>
            <w:gridSpan w:val="4"/>
            <w:tcBorders>
              <w:right w:val="single" w:sz="8" w:space="0" w:color="auto"/>
            </w:tcBorders>
            <w:shd w:val="clear" w:color="auto" w:fill="F2F2F2"/>
            <w:vAlign w:val="bottom"/>
          </w:tcPr>
          <w:p w:rsidR="00820630" w:rsidRPr="00191531" w:rsidRDefault="00820630" w:rsidP="008A53B3">
            <w:pPr>
              <w:spacing w:line="20" w:lineRule="exact"/>
            </w:pPr>
          </w:p>
        </w:tc>
        <w:tc>
          <w:tcPr>
            <w:tcW w:w="1099" w:type="dxa"/>
            <w:gridSpan w:val="4"/>
            <w:vMerge/>
            <w:tcBorders>
              <w:right w:val="single" w:sz="8" w:space="0" w:color="auto"/>
            </w:tcBorders>
            <w:shd w:val="clear" w:color="auto" w:fill="F2F2F2"/>
            <w:vAlign w:val="bottom"/>
          </w:tcPr>
          <w:p w:rsidR="00820630" w:rsidRPr="00191531" w:rsidRDefault="00820630" w:rsidP="008A53B3">
            <w:pPr>
              <w:spacing w:line="20" w:lineRule="exact"/>
            </w:pPr>
          </w:p>
        </w:tc>
        <w:tc>
          <w:tcPr>
            <w:tcW w:w="70" w:type="dxa"/>
            <w:gridSpan w:val="2"/>
            <w:shd w:val="clear" w:color="auto" w:fill="F2F2F2"/>
            <w:vAlign w:val="bottom"/>
          </w:tcPr>
          <w:p w:rsidR="00820630" w:rsidRPr="00191531" w:rsidRDefault="00820630" w:rsidP="00711577">
            <w:pPr>
              <w:spacing w:line="20" w:lineRule="exact"/>
              <w:jc w:val="center"/>
            </w:pPr>
          </w:p>
        </w:tc>
        <w:tc>
          <w:tcPr>
            <w:tcW w:w="520" w:type="dxa"/>
            <w:gridSpan w:val="4"/>
            <w:tcBorders>
              <w:right w:val="single" w:sz="8" w:space="0" w:color="auto"/>
            </w:tcBorders>
            <w:shd w:val="clear" w:color="auto" w:fill="F2F2F2"/>
            <w:vAlign w:val="bottom"/>
          </w:tcPr>
          <w:p w:rsidR="00820630" w:rsidRPr="00191531" w:rsidRDefault="00820630" w:rsidP="00711577">
            <w:pPr>
              <w:spacing w:line="20" w:lineRule="exact"/>
              <w:jc w:val="center"/>
            </w:pPr>
          </w:p>
        </w:tc>
        <w:tc>
          <w:tcPr>
            <w:tcW w:w="899" w:type="dxa"/>
            <w:gridSpan w:val="4"/>
            <w:vMerge/>
            <w:tcBorders>
              <w:right w:val="single" w:sz="8" w:space="0" w:color="auto"/>
            </w:tcBorders>
            <w:shd w:val="clear" w:color="auto" w:fill="F2F2F2"/>
            <w:vAlign w:val="bottom"/>
          </w:tcPr>
          <w:p w:rsidR="00820630" w:rsidRPr="00191531" w:rsidRDefault="00820630" w:rsidP="00711577">
            <w:pPr>
              <w:spacing w:line="20" w:lineRule="exact"/>
              <w:jc w:val="center"/>
            </w:pPr>
          </w:p>
        </w:tc>
      </w:tr>
      <w:tr w:rsidR="00820630" w:rsidRPr="00191531" w:rsidTr="003B565C">
        <w:trPr>
          <w:trHeight w:val="80"/>
        </w:trPr>
        <w:tc>
          <w:tcPr>
            <w:tcW w:w="79" w:type="dxa"/>
            <w:gridSpan w:val="3"/>
            <w:tcBorders>
              <w:left w:val="single" w:sz="8" w:space="0" w:color="auto"/>
              <w:bottom w:val="single" w:sz="8" w:space="0" w:color="F2F2F2"/>
            </w:tcBorders>
            <w:shd w:val="clear" w:color="auto" w:fill="F2F2F2"/>
            <w:vAlign w:val="bottom"/>
          </w:tcPr>
          <w:p w:rsidR="00820630" w:rsidRPr="00191531" w:rsidRDefault="00820630" w:rsidP="008A53B3">
            <w:pPr>
              <w:spacing w:line="0" w:lineRule="atLeast"/>
            </w:pPr>
          </w:p>
        </w:tc>
        <w:tc>
          <w:tcPr>
            <w:tcW w:w="420" w:type="dxa"/>
            <w:gridSpan w:val="2"/>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60" w:type="dxa"/>
            <w:gridSpan w:val="2"/>
            <w:tcBorders>
              <w:bottom w:val="single" w:sz="8" w:space="0" w:color="F2F2F2"/>
            </w:tcBorders>
            <w:shd w:val="clear" w:color="auto" w:fill="F2F2F2"/>
            <w:vAlign w:val="bottom"/>
          </w:tcPr>
          <w:p w:rsidR="00820630" w:rsidRPr="00191531" w:rsidRDefault="00820630" w:rsidP="008A53B3">
            <w:pPr>
              <w:spacing w:line="0" w:lineRule="atLeast"/>
            </w:pPr>
          </w:p>
        </w:tc>
        <w:tc>
          <w:tcPr>
            <w:tcW w:w="2657"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40" w:type="dxa"/>
            <w:gridSpan w:val="2"/>
            <w:vMerge/>
            <w:tcBorders>
              <w:bottom w:val="single" w:sz="8" w:space="0" w:color="F2F2F2"/>
            </w:tcBorders>
            <w:shd w:val="clear" w:color="auto" w:fill="F2F2F2"/>
            <w:vAlign w:val="bottom"/>
          </w:tcPr>
          <w:p w:rsidR="00820630" w:rsidRPr="00191531" w:rsidRDefault="00820630" w:rsidP="008A53B3">
            <w:pPr>
              <w:spacing w:line="0" w:lineRule="atLeast"/>
            </w:pPr>
          </w:p>
        </w:tc>
        <w:tc>
          <w:tcPr>
            <w:tcW w:w="979" w:type="dxa"/>
            <w:gridSpan w:val="4"/>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52" w:type="dxa"/>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166" w:type="dxa"/>
            <w:gridSpan w:val="7"/>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639" w:type="dxa"/>
            <w:gridSpan w:val="4"/>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1099" w:type="dxa"/>
            <w:gridSpan w:val="4"/>
            <w:vMerge/>
            <w:tcBorders>
              <w:bottom w:val="single" w:sz="8" w:space="0" w:color="F2F2F2"/>
              <w:right w:val="single" w:sz="8" w:space="0" w:color="auto"/>
            </w:tcBorders>
            <w:shd w:val="clear" w:color="auto" w:fill="F2F2F2"/>
            <w:vAlign w:val="bottom"/>
          </w:tcPr>
          <w:p w:rsidR="00820630" w:rsidRPr="00191531" w:rsidRDefault="00820630" w:rsidP="008A53B3">
            <w:pPr>
              <w:spacing w:line="0" w:lineRule="atLeast"/>
            </w:pPr>
          </w:p>
        </w:tc>
        <w:tc>
          <w:tcPr>
            <w:tcW w:w="70" w:type="dxa"/>
            <w:gridSpan w:val="2"/>
            <w:tcBorders>
              <w:bottom w:val="single" w:sz="8" w:space="0" w:color="F2F2F2"/>
            </w:tcBorders>
            <w:shd w:val="clear" w:color="auto" w:fill="F2F2F2"/>
            <w:vAlign w:val="bottom"/>
          </w:tcPr>
          <w:p w:rsidR="00820630" w:rsidRPr="00191531" w:rsidRDefault="00820630" w:rsidP="00711577">
            <w:pPr>
              <w:spacing w:line="0" w:lineRule="atLeast"/>
              <w:jc w:val="center"/>
            </w:pPr>
          </w:p>
        </w:tc>
        <w:tc>
          <w:tcPr>
            <w:tcW w:w="520" w:type="dxa"/>
            <w:gridSpan w:val="4"/>
            <w:tcBorders>
              <w:bottom w:val="single" w:sz="8" w:space="0" w:color="F2F2F2"/>
              <w:right w:val="single" w:sz="8" w:space="0" w:color="auto"/>
            </w:tcBorders>
            <w:shd w:val="clear" w:color="auto" w:fill="F2F2F2"/>
            <w:vAlign w:val="bottom"/>
          </w:tcPr>
          <w:p w:rsidR="00820630" w:rsidRPr="00191531" w:rsidRDefault="00820630" w:rsidP="00711577">
            <w:pPr>
              <w:spacing w:line="0" w:lineRule="atLeast"/>
              <w:jc w:val="center"/>
            </w:pPr>
          </w:p>
        </w:tc>
        <w:tc>
          <w:tcPr>
            <w:tcW w:w="899" w:type="dxa"/>
            <w:gridSpan w:val="4"/>
            <w:vMerge/>
            <w:tcBorders>
              <w:bottom w:val="single" w:sz="8" w:space="0" w:color="F2F2F2"/>
              <w:right w:val="single" w:sz="8" w:space="0" w:color="auto"/>
            </w:tcBorders>
            <w:shd w:val="clear" w:color="auto" w:fill="F2F2F2"/>
            <w:vAlign w:val="bottom"/>
          </w:tcPr>
          <w:p w:rsidR="00820630" w:rsidRPr="00191531" w:rsidRDefault="00820630" w:rsidP="00711577">
            <w:pPr>
              <w:spacing w:line="0" w:lineRule="atLeast"/>
              <w:jc w:val="center"/>
            </w:pPr>
          </w:p>
        </w:tc>
      </w:tr>
      <w:tr w:rsidR="00820630" w:rsidRPr="00191531" w:rsidTr="003311A0">
        <w:trPr>
          <w:trHeight w:val="283"/>
        </w:trPr>
        <w:tc>
          <w:tcPr>
            <w:tcW w:w="79" w:type="dxa"/>
            <w:gridSpan w:val="3"/>
            <w:tcBorders>
              <w:top w:val="single" w:sz="8" w:space="0" w:color="auto"/>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39</w:t>
            </w:r>
          </w:p>
        </w:tc>
        <w:tc>
          <w:tcPr>
            <w:tcW w:w="2717"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Диметилдихлорвініл-фосфат</w:t>
            </w:r>
          </w:p>
        </w:tc>
        <w:tc>
          <w:tcPr>
            <w:tcW w:w="1019"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tcBorders>
              <w:top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right w:val="single" w:sz="8" w:space="0" w:color="auto"/>
            </w:tcBorders>
            <w:shd w:val="clear" w:color="auto" w:fill="auto"/>
            <w:vAlign w:val="bottom"/>
          </w:tcPr>
          <w:p w:rsidR="00820630" w:rsidRPr="00191531" w:rsidRDefault="00820630" w:rsidP="00711577">
            <w:pPr>
              <w:spacing w:line="188" w:lineRule="exact"/>
              <w:ind w:left="39"/>
              <w:jc w:val="center"/>
              <w:rPr>
                <w:rFonts w:eastAsia="Wingdings"/>
                <w:w w:val="99"/>
                <w:lang w:val="en-US"/>
              </w:rPr>
            </w:pPr>
          </w:p>
        </w:tc>
        <w:tc>
          <w:tcPr>
            <w:tcW w:w="899" w:type="dxa"/>
            <w:gridSpan w:val="4"/>
            <w:tcBorders>
              <w:top w:val="single" w:sz="8" w:space="0" w:color="auto"/>
              <w:right w:val="single" w:sz="8" w:space="0" w:color="auto"/>
            </w:tcBorders>
            <w:shd w:val="clear" w:color="auto" w:fill="auto"/>
            <w:vAlign w:val="bottom"/>
          </w:tcPr>
          <w:p w:rsidR="00820630" w:rsidRPr="00191531" w:rsidRDefault="00BE5B48" w:rsidP="00711577">
            <w:pPr>
              <w:spacing w:line="188"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Диметилфенілкарбинол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BE5B48"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B565C">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B565C">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41</w:t>
            </w:r>
          </w:p>
        </w:tc>
        <w:tc>
          <w:tcPr>
            <w:tcW w:w="2717"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Дихлоранілін</w:t>
            </w:r>
          </w:p>
        </w:tc>
        <w:tc>
          <w:tcPr>
            <w:tcW w:w="1019"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8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724F69" w:rsidRPr="00191531" w:rsidTr="00724F69">
        <w:trPr>
          <w:trHeight w:val="268"/>
        </w:trPr>
        <w:tc>
          <w:tcPr>
            <w:tcW w:w="79" w:type="dxa"/>
            <w:gridSpan w:val="3"/>
            <w:tcBorders>
              <w:left w:val="single" w:sz="8" w:space="0" w:color="auto"/>
            </w:tcBorders>
            <w:shd w:val="clear" w:color="auto" w:fill="auto"/>
            <w:vAlign w:val="bottom"/>
          </w:tcPr>
          <w:p w:rsidR="00724F69" w:rsidRPr="00191531" w:rsidRDefault="00724F69"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724F69" w:rsidRPr="00724F69" w:rsidRDefault="00724F69" w:rsidP="008A53B3">
            <w:pPr>
              <w:spacing w:line="0" w:lineRule="atLeast"/>
              <w:jc w:val="center"/>
              <w:rPr>
                <w:rFonts w:eastAsia="Arial Narrow"/>
                <w:w w:val="99"/>
                <w:lang w:val="ru-RU"/>
              </w:rPr>
            </w:pPr>
            <w:r>
              <w:rPr>
                <w:rFonts w:eastAsia="Arial Narrow"/>
                <w:w w:val="99"/>
                <w:lang w:val="ru-RU"/>
              </w:rPr>
              <w:t>1</w:t>
            </w:r>
          </w:p>
        </w:tc>
        <w:tc>
          <w:tcPr>
            <w:tcW w:w="2717" w:type="dxa"/>
            <w:gridSpan w:val="6"/>
            <w:tcBorders>
              <w:top w:val="single" w:sz="8" w:space="0" w:color="auto"/>
              <w:bottom w:val="single" w:sz="4" w:space="0" w:color="auto"/>
              <w:right w:val="single" w:sz="8" w:space="0" w:color="auto"/>
            </w:tcBorders>
            <w:shd w:val="clear" w:color="auto" w:fill="auto"/>
            <w:vAlign w:val="bottom"/>
          </w:tcPr>
          <w:p w:rsidR="00724F69" w:rsidRPr="00724F69" w:rsidRDefault="00724F69" w:rsidP="00724F69">
            <w:pPr>
              <w:spacing w:line="0" w:lineRule="atLeast"/>
              <w:ind w:left="60"/>
              <w:jc w:val="center"/>
              <w:rPr>
                <w:rFonts w:eastAsia="Arial Narrow"/>
                <w:lang w:val="ru-RU"/>
              </w:rPr>
            </w:pPr>
            <w:r>
              <w:rPr>
                <w:rFonts w:eastAsia="Arial Narrow"/>
                <w:lang w:val="ru-RU"/>
              </w:rPr>
              <w:t>2</w:t>
            </w:r>
          </w:p>
        </w:tc>
        <w:tc>
          <w:tcPr>
            <w:tcW w:w="1019" w:type="dxa"/>
            <w:gridSpan w:val="6"/>
            <w:tcBorders>
              <w:top w:val="single" w:sz="8" w:space="0" w:color="auto"/>
              <w:bottom w:val="single" w:sz="4" w:space="0" w:color="auto"/>
              <w:right w:val="single" w:sz="8" w:space="0" w:color="auto"/>
            </w:tcBorders>
            <w:shd w:val="clear" w:color="auto" w:fill="auto"/>
            <w:vAlign w:val="bottom"/>
          </w:tcPr>
          <w:p w:rsidR="00724F69" w:rsidRPr="00724F69" w:rsidRDefault="00724F69" w:rsidP="00724F69">
            <w:pPr>
              <w:spacing w:line="0" w:lineRule="atLeast"/>
              <w:jc w:val="center"/>
              <w:rPr>
                <w:rFonts w:eastAsia="Arial Narrow"/>
                <w:w w:val="99"/>
                <w:lang w:val="ru-RU"/>
              </w:rPr>
            </w:pPr>
            <w:r>
              <w:rPr>
                <w:rFonts w:eastAsia="Arial Narrow"/>
                <w:w w:val="99"/>
                <w:lang w:val="ru-RU"/>
              </w:rPr>
              <w:t>3</w:t>
            </w:r>
          </w:p>
        </w:tc>
        <w:tc>
          <w:tcPr>
            <w:tcW w:w="1152" w:type="dxa"/>
            <w:tcBorders>
              <w:top w:val="single" w:sz="8" w:space="0" w:color="auto"/>
              <w:bottom w:val="single" w:sz="4" w:space="0" w:color="auto"/>
              <w:right w:val="single" w:sz="8" w:space="0" w:color="auto"/>
            </w:tcBorders>
            <w:shd w:val="clear" w:color="auto" w:fill="auto"/>
            <w:vAlign w:val="bottom"/>
          </w:tcPr>
          <w:p w:rsidR="00724F69" w:rsidRPr="00724F69" w:rsidRDefault="00724F69" w:rsidP="00724F69">
            <w:pPr>
              <w:spacing w:line="0" w:lineRule="atLeast"/>
              <w:jc w:val="center"/>
              <w:rPr>
                <w:rFonts w:eastAsia="Arial Narrow"/>
                <w:w w:val="99"/>
                <w:lang w:val="ru-RU"/>
              </w:rPr>
            </w:pPr>
            <w:r>
              <w:rPr>
                <w:rFonts w:eastAsia="Arial Narrow"/>
                <w:w w:val="99"/>
                <w:lang w:val="ru-RU"/>
              </w:rPr>
              <w:t>4</w:t>
            </w:r>
          </w:p>
        </w:tc>
        <w:tc>
          <w:tcPr>
            <w:tcW w:w="1166" w:type="dxa"/>
            <w:gridSpan w:val="7"/>
            <w:tcBorders>
              <w:top w:val="single" w:sz="8" w:space="0" w:color="auto"/>
              <w:bottom w:val="single" w:sz="4" w:space="0" w:color="auto"/>
              <w:right w:val="single" w:sz="8" w:space="0" w:color="auto"/>
            </w:tcBorders>
            <w:shd w:val="clear" w:color="auto" w:fill="auto"/>
            <w:vAlign w:val="bottom"/>
          </w:tcPr>
          <w:p w:rsidR="00724F69" w:rsidRPr="00724F69" w:rsidRDefault="00724F69" w:rsidP="00724F69">
            <w:pPr>
              <w:spacing w:line="0" w:lineRule="atLeast"/>
              <w:jc w:val="center"/>
              <w:rPr>
                <w:rFonts w:eastAsia="Arial Narrow"/>
                <w:w w:val="97"/>
                <w:lang w:val="ru-RU"/>
              </w:rPr>
            </w:pPr>
            <w:r>
              <w:rPr>
                <w:rFonts w:eastAsia="Arial Narrow"/>
                <w:w w:val="97"/>
                <w:lang w:val="ru-RU"/>
              </w:rPr>
              <w:t>5</w:t>
            </w:r>
          </w:p>
        </w:tc>
        <w:tc>
          <w:tcPr>
            <w:tcW w:w="639" w:type="dxa"/>
            <w:gridSpan w:val="4"/>
            <w:tcBorders>
              <w:top w:val="single" w:sz="8" w:space="0" w:color="auto"/>
              <w:bottom w:val="single" w:sz="4" w:space="0" w:color="auto"/>
              <w:right w:val="single" w:sz="8" w:space="0" w:color="auto"/>
            </w:tcBorders>
            <w:shd w:val="clear" w:color="auto" w:fill="auto"/>
            <w:vAlign w:val="bottom"/>
          </w:tcPr>
          <w:p w:rsidR="00724F69" w:rsidRPr="00724F69" w:rsidRDefault="00724F69" w:rsidP="00724F69">
            <w:pPr>
              <w:spacing w:line="0" w:lineRule="atLeast"/>
              <w:jc w:val="center"/>
              <w:rPr>
                <w:rFonts w:eastAsia="Arial Narrow"/>
                <w:w w:val="97"/>
                <w:lang w:val="ru-RU"/>
              </w:rPr>
            </w:pPr>
            <w:r>
              <w:rPr>
                <w:rFonts w:eastAsia="Arial Narrow"/>
                <w:w w:val="97"/>
                <w:lang w:val="ru-RU"/>
              </w:rPr>
              <w:t>6</w:t>
            </w:r>
          </w:p>
        </w:tc>
        <w:tc>
          <w:tcPr>
            <w:tcW w:w="1099" w:type="dxa"/>
            <w:gridSpan w:val="4"/>
            <w:tcBorders>
              <w:top w:val="single" w:sz="8" w:space="0" w:color="auto"/>
              <w:bottom w:val="single" w:sz="4" w:space="0" w:color="auto"/>
              <w:right w:val="single" w:sz="8" w:space="0" w:color="auto"/>
            </w:tcBorders>
            <w:shd w:val="clear" w:color="auto" w:fill="auto"/>
            <w:vAlign w:val="bottom"/>
          </w:tcPr>
          <w:p w:rsidR="00724F69" w:rsidRPr="00724F69" w:rsidRDefault="00724F69" w:rsidP="00724F69">
            <w:pPr>
              <w:spacing w:line="0" w:lineRule="atLeast"/>
              <w:jc w:val="center"/>
              <w:rPr>
                <w:rFonts w:eastAsia="Arial Narrow"/>
                <w:w w:val="99"/>
                <w:lang w:val="ru-RU"/>
              </w:rPr>
            </w:pPr>
            <w:r>
              <w:rPr>
                <w:rFonts w:eastAsia="Arial Narrow"/>
                <w:w w:val="99"/>
                <w:lang w:val="ru-RU"/>
              </w:rPr>
              <w:t>7</w:t>
            </w:r>
          </w:p>
        </w:tc>
        <w:tc>
          <w:tcPr>
            <w:tcW w:w="70" w:type="dxa"/>
            <w:gridSpan w:val="2"/>
            <w:tcBorders>
              <w:top w:val="single" w:sz="8" w:space="0" w:color="auto"/>
              <w:bottom w:val="single" w:sz="4" w:space="0" w:color="auto"/>
            </w:tcBorders>
            <w:shd w:val="clear" w:color="auto" w:fill="auto"/>
            <w:vAlign w:val="bottom"/>
          </w:tcPr>
          <w:p w:rsidR="00724F69" w:rsidRPr="00191531" w:rsidRDefault="00724F69" w:rsidP="00711577">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724F69" w:rsidRPr="00724F69" w:rsidRDefault="00724F69" w:rsidP="00711577">
            <w:pPr>
              <w:spacing w:line="173" w:lineRule="exact"/>
              <w:ind w:left="39"/>
              <w:jc w:val="center"/>
              <w:rPr>
                <w:rFonts w:eastAsia="Wingdings"/>
                <w:lang w:val="ru-RU"/>
              </w:rPr>
            </w:pPr>
            <w:r>
              <w:rPr>
                <w:rFonts w:eastAsia="Wingdings"/>
                <w:lang w:val="ru-RU"/>
              </w:rPr>
              <w:t>8</w:t>
            </w:r>
          </w:p>
        </w:tc>
        <w:tc>
          <w:tcPr>
            <w:tcW w:w="899" w:type="dxa"/>
            <w:gridSpan w:val="4"/>
            <w:tcBorders>
              <w:top w:val="single" w:sz="8" w:space="0" w:color="auto"/>
              <w:bottom w:val="single" w:sz="4" w:space="0" w:color="auto"/>
              <w:right w:val="single" w:sz="8" w:space="0" w:color="auto"/>
            </w:tcBorders>
            <w:shd w:val="clear" w:color="auto" w:fill="auto"/>
            <w:vAlign w:val="bottom"/>
          </w:tcPr>
          <w:p w:rsidR="00724F69" w:rsidRPr="00724F69" w:rsidRDefault="00724F69" w:rsidP="00711577">
            <w:pPr>
              <w:spacing w:line="173" w:lineRule="exact"/>
              <w:ind w:left="79"/>
              <w:jc w:val="center"/>
              <w:rPr>
                <w:rFonts w:eastAsia="Wingdings"/>
                <w:lang w:val="ru-RU"/>
              </w:rPr>
            </w:pPr>
            <w:r>
              <w:rPr>
                <w:rFonts w:eastAsia="Wingdings"/>
                <w:lang w:val="ru-RU"/>
              </w:rPr>
              <w:t>9</w:t>
            </w:r>
          </w:p>
        </w:tc>
      </w:tr>
      <w:tr w:rsidR="00820630" w:rsidRPr="00191531" w:rsidTr="00724F69">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42</w:t>
            </w:r>
          </w:p>
        </w:tc>
        <w:tc>
          <w:tcPr>
            <w:tcW w:w="2717"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Дихлорбензол</w:t>
            </w:r>
          </w:p>
        </w:tc>
        <w:tc>
          <w:tcPr>
            <w:tcW w:w="1019"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0.002</w:t>
            </w:r>
          </w:p>
        </w:tc>
        <w:tc>
          <w:tcPr>
            <w:tcW w:w="63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tcBorders>
              <w:top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lang w:val="en-US"/>
              </w:rPr>
            </w:pPr>
          </w:p>
        </w:tc>
        <w:tc>
          <w:tcPr>
            <w:tcW w:w="899" w:type="dxa"/>
            <w:gridSpan w:val="4"/>
            <w:tcBorders>
              <w:top w:val="single" w:sz="4" w:space="0" w:color="auto"/>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Дихлоргідрин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Дихлоретан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0.02</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BE5B48"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Діетаноламід</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BE5B48"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Діетаноламін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Діетиламін солянокислий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Діетиланілін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BE5B48"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50"/>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49</w:t>
            </w:r>
          </w:p>
        </w:tc>
        <w:tc>
          <w:tcPr>
            <w:tcW w:w="2717" w:type="dxa"/>
            <w:gridSpan w:val="6"/>
            <w:tcBorders>
              <w:right w:val="single" w:sz="8" w:space="0" w:color="auto"/>
            </w:tcBorders>
            <w:shd w:val="clear" w:color="auto" w:fill="auto"/>
            <w:vAlign w:val="bottom"/>
          </w:tcPr>
          <w:p w:rsidR="00820630" w:rsidRPr="00191531" w:rsidRDefault="00820630" w:rsidP="008A53B3">
            <w:pPr>
              <w:spacing w:line="251" w:lineRule="exact"/>
              <w:ind w:left="60"/>
              <w:rPr>
                <w:rFonts w:eastAsia="Arial Narrow"/>
              </w:rPr>
            </w:pPr>
            <w:r w:rsidRPr="00191531">
              <w:rPr>
                <w:rFonts w:eastAsia="Arial Narrow"/>
              </w:rPr>
              <w:t>Діетилдитіофосфорна</w:t>
            </w:r>
          </w:p>
        </w:tc>
        <w:tc>
          <w:tcPr>
            <w:tcW w:w="1019"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63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0" w:lineRule="atLeast"/>
              <w:ind w:left="39"/>
              <w:jc w:val="center"/>
              <w:rPr>
                <w:rFonts w:eastAsia="Wingdings"/>
                <w:w w:val="99"/>
                <w:lang w:val="en-US"/>
              </w:rPr>
            </w:pPr>
          </w:p>
        </w:tc>
        <w:tc>
          <w:tcPr>
            <w:tcW w:w="899" w:type="dxa"/>
            <w:gridSpan w:val="4"/>
            <w:tcBorders>
              <w:right w:val="single" w:sz="8" w:space="0" w:color="auto"/>
            </w:tcBorders>
            <w:shd w:val="clear" w:color="auto" w:fill="auto"/>
            <w:vAlign w:val="bottom"/>
          </w:tcPr>
          <w:p w:rsidR="00820630" w:rsidRPr="00191531" w:rsidRDefault="00BE5B48" w:rsidP="00711577">
            <w:pPr>
              <w:spacing w:line="0" w:lineRule="atLeast"/>
              <w:ind w:left="79"/>
              <w:jc w:val="center"/>
              <w:rPr>
                <w:rFonts w:eastAsia="Wingdings"/>
                <w:lang w:val="en-US"/>
              </w:rPr>
            </w:pPr>
            <w:r w:rsidRPr="00191531">
              <w:rPr>
                <w:rFonts w:eastAsia="Wingdings"/>
                <w:lang w:val="en-US"/>
              </w:rPr>
              <w:t>v</w:t>
            </w:r>
          </w:p>
        </w:tc>
      </w:tr>
      <w:tr w:rsidR="00820630" w:rsidRPr="00191531" w:rsidTr="003311A0">
        <w:trPr>
          <w:trHeight w:val="121"/>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val="restart"/>
            <w:tcBorders>
              <w:right w:val="single" w:sz="8" w:space="0" w:color="auto"/>
            </w:tcBorders>
            <w:shd w:val="clear" w:color="auto" w:fill="auto"/>
            <w:vAlign w:val="bottom"/>
          </w:tcPr>
          <w:p w:rsidR="00820630" w:rsidRPr="00191531" w:rsidRDefault="00820630" w:rsidP="008A53B3">
            <w:pPr>
              <w:spacing w:line="251" w:lineRule="exact"/>
              <w:ind w:left="60"/>
              <w:rPr>
                <w:rFonts w:eastAsia="Arial Narrow"/>
              </w:rPr>
            </w:pPr>
            <w:r w:rsidRPr="00191531">
              <w:rPr>
                <w:rFonts w:eastAsia="Arial Narrow"/>
              </w:rPr>
              <w:t>кислота</w:t>
            </w:r>
          </w:p>
        </w:tc>
        <w:tc>
          <w:tcPr>
            <w:tcW w:w="1019"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1152" w:type="dxa"/>
            <w:vMerge/>
            <w:tcBorders>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vMerge/>
            <w:tcBorders>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1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Діетиленгліколь</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Діетиловий ефір</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DE51A7"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97"/>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Діетиловий ефір малеїнової</w:t>
            </w:r>
          </w:p>
        </w:tc>
        <w:tc>
          <w:tcPr>
            <w:tcW w:w="1019"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vMerge w:val="restart"/>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vMerge w:val="restart"/>
            <w:tcBorders>
              <w:right w:val="single" w:sz="8" w:space="0" w:color="auto"/>
            </w:tcBorders>
            <w:shd w:val="clear" w:color="auto" w:fill="auto"/>
            <w:vAlign w:val="bottom"/>
          </w:tcPr>
          <w:p w:rsidR="00820630" w:rsidRPr="00191531" w:rsidRDefault="00DE51A7" w:rsidP="00711577">
            <w:pPr>
              <w:spacing w:line="0" w:lineRule="atLeast"/>
              <w:jc w:val="center"/>
              <w:rPr>
                <w:rFonts w:eastAsia="Wingdings"/>
                <w:w w:val="91"/>
                <w:lang w:val="en-US"/>
              </w:rPr>
            </w:pPr>
            <w:r w:rsidRPr="00191531">
              <w:rPr>
                <w:rFonts w:eastAsia="Wingdings"/>
                <w:w w:val="91"/>
                <w:lang w:val="en-US"/>
              </w:rPr>
              <w:t>v</w:t>
            </w:r>
          </w:p>
        </w:tc>
        <w:tc>
          <w:tcPr>
            <w:tcW w:w="899" w:type="dxa"/>
            <w:gridSpan w:val="4"/>
            <w:vMerge w:val="restart"/>
            <w:tcBorders>
              <w:right w:val="single" w:sz="8" w:space="0" w:color="auto"/>
            </w:tcBorders>
            <w:shd w:val="clear" w:color="auto" w:fill="auto"/>
            <w:vAlign w:val="bottom"/>
          </w:tcPr>
          <w:p w:rsidR="00820630" w:rsidRPr="00191531" w:rsidRDefault="00DE51A7" w:rsidP="00711577">
            <w:pPr>
              <w:spacing w:line="0" w:lineRule="atLeast"/>
              <w:ind w:left="79"/>
              <w:jc w:val="center"/>
              <w:rPr>
                <w:rFonts w:eastAsia="Wingdings"/>
                <w:lang w:val="en-US"/>
              </w:rPr>
            </w:pPr>
            <w:r w:rsidRPr="00191531">
              <w:rPr>
                <w:rFonts w:eastAsia="Wingdings"/>
                <w:lang w:val="en-US"/>
              </w:rPr>
              <w:t>v</w:t>
            </w:r>
          </w:p>
        </w:tc>
      </w:tr>
      <w:tr w:rsidR="00820630" w:rsidRPr="00191531" w:rsidTr="003311A0">
        <w:trPr>
          <w:trHeight w:val="130"/>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vMerge/>
            <w:tcBorders>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val="restart"/>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кислоти</w:t>
            </w:r>
          </w:p>
        </w:tc>
        <w:tc>
          <w:tcPr>
            <w:tcW w:w="1019"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1152" w:type="dxa"/>
            <w:vMerge/>
            <w:tcBorders>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vMerge/>
            <w:tcBorders>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vMerge/>
            <w:tcBorders>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vMerge/>
            <w:tcBorders>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vMerge/>
            <w:tcBorders>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130"/>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vMerge/>
            <w:tcBorders>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shd w:val="clear" w:color="auto" w:fill="auto"/>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60"/>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Діетилртуть</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DE51A7"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DE51A7"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Етанол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Етилбензол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DE51A7"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Етиленгліколь</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Етилхлоргідрин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Жири</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EA3AC9" w:rsidRPr="00191531" w:rsidTr="003311A0">
        <w:trPr>
          <w:trHeight w:val="268"/>
        </w:trPr>
        <w:tc>
          <w:tcPr>
            <w:tcW w:w="79" w:type="dxa"/>
            <w:gridSpan w:val="3"/>
            <w:tcBorders>
              <w:left w:val="single" w:sz="8" w:space="0" w:color="auto"/>
            </w:tcBorders>
            <w:shd w:val="clear" w:color="auto" w:fill="auto"/>
            <w:vAlign w:val="bottom"/>
          </w:tcPr>
          <w:p w:rsidR="00EA3AC9" w:rsidRPr="00191531" w:rsidRDefault="00EA3AC9" w:rsidP="008A53B3">
            <w:pPr>
              <w:spacing w:line="0" w:lineRule="atLeast"/>
            </w:pPr>
          </w:p>
        </w:tc>
        <w:tc>
          <w:tcPr>
            <w:tcW w:w="420" w:type="dxa"/>
            <w:gridSpan w:val="2"/>
            <w:tcBorders>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2717" w:type="dxa"/>
            <w:gridSpan w:val="6"/>
            <w:tcBorders>
              <w:right w:val="single" w:sz="8" w:space="0" w:color="auto"/>
            </w:tcBorders>
            <w:shd w:val="clear" w:color="auto" w:fill="auto"/>
            <w:vAlign w:val="bottom"/>
          </w:tcPr>
          <w:p w:rsidR="00EA3AC9" w:rsidRPr="00191531" w:rsidRDefault="00EA3AC9" w:rsidP="008A53B3">
            <w:pPr>
              <w:spacing w:line="0" w:lineRule="atLeast"/>
              <w:ind w:left="60"/>
              <w:rPr>
                <w:rFonts w:eastAsia="Arial Narrow"/>
              </w:rPr>
            </w:pPr>
          </w:p>
        </w:tc>
        <w:tc>
          <w:tcPr>
            <w:tcW w:w="1019" w:type="dxa"/>
            <w:gridSpan w:val="6"/>
            <w:tcBorders>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1152" w:type="dxa"/>
            <w:tcBorders>
              <w:right w:val="single" w:sz="8" w:space="0" w:color="auto"/>
            </w:tcBorders>
            <w:shd w:val="clear" w:color="auto" w:fill="auto"/>
            <w:vAlign w:val="bottom"/>
          </w:tcPr>
          <w:p w:rsidR="00EA3AC9" w:rsidRPr="00191531" w:rsidRDefault="00EA3AC9" w:rsidP="008A53B3">
            <w:pPr>
              <w:spacing w:line="0" w:lineRule="atLeast"/>
              <w:jc w:val="center"/>
              <w:rPr>
                <w:rFonts w:eastAsia="Arial Narrow"/>
              </w:rPr>
            </w:pPr>
          </w:p>
        </w:tc>
        <w:tc>
          <w:tcPr>
            <w:tcW w:w="1166" w:type="dxa"/>
            <w:gridSpan w:val="7"/>
            <w:tcBorders>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639" w:type="dxa"/>
            <w:gridSpan w:val="4"/>
            <w:tcBorders>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1099" w:type="dxa"/>
            <w:gridSpan w:val="4"/>
            <w:tcBorders>
              <w:right w:val="single" w:sz="8" w:space="0" w:color="auto"/>
            </w:tcBorders>
            <w:shd w:val="clear" w:color="auto" w:fill="auto"/>
            <w:vAlign w:val="bottom"/>
          </w:tcPr>
          <w:p w:rsidR="00EA3AC9" w:rsidRPr="00191531" w:rsidRDefault="00EA3AC9" w:rsidP="008A53B3">
            <w:pPr>
              <w:spacing w:line="0" w:lineRule="atLeast"/>
              <w:jc w:val="center"/>
              <w:rPr>
                <w:rFonts w:eastAsia="Arial Narrow"/>
                <w:w w:val="99"/>
              </w:rPr>
            </w:pPr>
          </w:p>
        </w:tc>
        <w:tc>
          <w:tcPr>
            <w:tcW w:w="70" w:type="dxa"/>
            <w:gridSpan w:val="2"/>
            <w:shd w:val="clear" w:color="auto" w:fill="auto"/>
            <w:vAlign w:val="bottom"/>
          </w:tcPr>
          <w:p w:rsidR="00EA3AC9" w:rsidRPr="00191531" w:rsidRDefault="00EA3AC9" w:rsidP="00711577">
            <w:pPr>
              <w:spacing w:line="0" w:lineRule="atLeast"/>
              <w:jc w:val="center"/>
            </w:pPr>
          </w:p>
        </w:tc>
        <w:tc>
          <w:tcPr>
            <w:tcW w:w="520" w:type="dxa"/>
            <w:gridSpan w:val="4"/>
            <w:tcBorders>
              <w:right w:val="single" w:sz="8" w:space="0" w:color="auto"/>
            </w:tcBorders>
            <w:shd w:val="clear" w:color="auto" w:fill="auto"/>
            <w:vAlign w:val="bottom"/>
          </w:tcPr>
          <w:p w:rsidR="00EA3AC9" w:rsidRPr="00191531" w:rsidRDefault="00EA3AC9"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EA3AC9" w:rsidRPr="00191531" w:rsidRDefault="00EA3AC9"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Закріплювач ДЦМ</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Закріплювач ДЦУ</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Закріплювач У-2</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Залізо (заг)</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Ізобутиловий спирт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B27B0C">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B27B0C" w:rsidRPr="00191531" w:rsidTr="00B27B0C">
        <w:trPr>
          <w:trHeight w:val="268"/>
        </w:trPr>
        <w:tc>
          <w:tcPr>
            <w:tcW w:w="79" w:type="dxa"/>
            <w:gridSpan w:val="3"/>
            <w:tcBorders>
              <w:left w:val="single" w:sz="8" w:space="0" w:color="auto"/>
            </w:tcBorders>
            <w:shd w:val="clear" w:color="auto" w:fill="auto"/>
            <w:vAlign w:val="bottom"/>
          </w:tcPr>
          <w:p w:rsidR="00B27B0C" w:rsidRPr="00191531" w:rsidRDefault="00B27B0C"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B27B0C" w:rsidRPr="00B27B0C" w:rsidRDefault="00B27B0C" w:rsidP="008A53B3">
            <w:pPr>
              <w:spacing w:line="0" w:lineRule="atLeast"/>
              <w:jc w:val="center"/>
              <w:rPr>
                <w:rFonts w:eastAsia="Arial Narrow"/>
                <w:w w:val="99"/>
                <w:lang w:val="ru-RU"/>
              </w:rPr>
            </w:pPr>
            <w:r>
              <w:rPr>
                <w:rFonts w:eastAsia="Arial Narrow"/>
                <w:w w:val="99"/>
                <w:lang w:val="ru-RU"/>
              </w:rPr>
              <w:t>1</w:t>
            </w:r>
          </w:p>
        </w:tc>
        <w:tc>
          <w:tcPr>
            <w:tcW w:w="2717" w:type="dxa"/>
            <w:gridSpan w:val="6"/>
            <w:tcBorders>
              <w:top w:val="single" w:sz="4" w:space="0" w:color="auto"/>
              <w:right w:val="single" w:sz="8" w:space="0" w:color="auto"/>
            </w:tcBorders>
            <w:shd w:val="clear" w:color="auto" w:fill="auto"/>
            <w:vAlign w:val="bottom"/>
          </w:tcPr>
          <w:p w:rsidR="00B27B0C" w:rsidRPr="00B27B0C" w:rsidRDefault="00B27B0C" w:rsidP="00B27B0C">
            <w:pPr>
              <w:spacing w:line="0" w:lineRule="atLeast"/>
              <w:ind w:left="60"/>
              <w:jc w:val="center"/>
              <w:rPr>
                <w:rFonts w:eastAsia="Arial Narrow"/>
                <w:lang w:val="ru-RU"/>
              </w:rPr>
            </w:pPr>
            <w:r>
              <w:rPr>
                <w:rFonts w:eastAsia="Arial Narrow"/>
                <w:lang w:val="ru-RU"/>
              </w:rPr>
              <w:t>2</w:t>
            </w:r>
          </w:p>
        </w:tc>
        <w:tc>
          <w:tcPr>
            <w:tcW w:w="1019" w:type="dxa"/>
            <w:gridSpan w:val="6"/>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9"/>
                <w:lang w:val="ru-RU"/>
              </w:rPr>
            </w:pPr>
            <w:r>
              <w:rPr>
                <w:rFonts w:eastAsia="Arial Narrow"/>
                <w:w w:val="99"/>
                <w:lang w:val="ru-RU"/>
              </w:rPr>
              <w:t>3</w:t>
            </w:r>
          </w:p>
        </w:tc>
        <w:tc>
          <w:tcPr>
            <w:tcW w:w="1152" w:type="dxa"/>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9"/>
                <w:lang w:val="ru-RU"/>
              </w:rPr>
            </w:pPr>
            <w:r>
              <w:rPr>
                <w:rFonts w:eastAsia="Arial Narrow"/>
                <w:w w:val="99"/>
                <w:lang w:val="ru-RU"/>
              </w:rPr>
              <w:t>4</w:t>
            </w:r>
          </w:p>
        </w:tc>
        <w:tc>
          <w:tcPr>
            <w:tcW w:w="1166" w:type="dxa"/>
            <w:gridSpan w:val="7"/>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7"/>
                <w:lang w:val="ru-RU"/>
              </w:rPr>
            </w:pPr>
            <w:r>
              <w:rPr>
                <w:rFonts w:eastAsia="Arial Narrow"/>
                <w:w w:val="97"/>
                <w:lang w:val="ru-RU"/>
              </w:rPr>
              <w:t>5</w:t>
            </w:r>
          </w:p>
        </w:tc>
        <w:tc>
          <w:tcPr>
            <w:tcW w:w="639" w:type="dxa"/>
            <w:gridSpan w:val="4"/>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7"/>
                <w:lang w:val="ru-RU"/>
              </w:rPr>
            </w:pPr>
            <w:r>
              <w:rPr>
                <w:rFonts w:eastAsia="Arial Narrow"/>
                <w:w w:val="97"/>
                <w:lang w:val="ru-RU"/>
              </w:rPr>
              <w:t>6</w:t>
            </w:r>
          </w:p>
        </w:tc>
        <w:tc>
          <w:tcPr>
            <w:tcW w:w="1099" w:type="dxa"/>
            <w:gridSpan w:val="4"/>
            <w:tcBorders>
              <w:top w:val="single" w:sz="4" w:space="0" w:color="auto"/>
              <w:right w:val="single" w:sz="8" w:space="0" w:color="auto"/>
            </w:tcBorders>
            <w:shd w:val="clear" w:color="auto" w:fill="auto"/>
            <w:vAlign w:val="bottom"/>
          </w:tcPr>
          <w:p w:rsidR="00B27B0C" w:rsidRPr="00B27B0C" w:rsidRDefault="00B27B0C" w:rsidP="00B27B0C">
            <w:pPr>
              <w:spacing w:line="0" w:lineRule="atLeast"/>
              <w:jc w:val="center"/>
              <w:rPr>
                <w:rFonts w:eastAsia="Arial Narrow"/>
                <w:w w:val="99"/>
                <w:lang w:val="ru-RU"/>
              </w:rPr>
            </w:pPr>
            <w:r>
              <w:rPr>
                <w:rFonts w:eastAsia="Arial Narrow"/>
                <w:w w:val="99"/>
                <w:lang w:val="ru-RU"/>
              </w:rPr>
              <w:t>7</w:t>
            </w:r>
          </w:p>
        </w:tc>
        <w:tc>
          <w:tcPr>
            <w:tcW w:w="70" w:type="dxa"/>
            <w:gridSpan w:val="2"/>
            <w:tcBorders>
              <w:top w:val="single" w:sz="4" w:space="0" w:color="auto"/>
            </w:tcBorders>
            <w:shd w:val="clear" w:color="auto" w:fill="auto"/>
            <w:vAlign w:val="bottom"/>
          </w:tcPr>
          <w:p w:rsidR="00B27B0C" w:rsidRPr="00191531" w:rsidRDefault="00B27B0C"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B27B0C" w:rsidRPr="00B27B0C" w:rsidRDefault="00B27B0C" w:rsidP="00711577">
            <w:pPr>
              <w:spacing w:line="173" w:lineRule="exact"/>
              <w:ind w:left="39"/>
              <w:jc w:val="center"/>
              <w:rPr>
                <w:rFonts w:eastAsia="Wingdings"/>
                <w:lang w:val="ru-RU"/>
              </w:rPr>
            </w:pPr>
            <w:r>
              <w:rPr>
                <w:rFonts w:eastAsia="Wingdings"/>
                <w:lang w:val="ru-RU"/>
              </w:rPr>
              <w:t>8</w:t>
            </w:r>
          </w:p>
        </w:tc>
        <w:tc>
          <w:tcPr>
            <w:tcW w:w="899" w:type="dxa"/>
            <w:gridSpan w:val="4"/>
            <w:tcBorders>
              <w:top w:val="single" w:sz="4" w:space="0" w:color="auto"/>
              <w:right w:val="single" w:sz="8" w:space="0" w:color="auto"/>
            </w:tcBorders>
            <w:shd w:val="clear" w:color="auto" w:fill="auto"/>
            <w:vAlign w:val="bottom"/>
          </w:tcPr>
          <w:p w:rsidR="00B27B0C" w:rsidRPr="00B27B0C" w:rsidRDefault="00B27B0C" w:rsidP="00711577">
            <w:pPr>
              <w:spacing w:line="173" w:lineRule="exact"/>
              <w:ind w:left="79"/>
              <w:jc w:val="center"/>
              <w:rPr>
                <w:rFonts w:eastAsia="Wingdings"/>
                <w:lang w:val="ru-RU"/>
              </w:rPr>
            </w:pPr>
            <w:r>
              <w:rPr>
                <w:rFonts w:eastAsia="Wingdings"/>
                <w:lang w:val="ru-RU"/>
              </w:rPr>
              <w:t>9</w:t>
            </w:r>
          </w:p>
        </w:tc>
      </w:tr>
      <w:tr w:rsidR="00820630" w:rsidRPr="00191531" w:rsidTr="00B27B0C">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B27B0C" w:rsidRDefault="00B27B0C" w:rsidP="008A53B3">
            <w:pPr>
              <w:spacing w:line="0" w:lineRule="atLeast"/>
              <w:jc w:val="center"/>
              <w:rPr>
                <w:rFonts w:eastAsia="Arial Narrow"/>
                <w:w w:val="99"/>
              </w:rPr>
            </w:pPr>
          </w:p>
          <w:p w:rsidR="00820630" w:rsidRPr="00191531" w:rsidRDefault="00820630" w:rsidP="008A53B3">
            <w:pPr>
              <w:spacing w:line="0" w:lineRule="atLeast"/>
              <w:jc w:val="center"/>
              <w:rPr>
                <w:rFonts w:eastAsia="Arial Narrow"/>
                <w:w w:val="99"/>
              </w:rPr>
            </w:pPr>
            <w:r w:rsidRPr="00191531">
              <w:rPr>
                <w:rFonts w:eastAsia="Arial Narrow"/>
                <w:w w:val="99"/>
              </w:rPr>
              <w:t>64</w:t>
            </w:r>
          </w:p>
        </w:tc>
        <w:tc>
          <w:tcPr>
            <w:tcW w:w="2717"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Ізопрен</w:t>
            </w:r>
          </w:p>
        </w:tc>
        <w:tc>
          <w:tcPr>
            <w:tcW w:w="1019"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63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tcBorders>
              <w:top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4" w:space="0" w:color="auto"/>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724F69" w:rsidRPr="00191531" w:rsidTr="003311A0">
        <w:trPr>
          <w:trHeight w:val="268"/>
        </w:trPr>
        <w:tc>
          <w:tcPr>
            <w:tcW w:w="79" w:type="dxa"/>
            <w:gridSpan w:val="3"/>
            <w:tcBorders>
              <w:left w:val="single" w:sz="8" w:space="0" w:color="auto"/>
            </w:tcBorders>
            <w:shd w:val="clear" w:color="auto" w:fill="auto"/>
            <w:vAlign w:val="bottom"/>
          </w:tcPr>
          <w:p w:rsidR="00724F69" w:rsidRPr="00191531" w:rsidRDefault="00724F69" w:rsidP="008A53B3">
            <w:pPr>
              <w:spacing w:line="0" w:lineRule="atLeast"/>
            </w:pPr>
          </w:p>
        </w:tc>
        <w:tc>
          <w:tcPr>
            <w:tcW w:w="420" w:type="dxa"/>
            <w:gridSpan w:val="2"/>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2717" w:type="dxa"/>
            <w:gridSpan w:val="6"/>
            <w:tcBorders>
              <w:right w:val="single" w:sz="8" w:space="0" w:color="auto"/>
            </w:tcBorders>
            <w:shd w:val="clear" w:color="auto" w:fill="auto"/>
            <w:vAlign w:val="bottom"/>
          </w:tcPr>
          <w:p w:rsidR="00724F69" w:rsidRPr="00191531" w:rsidRDefault="00724F69" w:rsidP="008A53B3">
            <w:pPr>
              <w:spacing w:line="0" w:lineRule="atLeast"/>
              <w:ind w:left="60"/>
              <w:rPr>
                <w:rFonts w:eastAsia="Arial Narrow"/>
              </w:rPr>
            </w:pPr>
          </w:p>
        </w:tc>
        <w:tc>
          <w:tcPr>
            <w:tcW w:w="1019" w:type="dxa"/>
            <w:gridSpan w:val="6"/>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1152" w:type="dxa"/>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1166" w:type="dxa"/>
            <w:gridSpan w:val="7"/>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7"/>
              </w:rPr>
            </w:pPr>
          </w:p>
        </w:tc>
        <w:tc>
          <w:tcPr>
            <w:tcW w:w="639" w:type="dxa"/>
            <w:gridSpan w:val="4"/>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7"/>
              </w:rPr>
            </w:pPr>
          </w:p>
        </w:tc>
        <w:tc>
          <w:tcPr>
            <w:tcW w:w="1099" w:type="dxa"/>
            <w:gridSpan w:val="4"/>
            <w:tcBorders>
              <w:right w:val="single" w:sz="8" w:space="0" w:color="auto"/>
            </w:tcBorders>
            <w:shd w:val="clear" w:color="auto" w:fill="auto"/>
            <w:vAlign w:val="bottom"/>
          </w:tcPr>
          <w:p w:rsidR="00724F69" w:rsidRPr="00191531" w:rsidRDefault="00724F69" w:rsidP="008A53B3">
            <w:pPr>
              <w:spacing w:line="0" w:lineRule="atLeast"/>
              <w:jc w:val="center"/>
              <w:rPr>
                <w:rFonts w:eastAsia="Arial Narrow"/>
                <w:w w:val="99"/>
              </w:rPr>
            </w:pPr>
          </w:p>
        </w:tc>
        <w:tc>
          <w:tcPr>
            <w:tcW w:w="70" w:type="dxa"/>
            <w:gridSpan w:val="2"/>
            <w:shd w:val="clear" w:color="auto" w:fill="auto"/>
            <w:vAlign w:val="bottom"/>
          </w:tcPr>
          <w:p w:rsidR="00724F69" w:rsidRPr="00191531" w:rsidRDefault="00724F69" w:rsidP="00711577">
            <w:pPr>
              <w:spacing w:line="0" w:lineRule="atLeast"/>
              <w:jc w:val="center"/>
            </w:pPr>
          </w:p>
        </w:tc>
        <w:tc>
          <w:tcPr>
            <w:tcW w:w="520" w:type="dxa"/>
            <w:gridSpan w:val="4"/>
            <w:tcBorders>
              <w:right w:val="single" w:sz="8" w:space="0" w:color="auto"/>
            </w:tcBorders>
            <w:shd w:val="clear" w:color="auto" w:fill="auto"/>
            <w:vAlign w:val="bottom"/>
          </w:tcPr>
          <w:p w:rsidR="00724F69" w:rsidRPr="00191531" w:rsidRDefault="00724F69"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724F69" w:rsidRPr="00191531" w:rsidRDefault="00724F69" w:rsidP="00711577">
            <w:pPr>
              <w:spacing w:line="173" w:lineRule="exact"/>
              <w:ind w:left="79"/>
              <w:jc w:val="center"/>
              <w:rPr>
                <w:rFonts w:eastAsia="Wingdings"/>
                <w:lang w:val="en-U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Ізопропіламін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7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Кадмій</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Капролактам</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Карбоксиметилцелюлоза</w:t>
            </w:r>
          </w:p>
        </w:tc>
        <w:tc>
          <w:tcPr>
            <w:tcW w:w="40" w:type="dxa"/>
            <w:gridSpan w:val="2"/>
            <w:shd w:val="clear" w:color="auto" w:fill="auto"/>
            <w:vAlign w:val="bottom"/>
          </w:tcPr>
          <w:p w:rsidR="00820630" w:rsidRPr="00191531" w:rsidRDefault="00820630" w:rsidP="008A53B3">
            <w:pPr>
              <w:spacing w:line="0" w:lineRule="atLeast"/>
            </w:pPr>
          </w:p>
        </w:tc>
        <w:tc>
          <w:tcPr>
            <w:tcW w:w="979" w:type="dxa"/>
            <w:gridSpan w:val="4"/>
            <w:tcBorders>
              <w:right w:val="single" w:sz="8" w:space="0" w:color="auto"/>
            </w:tcBorders>
            <w:shd w:val="clear" w:color="auto" w:fill="auto"/>
            <w:vAlign w:val="bottom"/>
          </w:tcPr>
          <w:p w:rsidR="00820630" w:rsidRPr="00191531" w:rsidRDefault="00820630" w:rsidP="008A53B3">
            <w:pPr>
              <w:spacing w:line="0" w:lineRule="atLeast"/>
              <w:ind w:right="10"/>
              <w:jc w:val="center"/>
              <w:rPr>
                <w:rFonts w:eastAsia="Arial Narrow"/>
                <w:w w:val="98"/>
              </w:rPr>
            </w:pPr>
            <w:r w:rsidRPr="00191531">
              <w:rPr>
                <w:rFonts w:eastAsia="Arial Narrow"/>
                <w:w w:val="98"/>
              </w:rPr>
              <w:t>за БСК</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5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Карбофос</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7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rPr>
                <w:lang w:val="en-US"/>
              </w:rP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Кобальт</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Крезоли</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0.004</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Кротоновий альдегід</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0.3</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Ксилол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Латекс ЛМФ</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Лудигол</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Малеїнова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60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Марганець</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Масляна кислота</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500</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0.7</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311A0">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Меркаптодіетиламін</w:t>
            </w:r>
          </w:p>
        </w:tc>
        <w:tc>
          <w:tcPr>
            <w:tcW w:w="101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52" w:type="dxa"/>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166"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63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70" w:type="dxa"/>
            <w:gridSpan w:val="2"/>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3311A0">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52"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66"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70" w:type="dxa"/>
            <w:gridSpan w:val="2"/>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970D00" w:rsidRPr="00191531" w:rsidTr="00307DE0">
        <w:trPr>
          <w:gridBefore w:val="1"/>
          <w:gridAfter w:val="2"/>
          <w:wBefore w:w="9" w:type="dxa"/>
          <w:wAfter w:w="70" w:type="dxa"/>
          <w:trHeight w:val="283"/>
        </w:trPr>
        <w:tc>
          <w:tcPr>
            <w:tcW w:w="440" w:type="dxa"/>
            <w:gridSpan w:val="3"/>
            <w:tcBorders>
              <w:top w:val="single" w:sz="8" w:space="0" w:color="auto"/>
              <w:left w:val="single" w:sz="4"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80</w:t>
            </w:r>
          </w:p>
        </w:tc>
        <w:tc>
          <w:tcPr>
            <w:tcW w:w="2697" w:type="dxa"/>
            <w:gridSpan w:val="4"/>
            <w:tcBorders>
              <w:top w:val="single" w:sz="8" w:space="0" w:color="auto"/>
              <w:right w:val="single" w:sz="8" w:space="0" w:color="auto"/>
            </w:tcBorders>
            <w:shd w:val="clear" w:color="auto" w:fill="auto"/>
            <w:vAlign w:val="bottom"/>
          </w:tcPr>
          <w:p w:rsidR="00970D00" w:rsidRPr="00191531" w:rsidRDefault="00970D00" w:rsidP="008A53B3">
            <w:pPr>
              <w:spacing w:line="0" w:lineRule="atLeast"/>
              <w:ind w:left="40"/>
              <w:rPr>
                <w:rFonts w:eastAsia="Arial Narrow"/>
                <w:lang w:val="ru-RU"/>
              </w:rPr>
            </w:pPr>
            <w:r w:rsidRPr="00191531">
              <w:rPr>
                <w:rFonts w:eastAsia="Arial Narrow"/>
                <w:lang w:val="ru-RU"/>
              </w:rPr>
              <w:t>Метазин</w:t>
            </w:r>
          </w:p>
        </w:tc>
        <w:tc>
          <w:tcPr>
            <w:tcW w:w="1019" w:type="dxa"/>
            <w:gridSpan w:val="7"/>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10</w:t>
            </w:r>
          </w:p>
        </w:tc>
        <w:tc>
          <w:tcPr>
            <w:tcW w:w="1419" w:type="dxa"/>
            <w:gridSpan w:val="5"/>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lang w:val="ru-RU"/>
              </w:rPr>
            </w:pPr>
            <w:r w:rsidRPr="00191531">
              <w:rPr>
                <w:rFonts w:eastAsia="Arial Narrow"/>
                <w:lang w:val="ru-RU"/>
              </w:rPr>
              <w:t>0,4</w:t>
            </w:r>
          </w:p>
        </w:tc>
        <w:tc>
          <w:tcPr>
            <w:tcW w:w="899" w:type="dxa"/>
            <w:gridSpan w:val="2"/>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0,3</w:t>
            </w:r>
          </w:p>
        </w:tc>
        <w:tc>
          <w:tcPr>
            <w:tcW w:w="40" w:type="dxa"/>
            <w:tcBorders>
              <w:top w:val="single" w:sz="8" w:space="0" w:color="auto"/>
            </w:tcBorders>
            <w:shd w:val="clear" w:color="auto" w:fill="auto"/>
            <w:vAlign w:val="bottom"/>
          </w:tcPr>
          <w:p w:rsidR="00970D00" w:rsidRPr="00191531" w:rsidRDefault="00970D00" w:rsidP="008A53B3">
            <w:pPr>
              <w:spacing w:line="0" w:lineRule="atLeast"/>
            </w:pPr>
          </w:p>
        </w:tc>
        <w:tc>
          <w:tcPr>
            <w:tcW w:w="599" w:type="dxa"/>
            <w:gridSpan w:val="4"/>
            <w:tcBorders>
              <w:top w:val="single" w:sz="8" w:space="0" w:color="auto"/>
              <w:right w:val="single" w:sz="8" w:space="0" w:color="auto"/>
            </w:tcBorders>
            <w:shd w:val="clear" w:color="auto" w:fill="auto"/>
            <w:vAlign w:val="bottom"/>
          </w:tcPr>
          <w:p w:rsidR="00970D00" w:rsidRPr="00191531" w:rsidRDefault="00970D00" w:rsidP="008A53B3">
            <w:pPr>
              <w:spacing w:line="0" w:lineRule="atLeast"/>
              <w:jc w:val="center"/>
              <w:rPr>
                <w:rFonts w:eastAsia="Arial Narrow"/>
                <w:w w:val="94"/>
                <w:lang w:val="ru-RU"/>
              </w:rPr>
            </w:pPr>
            <w:r w:rsidRPr="00191531">
              <w:rPr>
                <w:rFonts w:eastAsia="Arial Narrow"/>
                <w:w w:val="94"/>
                <w:lang w:val="ru-RU"/>
              </w:rPr>
              <w:t>орг</w:t>
            </w:r>
          </w:p>
        </w:tc>
        <w:tc>
          <w:tcPr>
            <w:tcW w:w="1039" w:type="dxa"/>
            <w:gridSpan w:val="3"/>
            <w:tcBorders>
              <w:top w:val="single" w:sz="8" w:space="0" w:color="auto"/>
            </w:tcBorders>
            <w:shd w:val="clear" w:color="auto" w:fill="auto"/>
            <w:vAlign w:val="bottom"/>
          </w:tcPr>
          <w:p w:rsidR="00970D00" w:rsidRPr="00191531" w:rsidRDefault="00970D00" w:rsidP="008A53B3">
            <w:pPr>
              <w:spacing w:line="0" w:lineRule="atLeast"/>
              <w:jc w:val="center"/>
              <w:rPr>
                <w:rFonts w:eastAsia="Arial Narrow"/>
                <w:w w:val="99"/>
                <w:lang w:val="ru-RU"/>
              </w:rPr>
            </w:pPr>
            <w:r w:rsidRPr="00191531">
              <w:rPr>
                <w:rFonts w:eastAsia="Arial Narrow"/>
                <w:w w:val="99"/>
                <w:lang w:val="ru-RU"/>
              </w:rPr>
              <w:t>3</w:t>
            </w:r>
          </w:p>
        </w:tc>
        <w:tc>
          <w:tcPr>
            <w:tcW w:w="120" w:type="dxa"/>
            <w:gridSpan w:val="2"/>
            <w:tcBorders>
              <w:top w:val="single" w:sz="8" w:space="0" w:color="auto"/>
              <w:right w:val="single" w:sz="8" w:space="0" w:color="auto"/>
            </w:tcBorders>
            <w:shd w:val="clear" w:color="auto" w:fill="auto"/>
            <w:vAlign w:val="bottom"/>
          </w:tcPr>
          <w:p w:rsidR="00970D00" w:rsidRPr="00191531" w:rsidRDefault="00970D00" w:rsidP="008A53B3">
            <w:pPr>
              <w:spacing w:line="0" w:lineRule="atLeast"/>
            </w:pPr>
          </w:p>
        </w:tc>
        <w:tc>
          <w:tcPr>
            <w:tcW w:w="530" w:type="dxa"/>
            <w:gridSpan w:val="4"/>
            <w:tcBorders>
              <w:top w:val="single" w:sz="8" w:space="0" w:color="auto"/>
              <w:right w:val="single" w:sz="8" w:space="0" w:color="auto"/>
            </w:tcBorders>
            <w:shd w:val="clear" w:color="auto" w:fill="auto"/>
            <w:vAlign w:val="bottom"/>
          </w:tcPr>
          <w:p w:rsidR="00970D00" w:rsidRPr="00191531" w:rsidRDefault="00970D00" w:rsidP="00711577">
            <w:pPr>
              <w:spacing w:line="188" w:lineRule="exact"/>
              <w:ind w:left="19"/>
              <w:jc w:val="center"/>
              <w:rPr>
                <w:rFonts w:eastAsia="Wingdings"/>
                <w:w w:val="91"/>
              </w:rPr>
            </w:pPr>
          </w:p>
        </w:tc>
        <w:tc>
          <w:tcPr>
            <w:tcW w:w="40" w:type="dxa"/>
            <w:tcBorders>
              <w:top w:val="single" w:sz="8" w:space="0" w:color="auto"/>
            </w:tcBorders>
            <w:shd w:val="clear" w:color="auto" w:fill="auto"/>
            <w:vAlign w:val="bottom"/>
          </w:tcPr>
          <w:p w:rsidR="00970D00" w:rsidRPr="00191531" w:rsidRDefault="00970D00" w:rsidP="00711577">
            <w:pPr>
              <w:spacing w:line="0" w:lineRule="atLeast"/>
              <w:jc w:val="center"/>
            </w:pPr>
          </w:p>
        </w:tc>
        <w:tc>
          <w:tcPr>
            <w:tcW w:w="859" w:type="dxa"/>
            <w:gridSpan w:val="4"/>
            <w:tcBorders>
              <w:top w:val="single" w:sz="8" w:space="0" w:color="auto"/>
              <w:right w:val="single" w:sz="8" w:space="0" w:color="auto"/>
            </w:tcBorders>
            <w:shd w:val="clear" w:color="auto" w:fill="auto"/>
            <w:vAlign w:val="bottom"/>
          </w:tcPr>
          <w:p w:rsidR="00970D00" w:rsidRPr="00191531" w:rsidRDefault="00970D00" w:rsidP="00711577">
            <w:pPr>
              <w:spacing w:line="188" w:lineRule="exact"/>
              <w:ind w:left="59"/>
              <w:jc w:val="center"/>
              <w:rPr>
                <w:rFonts w:eastAsia="Wingdings"/>
                <w:w w:val="99"/>
              </w:rPr>
            </w:pPr>
          </w:p>
        </w:tc>
      </w:tr>
      <w:tr w:rsidR="00820630" w:rsidRPr="00191531" w:rsidTr="00307DE0">
        <w:trPr>
          <w:gridBefore w:val="1"/>
          <w:gridAfter w:val="2"/>
          <w:wBefore w:w="9" w:type="dxa"/>
          <w:wAfter w:w="70" w:type="dxa"/>
          <w:trHeight w:val="283"/>
        </w:trPr>
        <w:tc>
          <w:tcPr>
            <w:tcW w:w="440" w:type="dxa"/>
            <w:gridSpan w:val="3"/>
            <w:tcBorders>
              <w:top w:val="single" w:sz="8" w:space="0" w:color="auto"/>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81</w:t>
            </w:r>
          </w:p>
        </w:tc>
        <w:tc>
          <w:tcPr>
            <w:tcW w:w="2697"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Метанол</w:t>
            </w:r>
          </w:p>
        </w:tc>
        <w:tc>
          <w:tcPr>
            <w:tcW w:w="1019" w:type="dxa"/>
            <w:gridSpan w:val="7"/>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30</w:t>
            </w:r>
          </w:p>
        </w:tc>
        <w:tc>
          <w:tcPr>
            <w:tcW w:w="1419"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899"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40" w:type="dxa"/>
            <w:tcBorders>
              <w:top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tcBorders>
              <w:top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right w:val="single" w:sz="8" w:space="0" w:color="auto"/>
            </w:tcBorders>
            <w:shd w:val="clear" w:color="auto" w:fill="auto"/>
            <w:vAlign w:val="bottom"/>
          </w:tcPr>
          <w:p w:rsidR="00820630" w:rsidRPr="00191531" w:rsidRDefault="0020643A" w:rsidP="00711577">
            <w:pPr>
              <w:spacing w:line="188" w:lineRule="exact"/>
              <w:ind w:left="19"/>
              <w:jc w:val="center"/>
              <w:rPr>
                <w:rFonts w:eastAsia="Wingdings"/>
                <w:w w:val="91"/>
                <w:lang w:val="en-US"/>
              </w:rPr>
            </w:pPr>
            <w:r w:rsidRPr="00191531">
              <w:rPr>
                <w:rFonts w:eastAsia="Wingdings"/>
                <w:w w:val="91"/>
                <w:lang w:val="en-US"/>
              </w:rPr>
              <w:t>v</w:t>
            </w:r>
          </w:p>
        </w:tc>
        <w:tc>
          <w:tcPr>
            <w:tcW w:w="40" w:type="dxa"/>
            <w:tcBorders>
              <w:top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8" w:space="0" w:color="auto"/>
              <w:right w:val="single" w:sz="8" w:space="0" w:color="auto"/>
            </w:tcBorders>
            <w:shd w:val="clear" w:color="auto" w:fill="auto"/>
            <w:vAlign w:val="bottom"/>
          </w:tcPr>
          <w:p w:rsidR="00820630" w:rsidRPr="00191531" w:rsidRDefault="00820630" w:rsidP="00711577">
            <w:pPr>
              <w:spacing w:line="188" w:lineRule="exact"/>
              <w:ind w:left="59"/>
              <w:jc w:val="center"/>
              <w:rPr>
                <w:rFonts w:eastAsia="Wingdings"/>
                <w:w w:val="99"/>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Метафос</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Метилетилкетон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Метилметакрилат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500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Метилнітрофос</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0.25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Метилстирол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top w:val="single" w:sz="8" w:space="0" w:color="auto"/>
              <w:left w:val="single" w:sz="4"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87</w:t>
            </w:r>
          </w:p>
        </w:tc>
        <w:tc>
          <w:tcPr>
            <w:tcW w:w="2697"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Мідь</w:t>
            </w:r>
          </w:p>
        </w:tc>
        <w:tc>
          <w:tcPr>
            <w:tcW w:w="1019"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419"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0,4</w:t>
            </w:r>
          </w:p>
        </w:tc>
        <w:tc>
          <w:tcPr>
            <w:tcW w:w="899"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5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tcBorders>
              <w:top w:val="single" w:sz="8" w:space="0" w:color="auto"/>
              <w:bottom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lastRenderedPageBreak/>
              <w:t>1</w:t>
            </w:r>
          </w:p>
        </w:tc>
        <w:tc>
          <w:tcPr>
            <w:tcW w:w="2697"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2</w:t>
            </w:r>
          </w:p>
        </w:tc>
        <w:tc>
          <w:tcPr>
            <w:tcW w:w="1019" w:type="dxa"/>
            <w:gridSpan w:val="7"/>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3</w:t>
            </w:r>
          </w:p>
        </w:tc>
        <w:tc>
          <w:tcPr>
            <w:tcW w:w="1419" w:type="dxa"/>
            <w:gridSpan w:val="5"/>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4</w:t>
            </w:r>
          </w:p>
        </w:tc>
        <w:tc>
          <w:tcPr>
            <w:tcW w:w="899" w:type="dxa"/>
            <w:gridSpan w:val="2"/>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5</w:t>
            </w:r>
          </w:p>
        </w:tc>
        <w:tc>
          <w:tcPr>
            <w:tcW w:w="40" w:type="dxa"/>
            <w:tcBorders>
              <w:top w:val="single" w:sz="4" w:space="0" w:color="auto"/>
              <w:bottom w:val="single" w:sz="8" w:space="0" w:color="auto"/>
            </w:tcBorders>
            <w:shd w:val="clear" w:color="auto" w:fill="auto"/>
            <w:vAlign w:val="bottom"/>
          </w:tcPr>
          <w:p w:rsidR="00820630" w:rsidRPr="00191531" w:rsidRDefault="00820630" w:rsidP="00845D70">
            <w:pPr>
              <w:spacing w:line="0" w:lineRule="atLeast"/>
              <w:jc w:val="center"/>
            </w:pPr>
          </w:p>
        </w:tc>
        <w:tc>
          <w:tcPr>
            <w:tcW w:w="59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6</w:t>
            </w:r>
          </w:p>
        </w:tc>
        <w:tc>
          <w:tcPr>
            <w:tcW w:w="1039" w:type="dxa"/>
            <w:gridSpan w:val="3"/>
            <w:tcBorders>
              <w:top w:val="single" w:sz="4" w:space="0" w:color="auto"/>
              <w:bottom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7</w:t>
            </w:r>
          </w:p>
        </w:tc>
        <w:tc>
          <w:tcPr>
            <w:tcW w:w="120" w:type="dxa"/>
            <w:gridSpan w:val="2"/>
            <w:tcBorders>
              <w:top w:val="single" w:sz="4" w:space="0" w:color="auto"/>
              <w:bottom w:val="single" w:sz="8" w:space="0" w:color="auto"/>
              <w:right w:val="single" w:sz="8" w:space="0" w:color="auto"/>
            </w:tcBorders>
            <w:shd w:val="clear" w:color="auto" w:fill="auto"/>
            <w:vAlign w:val="bottom"/>
          </w:tcPr>
          <w:p w:rsidR="00820630" w:rsidRPr="00191531" w:rsidRDefault="00820630" w:rsidP="00845D70">
            <w:pPr>
              <w:spacing w:line="0" w:lineRule="atLeast"/>
              <w:jc w:val="center"/>
            </w:pPr>
          </w:p>
        </w:tc>
        <w:tc>
          <w:tcPr>
            <w:tcW w:w="530"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8</w:t>
            </w:r>
          </w:p>
        </w:tc>
        <w:tc>
          <w:tcPr>
            <w:tcW w:w="40" w:type="dxa"/>
            <w:tcBorders>
              <w:top w:val="single" w:sz="4" w:space="0" w:color="auto"/>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9</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Молібден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0,4</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0.26</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89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Моноетаноламін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0,6</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Натрій-5</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200</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rPr>
                <w:lang w:val="en-US"/>
              </w:rP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91</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Нафтопродукти</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0.3</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9"/>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Нікель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Нітрати</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45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Нітрити</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3.3</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3.3</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Нітробензол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Нітрохлорбензол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97</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Олово</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Оцтова кислота</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99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Оцтово-етиловий ефір</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Пентаеритрит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101</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Петролатум</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Пікринова кислота</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9"/>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Пірогалол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4"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Поліакриламід</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Полівінілацетатна емульсія</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0,23</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6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Полівініловий спирт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107</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Поліетиленімін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Поліхлорпінен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0.12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1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20643A" w:rsidP="00711577">
            <w:pPr>
              <w:spacing w:line="0" w:lineRule="atLeast"/>
              <w:jc w:val="center"/>
              <w:rPr>
                <w:lang w:val="en-US"/>
              </w:rPr>
            </w:pPr>
            <w:r w:rsidRPr="00191531">
              <w:rPr>
                <w:lang w:val="en-US"/>
              </w:rPr>
              <w:t>v</w:t>
            </w: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20643A" w:rsidP="00711577">
            <w:pPr>
              <w:spacing w:line="0" w:lineRule="atLeast"/>
              <w:jc w:val="center"/>
              <w:rPr>
                <w:lang w:val="en-US"/>
              </w:rPr>
            </w:pPr>
            <w:r w:rsidRPr="00191531">
              <w:rPr>
                <w:lang w:val="en-US"/>
              </w:rPr>
              <w:t>v</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Пропіл бензол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0.2</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20643A" w:rsidP="00711577">
            <w:pPr>
              <w:spacing w:line="0" w:lineRule="atLeast"/>
              <w:jc w:val="center"/>
              <w:rPr>
                <w:lang w:val="en-US"/>
              </w:rPr>
            </w:pPr>
            <w:r w:rsidRPr="00191531">
              <w:rPr>
                <w:lang w:val="en-US"/>
              </w:rPr>
              <w:t>v</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Пропіловий спирт</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0.25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top w:val="single" w:sz="8" w:space="0" w:color="auto"/>
              <w:left w:val="single" w:sz="4"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111</w:t>
            </w:r>
          </w:p>
        </w:tc>
        <w:tc>
          <w:tcPr>
            <w:tcW w:w="2697"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Резорцин</w:t>
            </w:r>
          </w:p>
        </w:tc>
        <w:tc>
          <w:tcPr>
            <w:tcW w:w="1019" w:type="dxa"/>
            <w:gridSpan w:val="7"/>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w:t>
            </w:r>
          </w:p>
        </w:tc>
        <w:tc>
          <w:tcPr>
            <w:tcW w:w="1419"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0,95</w:t>
            </w:r>
          </w:p>
        </w:tc>
        <w:tc>
          <w:tcPr>
            <w:tcW w:w="899"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5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tcBorders>
              <w:top w:val="single" w:sz="8" w:space="0" w:color="auto"/>
              <w:bottom w:val="single" w:sz="4"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top w:val="single" w:sz="4" w:space="0" w:color="auto"/>
              <w:left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lastRenderedPageBreak/>
              <w:t>1</w:t>
            </w:r>
          </w:p>
        </w:tc>
        <w:tc>
          <w:tcPr>
            <w:tcW w:w="2697"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2</w:t>
            </w:r>
          </w:p>
        </w:tc>
        <w:tc>
          <w:tcPr>
            <w:tcW w:w="1019" w:type="dxa"/>
            <w:gridSpan w:val="7"/>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3</w:t>
            </w:r>
          </w:p>
        </w:tc>
        <w:tc>
          <w:tcPr>
            <w:tcW w:w="1419" w:type="dxa"/>
            <w:gridSpan w:val="5"/>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4</w:t>
            </w:r>
          </w:p>
        </w:tc>
        <w:tc>
          <w:tcPr>
            <w:tcW w:w="899" w:type="dxa"/>
            <w:gridSpan w:val="2"/>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5</w:t>
            </w:r>
          </w:p>
        </w:tc>
        <w:tc>
          <w:tcPr>
            <w:tcW w:w="40" w:type="dxa"/>
            <w:tcBorders>
              <w:top w:val="single" w:sz="4" w:space="0" w:color="auto"/>
              <w:bottom w:val="single" w:sz="8" w:space="0" w:color="auto"/>
            </w:tcBorders>
            <w:shd w:val="clear" w:color="auto" w:fill="auto"/>
            <w:vAlign w:val="bottom"/>
          </w:tcPr>
          <w:p w:rsidR="00820630" w:rsidRPr="00191531" w:rsidRDefault="00820630" w:rsidP="00845D70">
            <w:pPr>
              <w:spacing w:line="0" w:lineRule="atLeast"/>
              <w:jc w:val="center"/>
            </w:pPr>
          </w:p>
        </w:tc>
        <w:tc>
          <w:tcPr>
            <w:tcW w:w="59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6</w:t>
            </w:r>
          </w:p>
        </w:tc>
        <w:tc>
          <w:tcPr>
            <w:tcW w:w="1039" w:type="dxa"/>
            <w:gridSpan w:val="3"/>
            <w:tcBorders>
              <w:top w:val="single" w:sz="4" w:space="0" w:color="auto"/>
              <w:bottom w:val="single" w:sz="8" w:space="0" w:color="auto"/>
            </w:tcBorders>
            <w:shd w:val="clear" w:color="auto" w:fill="auto"/>
            <w:vAlign w:val="bottom"/>
          </w:tcPr>
          <w:p w:rsidR="00820630" w:rsidRPr="00845D70" w:rsidRDefault="00845D70" w:rsidP="00845D70">
            <w:pPr>
              <w:spacing w:line="0" w:lineRule="atLeast"/>
              <w:jc w:val="center"/>
              <w:rPr>
                <w:lang w:val="ru-RU"/>
              </w:rPr>
            </w:pPr>
            <w:r>
              <w:rPr>
                <w:lang w:val="ru-RU"/>
              </w:rPr>
              <w:t>7</w:t>
            </w:r>
          </w:p>
        </w:tc>
        <w:tc>
          <w:tcPr>
            <w:tcW w:w="120" w:type="dxa"/>
            <w:gridSpan w:val="2"/>
            <w:tcBorders>
              <w:top w:val="single" w:sz="4" w:space="0" w:color="auto"/>
              <w:bottom w:val="single" w:sz="8" w:space="0" w:color="auto"/>
              <w:right w:val="single" w:sz="8" w:space="0" w:color="auto"/>
            </w:tcBorders>
            <w:shd w:val="clear" w:color="auto" w:fill="auto"/>
            <w:vAlign w:val="bottom"/>
          </w:tcPr>
          <w:p w:rsidR="00820630" w:rsidRPr="00191531" w:rsidRDefault="00820630" w:rsidP="00845D70">
            <w:pPr>
              <w:spacing w:line="0" w:lineRule="atLeast"/>
              <w:jc w:val="center"/>
            </w:pPr>
          </w:p>
        </w:tc>
        <w:tc>
          <w:tcPr>
            <w:tcW w:w="530"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8</w:t>
            </w:r>
          </w:p>
        </w:tc>
        <w:tc>
          <w:tcPr>
            <w:tcW w:w="40" w:type="dxa"/>
            <w:tcBorders>
              <w:top w:val="single" w:sz="4" w:space="0" w:color="auto"/>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top w:val="single" w:sz="4" w:space="0" w:color="auto"/>
              <w:bottom w:val="single" w:sz="8" w:space="0" w:color="auto"/>
              <w:right w:val="single" w:sz="8" w:space="0" w:color="auto"/>
            </w:tcBorders>
            <w:shd w:val="clear" w:color="auto" w:fill="auto"/>
            <w:vAlign w:val="bottom"/>
          </w:tcPr>
          <w:p w:rsidR="00820630" w:rsidRPr="00845D70" w:rsidRDefault="00845D70" w:rsidP="00711577">
            <w:pPr>
              <w:spacing w:line="0" w:lineRule="atLeast"/>
              <w:jc w:val="center"/>
              <w:rPr>
                <w:lang w:val="ru-RU"/>
              </w:rPr>
            </w:pPr>
            <w:r>
              <w:rPr>
                <w:lang w:val="ru-RU"/>
              </w:rPr>
              <w:t>9</w:t>
            </w: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112</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Ртуть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0,6</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113</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Свинець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0.03</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114</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Селен</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979"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9"/>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115</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Сечовина</w:t>
            </w:r>
          </w:p>
        </w:tc>
        <w:tc>
          <w:tcPr>
            <w:tcW w:w="40" w:type="dxa"/>
            <w:shd w:val="clear" w:color="auto" w:fill="auto"/>
            <w:vAlign w:val="bottom"/>
          </w:tcPr>
          <w:p w:rsidR="00820630" w:rsidRPr="00191531" w:rsidRDefault="00820630" w:rsidP="008A53B3">
            <w:pPr>
              <w:spacing w:line="0" w:lineRule="atLeast"/>
            </w:pPr>
          </w:p>
        </w:tc>
        <w:tc>
          <w:tcPr>
            <w:tcW w:w="979" w:type="dxa"/>
            <w:gridSpan w:val="6"/>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 БСК</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4"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116</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Сірководень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0</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117</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Сірковуглець</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118</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СПАР</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119</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СПАР неіоногенні</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25</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0,8</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07DE0">
        <w:trPr>
          <w:gridBefore w:val="1"/>
          <w:gridAfter w:val="2"/>
          <w:wBefore w:w="9" w:type="dxa"/>
          <w:wAfter w:w="70" w:type="dxa"/>
          <w:trHeight w:val="268"/>
        </w:trPr>
        <w:tc>
          <w:tcPr>
            <w:tcW w:w="440" w:type="dxa"/>
            <w:gridSpan w:val="3"/>
            <w:tcBorders>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120</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Стирол</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0,6</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07DE0">
        <w:trPr>
          <w:gridBefore w:val="1"/>
          <w:gridAfter w:val="2"/>
          <w:wBefore w:w="9" w:type="dxa"/>
          <w:wAfter w:w="70" w:type="dxa"/>
          <w:trHeight w:val="31"/>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3B565C">
        <w:trPr>
          <w:gridBefore w:val="1"/>
          <w:gridAfter w:val="2"/>
          <w:wBefore w:w="9" w:type="dxa"/>
          <w:wAfter w:w="70" w:type="dxa"/>
          <w:trHeight w:val="268"/>
        </w:trPr>
        <w:tc>
          <w:tcPr>
            <w:tcW w:w="440" w:type="dxa"/>
            <w:gridSpan w:val="3"/>
            <w:tcBorders>
              <w:top w:val="single" w:sz="8" w:space="0" w:color="auto"/>
              <w:left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121</w:t>
            </w:r>
          </w:p>
        </w:tc>
        <w:tc>
          <w:tcPr>
            <w:tcW w:w="2697" w:type="dxa"/>
            <w:gridSpan w:val="4"/>
            <w:tcBorders>
              <w:right w:val="single" w:sz="8" w:space="0" w:color="auto"/>
            </w:tcBorders>
            <w:shd w:val="clear" w:color="auto" w:fill="auto"/>
            <w:vAlign w:val="bottom"/>
          </w:tcPr>
          <w:p w:rsidR="00820630" w:rsidRPr="00191531" w:rsidRDefault="00820630" w:rsidP="008A53B3">
            <w:pPr>
              <w:spacing w:line="0" w:lineRule="atLeast"/>
              <w:ind w:left="40"/>
              <w:rPr>
                <w:rFonts w:eastAsia="Arial Narrow"/>
              </w:rPr>
            </w:pPr>
            <w:r w:rsidRPr="00191531">
              <w:rPr>
                <w:rFonts w:eastAsia="Arial Narrow"/>
              </w:rPr>
              <w:t>Стронцій</w:t>
            </w:r>
          </w:p>
        </w:tc>
        <w:tc>
          <w:tcPr>
            <w:tcW w:w="1019" w:type="dxa"/>
            <w:gridSpan w:val="7"/>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26</w:t>
            </w:r>
          </w:p>
        </w:tc>
        <w:tc>
          <w:tcPr>
            <w:tcW w:w="141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0,14</w:t>
            </w:r>
          </w:p>
        </w:tc>
        <w:tc>
          <w:tcPr>
            <w:tcW w:w="899"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7</w:t>
            </w:r>
          </w:p>
        </w:tc>
        <w:tc>
          <w:tcPr>
            <w:tcW w:w="40" w:type="dxa"/>
            <w:shd w:val="clear" w:color="auto" w:fill="auto"/>
            <w:vAlign w:val="bottom"/>
          </w:tcPr>
          <w:p w:rsidR="00820630" w:rsidRPr="00191531" w:rsidRDefault="00820630" w:rsidP="008A53B3">
            <w:pPr>
              <w:spacing w:line="0" w:lineRule="atLeast"/>
            </w:pPr>
          </w:p>
        </w:tc>
        <w:tc>
          <w:tcPr>
            <w:tcW w:w="599" w:type="dxa"/>
            <w:gridSpan w:val="4"/>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4"/>
              </w:rPr>
            </w:pPr>
            <w:r w:rsidRPr="00191531">
              <w:rPr>
                <w:rFonts w:eastAsia="Arial Narrow"/>
                <w:w w:val="94"/>
              </w:rPr>
              <w:t>с-т</w:t>
            </w:r>
          </w:p>
        </w:tc>
        <w:tc>
          <w:tcPr>
            <w:tcW w:w="1039" w:type="dxa"/>
            <w:gridSpan w:val="3"/>
            <w:shd w:val="clear" w:color="auto" w:fill="auto"/>
            <w:vAlign w:val="bottom"/>
          </w:tcPr>
          <w:p w:rsidR="00820630" w:rsidRPr="00191531" w:rsidRDefault="00820630" w:rsidP="008A53B3">
            <w:pPr>
              <w:spacing w:line="0" w:lineRule="atLeast"/>
              <w:jc w:val="center"/>
              <w:rPr>
                <w:rFonts w:eastAsia="Arial Narrow"/>
                <w:w w:val="99"/>
                <w:lang w:val="en-US"/>
              </w:rPr>
            </w:pPr>
            <w:r w:rsidRPr="00191531">
              <w:rPr>
                <w:rFonts w:eastAsia="Arial Narrow"/>
                <w:w w:val="99"/>
              </w:rPr>
              <w:t>2</w:t>
            </w:r>
          </w:p>
          <w:p w:rsidR="00BE5B48" w:rsidRPr="00191531" w:rsidRDefault="00BE5B48" w:rsidP="008A53B3">
            <w:pPr>
              <w:spacing w:line="0" w:lineRule="atLeast"/>
              <w:jc w:val="center"/>
              <w:rPr>
                <w:rFonts w:eastAsia="Arial Narrow"/>
                <w:w w:val="99"/>
                <w:lang w:val="en-US"/>
              </w:rPr>
            </w:pPr>
          </w:p>
        </w:tc>
        <w:tc>
          <w:tcPr>
            <w:tcW w:w="120" w:type="dxa"/>
            <w:gridSpan w:val="2"/>
            <w:tcBorders>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right w:val="single" w:sz="8" w:space="0" w:color="auto"/>
            </w:tcBorders>
            <w:shd w:val="clear" w:color="auto" w:fill="auto"/>
            <w:vAlign w:val="bottom"/>
          </w:tcPr>
          <w:p w:rsidR="00820630" w:rsidRPr="00191531" w:rsidRDefault="0020643A" w:rsidP="00711577">
            <w:pPr>
              <w:spacing w:line="173" w:lineRule="exact"/>
              <w:ind w:left="19"/>
              <w:jc w:val="center"/>
              <w:rPr>
                <w:rFonts w:eastAsia="Wingdings"/>
                <w:lang w:val="en-US"/>
              </w:rPr>
            </w:pPr>
            <w:r w:rsidRPr="00191531">
              <w:rPr>
                <w:rFonts w:eastAsia="Wingdings"/>
                <w:lang w:val="en-US"/>
              </w:rPr>
              <w:t>v</w:t>
            </w:r>
          </w:p>
        </w:tc>
        <w:tc>
          <w:tcPr>
            <w:tcW w:w="40" w:type="dxa"/>
            <w:shd w:val="clear" w:color="auto" w:fill="auto"/>
            <w:vAlign w:val="bottom"/>
          </w:tcPr>
          <w:p w:rsidR="00820630" w:rsidRPr="00191531" w:rsidRDefault="00820630" w:rsidP="00711577">
            <w:pPr>
              <w:spacing w:line="0" w:lineRule="atLeast"/>
              <w:jc w:val="center"/>
            </w:pPr>
          </w:p>
        </w:tc>
        <w:tc>
          <w:tcPr>
            <w:tcW w:w="85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3B565C">
        <w:trPr>
          <w:gridBefore w:val="1"/>
          <w:gridAfter w:val="2"/>
          <w:wBefore w:w="9" w:type="dxa"/>
          <w:wAfter w:w="70" w:type="dxa"/>
          <w:trHeight w:val="80"/>
        </w:trPr>
        <w:tc>
          <w:tcPr>
            <w:tcW w:w="440" w:type="dxa"/>
            <w:gridSpan w:val="3"/>
            <w:tcBorders>
              <w:left w:val="single" w:sz="4" w:space="0" w:color="auto"/>
              <w:bottom w:val="single" w:sz="8" w:space="0" w:color="auto"/>
              <w:right w:val="single" w:sz="8" w:space="0" w:color="auto"/>
            </w:tcBorders>
            <w:shd w:val="clear" w:color="auto" w:fill="auto"/>
            <w:vAlign w:val="bottom"/>
          </w:tcPr>
          <w:p w:rsidR="00820630" w:rsidRPr="00EB17E7" w:rsidRDefault="00820630" w:rsidP="008A53B3">
            <w:pPr>
              <w:spacing w:line="0" w:lineRule="atLeast"/>
              <w:rPr>
                <w:lang w:val="ru-RU"/>
              </w:rPr>
            </w:pPr>
          </w:p>
        </w:tc>
        <w:tc>
          <w:tcPr>
            <w:tcW w:w="269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19" w:type="dxa"/>
            <w:gridSpan w:val="7"/>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tcBorders>
              <w:bottom w:val="single" w:sz="8" w:space="0" w:color="auto"/>
            </w:tcBorders>
            <w:shd w:val="clear" w:color="auto" w:fill="auto"/>
            <w:vAlign w:val="bottom"/>
          </w:tcPr>
          <w:p w:rsidR="00820630" w:rsidRPr="00191531" w:rsidRDefault="00820630" w:rsidP="008A53B3">
            <w:pPr>
              <w:spacing w:line="0" w:lineRule="atLeast"/>
            </w:pPr>
          </w:p>
        </w:tc>
        <w:tc>
          <w:tcPr>
            <w:tcW w:w="5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039" w:type="dxa"/>
            <w:gridSpan w:val="3"/>
            <w:tcBorders>
              <w:bottom w:val="single" w:sz="8" w:space="0" w:color="auto"/>
            </w:tcBorders>
            <w:shd w:val="clear" w:color="auto" w:fill="auto"/>
            <w:vAlign w:val="bottom"/>
          </w:tcPr>
          <w:p w:rsidR="00820630" w:rsidRPr="00191531" w:rsidRDefault="00820630" w:rsidP="008A53B3">
            <w:pPr>
              <w:spacing w:line="0" w:lineRule="atLeast"/>
            </w:pPr>
          </w:p>
        </w:tc>
        <w:tc>
          <w:tcPr>
            <w:tcW w:w="1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53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4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85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EB17E7">
        <w:trPr>
          <w:trHeight w:val="20"/>
        </w:trPr>
        <w:tc>
          <w:tcPr>
            <w:tcW w:w="79" w:type="dxa"/>
            <w:gridSpan w:val="3"/>
            <w:tcBorders>
              <w:left w:val="single" w:sz="8" w:space="0" w:color="auto"/>
            </w:tcBorders>
            <w:shd w:val="clear" w:color="auto" w:fill="F2F2F2"/>
            <w:vAlign w:val="bottom"/>
          </w:tcPr>
          <w:p w:rsidR="00820630" w:rsidRPr="00191531" w:rsidRDefault="00820630" w:rsidP="008A53B3">
            <w:pPr>
              <w:spacing w:line="20" w:lineRule="exact"/>
            </w:pPr>
          </w:p>
        </w:tc>
        <w:tc>
          <w:tcPr>
            <w:tcW w:w="420" w:type="dxa"/>
            <w:gridSpan w:val="2"/>
            <w:tcBorders>
              <w:right w:val="single" w:sz="8" w:space="0" w:color="auto"/>
            </w:tcBorders>
            <w:shd w:val="clear" w:color="auto" w:fill="F2F2F2"/>
            <w:vAlign w:val="bottom"/>
          </w:tcPr>
          <w:p w:rsidR="00820630" w:rsidRPr="00191531" w:rsidRDefault="00820630" w:rsidP="008A53B3">
            <w:pPr>
              <w:spacing w:line="20" w:lineRule="exact"/>
            </w:pPr>
          </w:p>
        </w:tc>
        <w:tc>
          <w:tcPr>
            <w:tcW w:w="60" w:type="dxa"/>
            <w:gridSpan w:val="2"/>
            <w:shd w:val="clear" w:color="auto" w:fill="F2F2F2"/>
            <w:vAlign w:val="bottom"/>
          </w:tcPr>
          <w:p w:rsidR="00820630" w:rsidRPr="00191531" w:rsidRDefault="00820630" w:rsidP="008A53B3">
            <w:pPr>
              <w:spacing w:line="20" w:lineRule="exact"/>
            </w:pPr>
          </w:p>
        </w:tc>
        <w:tc>
          <w:tcPr>
            <w:tcW w:w="2657" w:type="dxa"/>
            <w:gridSpan w:val="4"/>
            <w:tcBorders>
              <w:right w:val="single" w:sz="8" w:space="0" w:color="auto"/>
            </w:tcBorders>
            <w:shd w:val="clear" w:color="auto" w:fill="F2F2F2"/>
            <w:vAlign w:val="bottom"/>
          </w:tcPr>
          <w:p w:rsidR="00820630" w:rsidRPr="00191531" w:rsidRDefault="00820630" w:rsidP="008A53B3">
            <w:pPr>
              <w:spacing w:line="20" w:lineRule="exact"/>
            </w:pPr>
          </w:p>
        </w:tc>
        <w:tc>
          <w:tcPr>
            <w:tcW w:w="40" w:type="dxa"/>
            <w:gridSpan w:val="2"/>
            <w:shd w:val="clear" w:color="auto" w:fill="F2F2F2"/>
            <w:vAlign w:val="bottom"/>
          </w:tcPr>
          <w:p w:rsidR="00820630" w:rsidRPr="00191531" w:rsidRDefault="00820630" w:rsidP="008A53B3">
            <w:pPr>
              <w:spacing w:line="20" w:lineRule="exact"/>
            </w:pPr>
          </w:p>
        </w:tc>
        <w:tc>
          <w:tcPr>
            <w:tcW w:w="855" w:type="dxa"/>
            <w:tcBorders>
              <w:right w:val="single" w:sz="8" w:space="0" w:color="auto"/>
            </w:tcBorders>
            <w:shd w:val="clear" w:color="auto" w:fill="F2F2F2"/>
            <w:vAlign w:val="bottom"/>
          </w:tcPr>
          <w:p w:rsidR="00820630" w:rsidRPr="00191531" w:rsidRDefault="00820630" w:rsidP="008A53B3">
            <w:pPr>
              <w:spacing w:line="20" w:lineRule="exact"/>
            </w:pPr>
          </w:p>
        </w:tc>
        <w:tc>
          <w:tcPr>
            <w:tcW w:w="1418" w:type="dxa"/>
            <w:gridSpan w:val="5"/>
            <w:tcBorders>
              <w:right w:val="single" w:sz="8" w:space="0" w:color="auto"/>
            </w:tcBorders>
            <w:shd w:val="clear" w:color="auto" w:fill="F2F2F2"/>
            <w:vAlign w:val="bottom"/>
          </w:tcPr>
          <w:p w:rsidR="00820630" w:rsidRPr="00191531" w:rsidRDefault="00820630" w:rsidP="008A53B3">
            <w:pPr>
              <w:spacing w:line="20" w:lineRule="exact"/>
            </w:pPr>
          </w:p>
        </w:tc>
        <w:tc>
          <w:tcPr>
            <w:tcW w:w="850" w:type="dxa"/>
            <w:gridSpan w:val="2"/>
            <w:tcBorders>
              <w:right w:val="single" w:sz="8" w:space="0" w:color="auto"/>
            </w:tcBorders>
            <w:shd w:val="clear" w:color="auto" w:fill="F2F2F2"/>
            <w:vAlign w:val="bottom"/>
          </w:tcPr>
          <w:p w:rsidR="00820630" w:rsidRPr="00191531" w:rsidRDefault="00820630" w:rsidP="008A53B3">
            <w:pPr>
              <w:spacing w:line="20" w:lineRule="exact"/>
            </w:pPr>
          </w:p>
        </w:tc>
        <w:tc>
          <w:tcPr>
            <w:tcW w:w="194" w:type="dxa"/>
            <w:gridSpan w:val="5"/>
            <w:shd w:val="clear" w:color="auto" w:fill="F2F2F2"/>
            <w:vAlign w:val="bottom"/>
          </w:tcPr>
          <w:p w:rsidR="00820630" w:rsidRPr="00191531" w:rsidRDefault="00820630" w:rsidP="008A53B3">
            <w:pPr>
              <w:spacing w:line="20" w:lineRule="exact"/>
            </w:pPr>
          </w:p>
        </w:tc>
        <w:tc>
          <w:tcPr>
            <w:tcW w:w="619" w:type="dxa"/>
            <w:gridSpan w:val="3"/>
            <w:tcBorders>
              <w:right w:val="single" w:sz="8" w:space="0" w:color="auto"/>
            </w:tcBorders>
            <w:shd w:val="clear" w:color="auto" w:fill="F2F2F2"/>
            <w:vAlign w:val="bottom"/>
          </w:tcPr>
          <w:p w:rsidR="00820630" w:rsidRPr="00191531" w:rsidRDefault="00820630" w:rsidP="008A53B3">
            <w:pPr>
              <w:spacing w:line="20" w:lineRule="exact"/>
            </w:pPr>
          </w:p>
        </w:tc>
        <w:tc>
          <w:tcPr>
            <w:tcW w:w="1139" w:type="dxa"/>
            <w:gridSpan w:val="5"/>
            <w:tcBorders>
              <w:right w:val="single" w:sz="8" w:space="0" w:color="auto"/>
            </w:tcBorders>
            <w:shd w:val="clear" w:color="auto" w:fill="F2F2F2"/>
            <w:vAlign w:val="bottom"/>
          </w:tcPr>
          <w:p w:rsidR="00820630" w:rsidRPr="00191531" w:rsidRDefault="00820630" w:rsidP="008A53B3">
            <w:pPr>
              <w:spacing w:line="20" w:lineRule="exact"/>
            </w:pPr>
          </w:p>
        </w:tc>
        <w:tc>
          <w:tcPr>
            <w:tcW w:w="30" w:type="dxa"/>
            <w:shd w:val="clear" w:color="auto" w:fill="F2F2F2"/>
            <w:vAlign w:val="bottom"/>
          </w:tcPr>
          <w:p w:rsidR="00820630" w:rsidRPr="00191531" w:rsidRDefault="00820630" w:rsidP="00711577">
            <w:pPr>
              <w:spacing w:line="20" w:lineRule="exact"/>
              <w:jc w:val="center"/>
            </w:pPr>
          </w:p>
        </w:tc>
        <w:tc>
          <w:tcPr>
            <w:tcW w:w="520" w:type="dxa"/>
            <w:gridSpan w:val="4"/>
            <w:tcBorders>
              <w:right w:val="single" w:sz="8" w:space="0" w:color="auto"/>
            </w:tcBorders>
            <w:shd w:val="clear" w:color="auto" w:fill="F2F2F2"/>
            <w:vAlign w:val="bottom"/>
          </w:tcPr>
          <w:p w:rsidR="00820630" w:rsidRPr="00191531" w:rsidRDefault="00820630" w:rsidP="00711577">
            <w:pPr>
              <w:spacing w:line="20" w:lineRule="exact"/>
              <w:jc w:val="center"/>
            </w:pPr>
          </w:p>
        </w:tc>
        <w:tc>
          <w:tcPr>
            <w:tcW w:w="899" w:type="dxa"/>
            <w:gridSpan w:val="4"/>
            <w:tcBorders>
              <w:right w:val="single" w:sz="8" w:space="0" w:color="auto"/>
            </w:tcBorders>
            <w:shd w:val="clear" w:color="auto" w:fill="F2F2F2"/>
            <w:vAlign w:val="bottom"/>
          </w:tcPr>
          <w:p w:rsidR="00820630" w:rsidRPr="00191531" w:rsidRDefault="00820630" w:rsidP="00711577">
            <w:pPr>
              <w:spacing w:line="20" w:lineRule="exact"/>
              <w:jc w:val="center"/>
            </w:pPr>
          </w:p>
        </w:tc>
      </w:tr>
      <w:tr w:rsidR="00E92222" w:rsidRPr="00191531" w:rsidTr="00EB17E7">
        <w:trPr>
          <w:trHeight w:val="283"/>
        </w:trPr>
        <w:tc>
          <w:tcPr>
            <w:tcW w:w="79" w:type="dxa"/>
            <w:gridSpan w:val="3"/>
            <w:tcBorders>
              <w:top w:val="single" w:sz="8" w:space="0" w:color="auto"/>
              <w:left w:val="single" w:sz="8" w:space="0" w:color="auto"/>
            </w:tcBorders>
            <w:shd w:val="clear" w:color="auto" w:fill="auto"/>
            <w:vAlign w:val="bottom"/>
          </w:tcPr>
          <w:p w:rsidR="00E92222" w:rsidRPr="00191531" w:rsidRDefault="00E92222" w:rsidP="008A53B3">
            <w:pPr>
              <w:spacing w:line="0" w:lineRule="atLeast"/>
            </w:pPr>
          </w:p>
        </w:tc>
        <w:tc>
          <w:tcPr>
            <w:tcW w:w="420" w:type="dxa"/>
            <w:gridSpan w:val="2"/>
            <w:tcBorders>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122</w:t>
            </w:r>
          </w:p>
        </w:tc>
        <w:tc>
          <w:tcPr>
            <w:tcW w:w="2717" w:type="dxa"/>
            <w:gridSpan w:val="6"/>
            <w:tcBorders>
              <w:left w:val="single" w:sz="4" w:space="0" w:color="auto"/>
              <w:bottom w:val="single" w:sz="8" w:space="0" w:color="auto"/>
              <w:right w:val="single" w:sz="4" w:space="0" w:color="auto"/>
            </w:tcBorders>
            <w:shd w:val="clear" w:color="auto" w:fill="auto"/>
            <w:vAlign w:val="bottom"/>
          </w:tcPr>
          <w:p w:rsidR="00E92222" w:rsidRPr="00191531" w:rsidRDefault="00E92222" w:rsidP="00845D70">
            <w:pPr>
              <w:spacing w:line="0" w:lineRule="atLeast"/>
              <w:ind w:left="60"/>
              <w:jc w:val="center"/>
              <w:rPr>
                <w:rFonts w:eastAsia="Arial Narrow"/>
              </w:rPr>
            </w:pPr>
            <w:r w:rsidRPr="00191531">
              <w:rPr>
                <w:rFonts w:eastAsia="Arial Narrow"/>
              </w:rPr>
              <w:t>Сульфати</w:t>
            </w:r>
          </w:p>
        </w:tc>
        <w:tc>
          <w:tcPr>
            <w:tcW w:w="895" w:type="dxa"/>
            <w:gridSpan w:val="3"/>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500</w:t>
            </w:r>
          </w:p>
        </w:tc>
        <w:tc>
          <w:tcPr>
            <w:tcW w:w="1418" w:type="dxa"/>
            <w:gridSpan w:val="5"/>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w:t>
            </w:r>
          </w:p>
        </w:tc>
        <w:tc>
          <w:tcPr>
            <w:tcW w:w="850" w:type="dxa"/>
            <w:gridSpan w:val="2"/>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500</w:t>
            </w:r>
          </w:p>
        </w:tc>
        <w:tc>
          <w:tcPr>
            <w:tcW w:w="194" w:type="dxa"/>
            <w:gridSpan w:val="5"/>
            <w:tcBorders>
              <w:left w:val="single" w:sz="4" w:space="0" w:color="auto"/>
            </w:tcBorders>
            <w:shd w:val="clear" w:color="auto" w:fill="auto"/>
            <w:vAlign w:val="bottom"/>
          </w:tcPr>
          <w:p w:rsidR="00E92222" w:rsidRPr="00191531" w:rsidRDefault="00E92222" w:rsidP="008A53B3">
            <w:pPr>
              <w:spacing w:line="0" w:lineRule="atLeast"/>
            </w:pPr>
          </w:p>
        </w:tc>
        <w:tc>
          <w:tcPr>
            <w:tcW w:w="619" w:type="dxa"/>
            <w:gridSpan w:val="3"/>
            <w:tcBorders>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lang w:val="ru-RU"/>
              </w:rPr>
            </w:pPr>
            <w:r w:rsidRPr="00191531">
              <w:rPr>
                <w:rFonts w:eastAsia="Arial Narrow"/>
                <w:lang w:val="ru-RU"/>
              </w:rPr>
              <w:t>орг</w:t>
            </w:r>
          </w:p>
        </w:tc>
        <w:tc>
          <w:tcPr>
            <w:tcW w:w="1139" w:type="dxa"/>
            <w:gridSpan w:val="5"/>
            <w:tcBorders>
              <w:left w:val="single" w:sz="4" w:space="0" w:color="auto"/>
              <w:bottom w:val="single" w:sz="8" w:space="0" w:color="auto"/>
              <w:right w:val="single" w:sz="4"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4</w:t>
            </w:r>
          </w:p>
        </w:tc>
        <w:tc>
          <w:tcPr>
            <w:tcW w:w="30" w:type="dxa"/>
            <w:tcBorders>
              <w:left w:val="single" w:sz="4" w:space="0" w:color="auto"/>
            </w:tcBorders>
            <w:shd w:val="clear" w:color="auto" w:fill="auto"/>
            <w:vAlign w:val="bottom"/>
          </w:tcPr>
          <w:p w:rsidR="00E92222" w:rsidRPr="00191531" w:rsidRDefault="00E92222" w:rsidP="00711577">
            <w:pPr>
              <w:spacing w:line="0" w:lineRule="atLeast"/>
              <w:jc w:val="center"/>
            </w:pPr>
          </w:p>
        </w:tc>
        <w:tc>
          <w:tcPr>
            <w:tcW w:w="520" w:type="dxa"/>
            <w:gridSpan w:val="4"/>
            <w:tcBorders>
              <w:bottom w:val="single" w:sz="8" w:space="0" w:color="auto"/>
              <w:right w:val="single" w:sz="4" w:space="0" w:color="auto"/>
            </w:tcBorders>
            <w:shd w:val="clear" w:color="auto" w:fill="auto"/>
            <w:vAlign w:val="bottom"/>
          </w:tcPr>
          <w:p w:rsidR="00E92222" w:rsidRPr="00191531" w:rsidRDefault="00E92222" w:rsidP="00711577">
            <w:pPr>
              <w:spacing w:line="188" w:lineRule="exact"/>
              <w:jc w:val="center"/>
              <w:rPr>
                <w:rFonts w:eastAsia="Wingdings"/>
                <w:w w:val="91"/>
              </w:rPr>
            </w:pPr>
          </w:p>
        </w:tc>
        <w:tc>
          <w:tcPr>
            <w:tcW w:w="899" w:type="dxa"/>
            <w:gridSpan w:val="4"/>
            <w:tcBorders>
              <w:left w:val="single" w:sz="4" w:space="0" w:color="auto"/>
              <w:bottom w:val="single" w:sz="8" w:space="0" w:color="auto"/>
              <w:right w:val="single" w:sz="4" w:space="0" w:color="auto"/>
            </w:tcBorders>
            <w:shd w:val="clear" w:color="auto" w:fill="auto"/>
            <w:vAlign w:val="bottom"/>
          </w:tcPr>
          <w:p w:rsidR="00E92222" w:rsidRPr="00191531" w:rsidRDefault="00E92222" w:rsidP="00711577">
            <w:pPr>
              <w:spacing w:line="188" w:lineRule="exact"/>
              <w:ind w:left="79"/>
              <w:jc w:val="center"/>
              <w:rPr>
                <w:rFonts w:eastAsia="Wingdings"/>
              </w:rPr>
            </w:pPr>
          </w:p>
        </w:tc>
      </w:tr>
      <w:tr w:rsidR="00E92222" w:rsidRPr="00191531" w:rsidTr="00EB17E7">
        <w:trPr>
          <w:trHeight w:val="283"/>
        </w:trPr>
        <w:tc>
          <w:tcPr>
            <w:tcW w:w="79" w:type="dxa"/>
            <w:gridSpan w:val="3"/>
            <w:tcBorders>
              <w:top w:val="single" w:sz="8" w:space="0" w:color="auto"/>
              <w:left w:val="single" w:sz="8" w:space="0" w:color="auto"/>
            </w:tcBorders>
            <w:shd w:val="clear" w:color="auto" w:fill="auto"/>
            <w:vAlign w:val="bottom"/>
          </w:tcPr>
          <w:p w:rsidR="00E92222" w:rsidRPr="00191531" w:rsidRDefault="00E92222" w:rsidP="008A53B3">
            <w:pPr>
              <w:spacing w:line="0" w:lineRule="atLeast"/>
            </w:pPr>
          </w:p>
        </w:tc>
        <w:tc>
          <w:tcPr>
            <w:tcW w:w="420" w:type="dxa"/>
            <w:gridSpan w:val="2"/>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lang w:val="ru-RU"/>
              </w:rPr>
            </w:pPr>
            <w:r w:rsidRPr="00191531">
              <w:rPr>
                <w:rFonts w:eastAsia="Arial Narrow"/>
                <w:w w:val="99"/>
                <w:lang w:val="ru-RU"/>
              </w:rPr>
              <w:t>123</w:t>
            </w:r>
          </w:p>
        </w:tc>
        <w:tc>
          <w:tcPr>
            <w:tcW w:w="2717" w:type="dxa"/>
            <w:gridSpan w:val="6"/>
            <w:tcBorders>
              <w:top w:val="single" w:sz="8" w:space="0" w:color="auto"/>
              <w:right w:val="single" w:sz="8" w:space="0" w:color="auto"/>
            </w:tcBorders>
            <w:shd w:val="clear" w:color="auto" w:fill="auto"/>
            <w:vAlign w:val="bottom"/>
          </w:tcPr>
          <w:p w:rsidR="00E92222" w:rsidRPr="00191531" w:rsidRDefault="00E92222" w:rsidP="008A53B3">
            <w:pPr>
              <w:spacing w:line="0" w:lineRule="atLeast"/>
              <w:ind w:left="60"/>
              <w:rPr>
                <w:rFonts w:eastAsia="Arial Narrow"/>
              </w:rPr>
            </w:pPr>
            <w:r w:rsidRPr="00191531">
              <w:rPr>
                <w:rFonts w:eastAsia="Arial Narrow"/>
              </w:rPr>
              <w:t>Сульфіди</w:t>
            </w:r>
          </w:p>
        </w:tc>
        <w:tc>
          <w:tcPr>
            <w:tcW w:w="895" w:type="dxa"/>
            <w:gridSpan w:val="3"/>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1</w:t>
            </w:r>
          </w:p>
        </w:tc>
        <w:tc>
          <w:tcPr>
            <w:tcW w:w="1418" w:type="dxa"/>
            <w:gridSpan w:val="5"/>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w:t>
            </w:r>
          </w:p>
        </w:tc>
        <w:tc>
          <w:tcPr>
            <w:tcW w:w="850" w:type="dxa"/>
            <w:gridSpan w:val="2"/>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0</w:t>
            </w:r>
          </w:p>
        </w:tc>
        <w:tc>
          <w:tcPr>
            <w:tcW w:w="194" w:type="dxa"/>
            <w:gridSpan w:val="5"/>
            <w:tcBorders>
              <w:top w:val="single" w:sz="8" w:space="0" w:color="auto"/>
            </w:tcBorders>
            <w:shd w:val="clear" w:color="auto" w:fill="auto"/>
            <w:vAlign w:val="bottom"/>
          </w:tcPr>
          <w:p w:rsidR="00E92222" w:rsidRPr="00191531" w:rsidRDefault="00E92222" w:rsidP="008A53B3">
            <w:pPr>
              <w:spacing w:line="0" w:lineRule="atLeast"/>
            </w:pPr>
          </w:p>
        </w:tc>
        <w:tc>
          <w:tcPr>
            <w:tcW w:w="619" w:type="dxa"/>
            <w:gridSpan w:val="3"/>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rPr>
            </w:pPr>
            <w:r w:rsidRPr="00191531">
              <w:rPr>
                <w:rFonts w:eastAsia="Arial Narrow"/>
              </w:rPr>
              <w:t>заг</w:t>
            </w:r>
          </w:p>
        </w:tc>
        <w:tc>
          <w:tcPr>
            <w:tcW w:w="1139" w:type="dxa"/>
            <w:gridSpan w:val="5"/>
            <w:tcBorders>
              <w:top w:val="single" w:sz="8" w:space="0" w:color="auto"/>
              <w:right w:val="single" w:sz="8" w:space="0" w:color="auto"/>
            </w:tcBorders>
            <w:shd w:val="clear" w:color="auto" w:fill="auto"/>
            <w:vAlign w:val="bottom"/>
          </w:tcPr>
          <w:p w:rsidR="00E92222" w:rsidRPr="00191531" w:rsidRDefault="00E92222" w:rsidP="008A53B3">
            <w:pPr>
              <w:spacing w:line="0" w:lineRule="atLeast"/>
              <w:jc w:val="center"/>
              <w:rPr>
                <w:rFonts w:eastAsia="Arial Narrow"/>
                <w:w w:val="99"/>
              </w:rPr>
            </w:pPr>
            <w:r w:rsidRPr="00191531">
              <w:rPr>
                <w:rFonts w:eastAsia="Arial Narrow"/>
                <w:w w:val="99"/>
              </w:rPr>
              <w:t>3</w:t>
            </w:r>
          </w:p>
        </w:tc>
        <w:tc>
          <w:tcPr>
            <w:tcW w:w="30" w:type="dxa"/>
            <w:tcBorders>
              <w:top w:val="single" w:sz="8" w:space="0" w:color="auto"/>
            </w:tcBorders>
            <w:shd w:val="clear" w:color="auto" w:fill="auto"/>
            <w:vAlign w:val="bottom"/>
          </w:tcPr>
          <w:p w:rsidR="00E92222" w:rsidRPr="00191531" w:rsidRDefault="00E92222" w:rsidP="00711577">
            <w:pPr>
              <w:spacing w:line="0" w:lineRule="atLeast"/>
              <w:jc w:val="center"/>
            </w:pPr>
          </w:p>
        </w:tc>
        <w:tc>
          <w:tcPr>
            <w:tcW w:w="520" w:type="dxa"/>
            <w:gridSpan w:val="4"/>
            <w:tcBorders>
              <w:top w:val="single" w:sz="8" w:space="0" w:color="auto"/>
              <w:right w:val="single" w:sz="8" w:space="0" w:color="auto"/>
            </w:tcBorders>
            <w:shd w:val="clear" w:color="auto" w:fill="auto"/>
            <w:vAlign w:val="bottom"/>
          </w:tcPr>
          <w:p w:rsidR="00E92222" w:rsidRPr="00191531" w:rsidRDefault="00E92222" w:rsidP="00711577">
            <w:pPr>
              <w:spacing w:line="188" w:lineRule="exact"/>
              <w:jc w:val="center"/>
              <w:rPr>
                <w:rFonts w:eastAsia="Wingdings"/>
                <w:w w:val="91"/>
              </w:rPr>
            </w:pPr>
          </w:p>
        </w:tc>
        <w:tc>
          <w:tcPr>
            <w:tcW w:w="899" w:type="dxa"/>
            <w:gridSpan w:val="4"/>
            <w:tcBorders>
              <w:top w:val="single" w:sz="8" w:space="0" w:color="auto"/>
              <w:right w:val="single" w:sz="8" w:space="0" w:color="auto"/>
            </w:tcBorders>
            <w:shd w:val="clear" w:color="auto" w:fill="auto"/>
            <w:vAlign w:val="bottom"/>
          </w:tcPr>
          <w:p w:rsidR="00E92222" w:rsidRPr="00191531" w:rsidRDefault="00E92222" w:rsidP="00711577">
            <w:pPr>
              <w:spacing w:line="188" w:lineRule="exact"/>
              <w:ind w:left="79"/>
              <w:jc w:val="center"/>
              <w:rPr>
                <w:rFonts w:eastAsia="Wingdings"/>
              </w:rPr>
            </w:pPr>
          </w:p>
        </w:tc>
      </w:tr>
      <w:tr w:rsidR="00820630" w:rsidRPr="00191531" w:rsidTr="00C45226">
        <w:trPr>
          <w:trHeight w:val="283"/>
        </w:trPr>
        <w:tc>
          <w:tcPr>
            <w:tcW w:w="79" w:type="dxa"/>
            <w:gridSpan w:val="3"/>
            <w:tcBorders>
              <w:top w:val="single" w:sz="8" w:space="0" w:color="auto"/>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124</w:t>
            </w:r>
          </w:p>
        </w:tc>
        <w:tc>
          <w:tcPr>
            <w:tcW w:w="2717" w:type="dxa"/>
            <w:gridSpan w:val="6"/>
            <w:tcBorders>
              <w:top w:val="single" w:sz="8"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Тетраетилсвинець</w:t>
            </w:r>
          </w:p>
        </w:tc>
        <w:tc>
          <w:tcPr>
            <w:tcW w:w="895"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0</w:t>
            </w:r>
          </w:p>
        </w:tc>
        <w:tc>
          <w:tcPr>
            <w:tcW w:w="194" w:type="dxa"/>
            <w:gridSpan w:val="5"/>
            <w:tcBorders>
              <w:top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top w:val="single" w:sz="8"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30" w:type="dxa"/>
            <w:tcBorders>
              <w:top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right w:val="single" w:sz="8" w:space="0" w:color="auto"/>
            </w:tcBorders>
            <w:shd w:val="clear" w:color="auto" w:fill="auto"/>
            <w:vAlign w:val="bottom"/>
          </w:tcPr>
          <w:p w:rsidR="00820630" w:rsidRPr="00191531" w:rsidRDefault="0020643A" w:rsidP="00711577">
            <w:pPr>
              <w:spacing w:line="188" w:lineRule="exact"/>
              <w:jc w:val="center"/>
              <w:rPr>
                <w:rFonts w:eastAsia="Wingdings"/>
                <w:w w:val="91"/>
                <w:lang w:val="en-US"/>
              </w:rPr>
            </w:pPr>
            <w:r w:rsidRPr="00191531">
              <w:rPr>
                <w:rFonts w:eastAsia="Wingdings"/>
                <w:w w:val="91"/>
                <w:lang w:val="en-US"/>
              </w:rPr>
              <w:t>v</w:t>
            </w:r>
          </w:p>
        </w:tc>
        <w:tc>
          <w:tcPr>
            <w:tcW w:w="899" w:type="dxa"/>
            <w:gridSpan w:val="4"/>
            <w:tcBorders>
              <w:top w:val="single" w:sz="8" w:space="0" w:color="auto"/>
              <w:right w:val="single" w:sz="8" w:space="0" w:color="auto"/>
            </w:tcBorders>
            <w:shd w:val="clear" w:color="auto" w:fill="auto"/>
            <w:vAlign w:val="bottom"/>
          </w:tcPr>
          <w:p w:rsidR="00820630" w:rsidRPr="00191531" w:rsidRDefault="0020643A" w:rsidP="00711577">
            <w:pPr>
              <w:spacing w:line="188"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Тетрахлорбензол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7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Тетрахлоргептан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0.0025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ind w:left="39"/>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Тетрахлоретан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Тетрахлорнонан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129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Тетрахлорпентан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Тетрахлорпропан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Тетрахлорундекан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0.007</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Титан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lang w:val="en-U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Тіосечовина</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Тіофен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Тіофос</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4" w:lineRule="exact"/>
              <w:ind w:left="79"/>
              <w:jc w:val="center"/>
              <w:rPr>
                <w:rFonts w:eastAsia="Wingdings"/>
                <w:lang w:val="en-US"/>
              </w:rPr>
            </w:pPr>
            <w:r w:rsidRPr="00191531">
              <w:rPr>
                <w:rFonts w:eastAsia="Wingdings"/>
                <w:lang w:val="en-US"/>
              </w:rPr>
              <w:t>v</w:t>
            </w:r>
          </w:p>
        </w:tc>
      </w:tr>
      <w:tr w:rsidR="00820630" w:rsidRPr="00191531" w:rsidTr="00EB17E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EB17E7">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136</w:t>
            </w:r>
          </w:p>
        </w:tc>
        <w:tc>
          <w:tcPr>
            <w:tcW w:w="2717" w:type="dxa"/>
            <w:gridSpan w:val="6"/>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Толуол</w:t>
            </w:r>
          </w:p>
        </w:tc>
        <w:tc>
          <w:tcPr>
            <w:tcW w:w="895"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w:t>
            </w:r>
          </w:p>
        </w:tc>
        <w:tc>
          <w:tcPr>
            <w:tcW w:w="1418"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0,6</w:t>
            </w:r>
          </w:p>
        </w:tc>
        <w:tc>
          <w:tcPr>
            <w:tcW w:w="850" w:type="dxa"/>
            <w:gridSpan w:val="2"/>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tcBorders>
              <w:top w:val="single" w:sz="8" w:space="0" w:color="auto"/>
              <w:bottom w:val="single" w:sz="4" w:space="0" w:color="auto"/>
            </w:tcBorders>
            <w:shd w:val="clear" w:color="auto" w:fill="auto"/>
            <w:vAlign w:val="bottom"/>
          </w:tcPr>
          <w:p w:rsidR="00820630" w:rsidRPr="00191531" w:rsidRDefault="00820630" w:rsidP="008A53B3">
            <w:pPr>
              <w:spacing w:line="0" w:lineRule="atLeast"/>
            </w:pPr>
          </w:p>
        </w:tc>
        <w:tc>
          <w:tcPr>
            <w:tcW w:w="619" w:type="dxa"/>
            <w:gridSpan w:val="3"/>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top w:val="single" w:sz="8" w:space="0" w:color="auto"/>
              <w:bottom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tcBorders>
              <w:top w:val="single" w:sz="8" w:space="0" w:color="auto"/>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8" w:space="0" w:color="auto"/>
              <w:bottom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EB17E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1</w:t>
            </w:r>
          </w:p>
        </w:tc>
        <w:tc>
          <w:tcPr>
            <w:tcW w:w="2717" w:type="dxa"/>
            <w:gridSpan w:val="6"/>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2</w:t>
            </w:r>
          </w:p>
        </w:tc>
        <w:tc>
          <w:tcPr>
            <w:tcW w:w="895" w:type="dxa"/>
            <w:gridSpan w:val="3"/>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3</w:t>
            </w:r>
          </w:p>
        </w:tc>
        <w:tc>
          <w:tcPr>
            <w:tcW w:w="1418" w:type="dxa"/>
            <w:gridSpan w:val="5"/>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4</w:t>
            </w:r>
          </w:p>
        </w:tc>
        <w:tc>
          <w:tcPr>
            <w:tcW w:w="850" w:type="dxa"/>
            <w:gridSpan w:val="2"/>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5</w:t>
            </w:r>
          </w:p>
        </w:tc>
        <w:tc>
          <w:tcPr>
            <w:tcW w:w="194" w:type="dxa"/>
            <w:gridSpan w:val="5"/>
            <w:tcBorders>
              <w:top w:val="single" w:sz="4" w:space="0" w:color="auto"/>
              <w:bottom w:val="single" w:sz="8" w:space="0" w:color="auto"/>
            </w:tcBorders>
            <w:shd w:val="clear" w:color="auto" w:fill="auto"/>
            <w:vAlign w:val="bottom"/>
          </w:tcPr>
          <w:p w:rsidR="00820630" w:rsidRPr="00191531" w:rsidRDefault="00820630" w:rsidP="00EB17E7">
            <w:pPr>
              <w:spacing w:line="0" w:lineRule="atLeast"/>
              <w:jc w:val="center"/>
            </w:pPr>
          </w:p>
        </w:tc>
        <w:tc>
          <w:tcPr>
            <w:tcW w:w="619" w:type="dxa"/>
            <w:gridSpan w:val="3"/>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6</w:t>
            </w:r>
          </w:p>
        </w:tc>
        <w:tc>
          <w:tcPr>
            <w:tcW w:w="1139" w:type="dxa"/>
            <w:gridSpan w:val="5"/>
            <w:tcBorders>
              <w:top w:val="single" w:sz="4" w:space="0" w:color="auto"/>
              <w:bottom w:val="single" w:sz="8" w:space="0" w:color="auto"/>
              <w:right w:val="single" w:sz="8" w:space="0" w:color="auto"/>
            </w:tcBorders>
            <w:shd w:val="clear" w:color="auto" w:fill="auto"/>
            <w:vAlign w:val="bottom"/>
          </w:tcPr>
          <w:p w:rsidR="00820630" w:rsidRPr="00EB17E7" w:rsidRDefault="00EB17E7" w:rsidP="00EB17E7">
            <w:pPr>
              <w:spacing w:line="0" w:lineRule="atLeast"/>
              <w:jc w:val="center"/>
              <w:rPr>
                <w:lang w:val="ru-RU"/>
              </w:rPr>
            </w:pPr>
            <w:r>
              <w:rPr>
                <w:lang w:val="ru-RU"/>
              </w:rPr>
              <w:t>7</w:t>
            </w:r>
          </w:p>
        </w:tc>
        <w:tc>
          <w:tcPr>
            <w:tcW w:w="30" w:type="dxa"/>
            <w:tcBorders>
              <w:top w:val="single" w:sz="4" w:space="0" w:color="auto"/>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bottom w:val="single" w:sz="8" w:space="0" w:color="auto"/>
              <w:right w:val="single" w:sz="8" w:space="0" w:color="auto"/>
            </w:tcBorders>
            <w:shd w:val="clear" w:color="auto" w:fill="auto"/>
            <w:vAlign w:val="bottom"/>
          </w:tcPr>
          <w:p w:rsidR="00820630" w:rsidRPr="00EB17E7" w:rsidRDefault="00EB17E7" w:rsidP="00711577">
            <w:pPr>
              <w:spacing w:line="0" w:lineRule="atLeast"/>
              <w:jc w:val="center"/>
              <w:rPr>
                <w:lang w:val="ru-RU"/>
              </w:rPr>
            </w:pPr>
            <w:r>
              <w:rPr>
                <w:lang w:val="ru-RU"/>
              </w:rPr>
              <w:t>8</w:t>
            </w:r>
          </w:p>
        </w:tc>
        <w:tc>
          <w:tcPr>
            <w:tcW w:w="899" w:type="dxa"/>
            <w:gridSpan w:val="4"/>
            <w:tcBorders>
              <w:top w:val="single" w:sz="4" w:space="0" w:color="auto"/>
              <w:bottom w:val="single" w:sz="8" w:space="0" w:color="auto"/>
              <w:right w:val="single" w:sz="8" w:space="0" w:color="auto"/>
            </w:tcBorders>
            <w:shd w:val="clear" w:color="auto" w:fill="auto"/>
            <w:vAlign w:val="bottom"/>
          </w:tcPr>
          <w:p w:rsidR="00820630" w:rsidRPr="00EB17E7" w:rsidRDefault="00EB17E7" w:rsidP="00711577">
            <w:pPr>
              <w:spacing w:line="0" w:lineRule="atLeast"/>
              <w:jc w:val="center"/>
              <w:rPr>
                <w:lang w:val="ru-RU"/>
              </w:rPr>
            </w:pPr>
            <w:r>
              <w:rPr>
                <w:lang w:val="ru-RU"/>
              </w:rPr>
              <w:t>9</w:t>
            </w: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Трибутилфосфат</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Триетаноламін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0,47</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139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Триетиламін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Трикрезолфосфат</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Трилон Б</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0,4</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Трифторхлорпропан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Трихлорбензол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Фенілендіамін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Феноли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6"/>
              </w:rPr>
            </w:pPr>
            <w:r w:rsidRPr="00191531">
              <w:rPr>
                <w:rFonts w:eastAsia="Arial Narrow"/>
                <w:w w:val="96"/>
              </w:rPr>
              <w:t>0,95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Фозалон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4"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4"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Формальдегід</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0,8</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20643A"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Фосфамід</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0.03</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149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Фосфати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3.5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Фталева кислота</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151</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Фурфурол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20643A"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Хлорбензол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0.02</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Хлориди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350</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350</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орг</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4</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154</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Хлоропрен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155</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Хром</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2.5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156</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Хром (шестивалентний)</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0,1</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0,5</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157</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Циклогексан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9"/>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158</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Циклогексан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4"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4"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159</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Циклогексаноксин</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160</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Циклогексанол</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EB17E7">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4"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4"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4"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EB17E7" w:rsidRPr="00191531" w:rsidTr="00EB17E7">
        <w:trPr>
          <w:trHeight w:val="268"/>
        </w:trPr>
        <w:tc>
          <w:tcPr>
            <w:tcW w:w="79" w:type="dxa"/>
            <w:gridSpan w:val="3"/>
            <w:tcBorders>
              <w:left w:val="single" w:sz="8" w:space="0" w:color="auto"/>
            </w:tcBorders>
            <w:shd w:val="clear" w:color="auto" w:fill="auto"/>
            <w:vAlign w:val="bottom"/>
          </w:tcPr>
          <w:p w:rsidR="00EB17E7" w:rsidRPr="00191531" w:rsidRDefault="00EB17E7"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1</w:t>
            </w:r>
          </w:p>
        </w:tc>
        <w:tc>
          <w:tcPr>
            <w:tcW w:w="2717" w:type="dxa"/>
            <w:gridSpan w:val="6"/>
            <w:tcBorders>
              <w:top w:val="single" w:sz="4" w:space="0" w:color="auto"/>
              <w:right w:val="single" w:sz="8" w:space="0" w:color="auto"/>
            </w:tcBorders>
            <w:shd w:val="clear" w:color="auto" w:fill="auto"/>
            <w:vAlign w:val="bottom"/>
          </w:tcPr>
          <w:p w:rsidR="00EB17E7" w:rsidRPr="00EB17E7" w:rsidRDefault="00EB17E7" w:rsidP="00EB17E7">
            <w:pPr>
              <w:spacing w:line="0" w:lineRule="atLeast"/>
              <w:ind w:left="60"/>
              <w:jc w:val="center"/>
              <w:rPr>
                <w:rFonts w:eastAsia="Arial Narrow"/>
                <w:lang w:val="ru-RU"/>
              </w:rPr>
            </w:pPr>
            <w:r>
              <w:rPr>
                <w:rFonts w:eastAsia="Arial Narrow"/>
                <w:lang w:val="ru-RU"/>
              </w:rPr>
              <w:t>2</w:t>
            </w:r>
          </w:p>
        </w:tc>
        <w:tc>
          <w:tcPr>
            <w:tcW w:w="895" w:type="dxa"/>
            <w:gridSpan w:val="3"/>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3</w:t>
            </w:r>
          </w:p>
        </w:tc>
        <w:tc>
          <w:tcPr>
            <w:tcW w:w="1418" w:type="dxa"/>
            <w:gridSpan w:val="5"/>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lang w:val="ru-RU"/>
              </w:rPr>
            </w:pPr>
            <w:r>
              <w:rPr>
                <w:rFonts w:eastAsia="Arial Narrow"/>
                <w:lang w:val="ru-RU"/>
              </w:rPr>
              <w:t>4</w:t>
            </w:r>
          </w:p>
        </w:tc>
        <w:tc>
          <w:tcPr>
            <w:tcW w:w="850" w:type="dxa"/>
            <w:gridSpan w:val="2"/>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5</w:t>
            </w:r>
          </w:p>
        </w:tc>
        <w:tc>
          <w:tcPr>
            <w:tcW w:w="194" w:type="dxa"/>
            <w:gridSpan w:val="5"/>
            <w:tcBorders>
              <w:top w:val="single" w:sz="4" w:space="0" w:color="auto"/>
            </w:tcBorders>
            <w:shd w:val="clear" w:color="auto" w:fill="auto"/>
            <w:vAlign w:val="bottom"/>
          </w:tcPr>
          <w:p w:rsidR="00EB17E7" w:rsidRPr="00191531" w:rsidRDefault="00EB17E7" w:rsidP="00EB17E7">
            <w:pPr>
              <w:spacing w:line="0" w:lineRule="atLeast"/>
              <w:jc w:val="center"/>
            </w:pPr>
          </w:p>
        </w:tc>
        <w:tc>
          <w:tcPr>
            <w:tcW w:w="619" w:type="dxa"/>
            <w:gridSpan w:val="3"/>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lang w:val="ru-RU"/>
              </w:rPr>
            </w:pPr>
            <w:r>
              <w:rPr>
                <w:rFonts w:eastAsia="Arial Narrow"/>
                <w:lang w:val="ru-RU"/>
              </w:rPr>
              <w:t>6</w:t>
            </w:r>
          </w:p>
        </w:tc>
        <w:tc>
          <w:tcPr>
            <w:tcW w:w="1139" w:type="dxa"/>
            <w:gridSpan w:val="5"/>
            <w:tcBorders>
              <w:top w:val="single" w:sz="4" w:space="0" w:color="auto"/>
              <w:right w:val="single" w:sz="8" w:space="0" w:color="auto"/>
            </w:tcBorders>
            <w:shd w:val="clear" w:color="auto" w:fill="auto"/>
            <w:vAlign w:val="bottom"/>
          </w:tcPr>
          <w:p w:rsidR="00EB17E7" w:rsidRPr="00EB17E7" w:rsidRDefault="00EB17E7" w:rsidP="00EB17E7">
            <w:pPr>
              <w:spacing w:line="0" w:lineRule="atLeast"/>
              <w:jc w:val="center"/>
              <w:rPr>
                <w:rFonts w:eastAsia="Arial Narrow"/>
                <w:w w:val="99"/>
                <w:lang w:val="ru-RU"/>
              </w:rPr>
            </w:pPr>
            <w:r>
              <w:rPr>
                <w:rFonts w:eastAsia="Arial Narrow"/>
                <w:w w:val="99"/>
                <w:lang w:val="ru-RU"/>
              </w:rPr>
              <w:t>7</w:t>
            </w:r>
          </w:p>
        </w:tc>
        <w:tc>
          <w:tcPr>
            <w:tcW w:w="30" w:type="dxa"/>
            <w:tcBorders>
              <w:top w:val="single" w:sz="4" w:space="0" w:color="auto"/>
            </w:tcBorders>
            <w:shd w:val="clear" w:color="auto" w:fill="auto"/>
            <w:vAlign w:val="bottom"/>
          </w:tcPr>
          <w:p w:rsidR="00EB17E7" w:rsidRPr="00191531" w:rsidRDefault="00EB17E7"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EB17E7" w:rsidRPr="00EB17E7" w:rsidRDefault="00EB17E7" w:rsidP="00711577">
            <w:pPr>
              <w:spacing w:line="173" w:lineRule="exact"/>
              <w:ind w:left="39"/>
              <w:jc w:val="center"/>
              <w:rPr>
                <w:rFonts w:eastAsia="Wingdings"/>
                <w:lang w:val="ru-RU"/>
              </w:rPr>
            </w:pPr>
            <w:r>
              <w:rPr>
                <w:rFonts w:eastAsia="Wingdings"/>
                <w:lang w:val="ru-RU"/>
              </w:rPr>
              <w:t>8</w:t>
            </w:r>
          </w:p>
        </w:tc>
        <w:tc>
          <w:tcPr>
            <w:tcW w:w="899" w:type="dxa"/>
            <w:gridSpan w:val="4"/>
            <w:tcBorders>
              <w:top w:val="single" w:sz="4" w:space="0" w:color="auto"/>
              <w:right w:val="single" w:sz="8" w:space="0" w:color="auto"/>
            </w:tcBorders>
            <w:shd w:val="clear" w:color="auto" w:fill="auto"/>
            <w:vAlign w:val="bottom"/>
          </w:tcPr>
          <w:p w:rsidR="00EB17E7" w:rsidRPr="00EB17E7" w:rsidRDefault="00EB17E7" w:rsidP="00711577">
            <w:pPr>
              <w:spacing w:line="173" w:lineRule="exact"/>
              <w:ind w:left="59"/>
              <w:jc w:val="center"/>
              <w:rPr>
                <w:rFonts w:eastAsia="Wingdings"/>
                <w:lang w:val="ru-RU"/>
              </w:rPr>
            </w:pPr>
            <w:r>
              <w:rPr>
                <w:rFonts w:eastAsia="Wingdings"/>
                <w:lang w:val="ru-RU"/>
              </w:rPr>
              <w:t>9</w:t>
            </w:r>
          </w:p>
        </w:tc>
      </w:tr>
      <w:tr w:rsidR="00820630" w:rsidRPr="00191531" w:rsidTr="00EB17E7">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161</w:t>
            </w:r>
          </w:p>
        </w:tc>
        <w:tc>
          <w:tcPr>
            <w:tcW w:w="2717" w:type="dxa"/>
            <w:gridSpan w:val="6"/>
            <w:tcBorders>
              <w:top w:val="single" w:sz="4" w:space="0" w:color="auto"/>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Цинк</w:t>
            </w:r>
          </w:p>
        </w:tc>
        <w:tc>
          <w:tcPr>
            <w:tcW w:w="895"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418" w:type="dxa"/>
            <w:gridSpan w:val="5"/>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0,3</w:t>
            </w:r>
          </w:p>
        </w:tc>
        <w:tc>
          <w:tcPr>
            <w:tcW w:w="850" w:type="dxa"/>
            <w:gridSpan w:val="2"/>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w:t>
            </w:r>
          </w:p>
        </w:tc>
        <w:tc>
          <w:tcPr>
            <w:tcW w:w="194" w:type="dxa"/>
            <w:gridSpan w:val="5"/>
            <w:tcBorders>
              <w:top w:val="single" w:sz="4" w:space="0" w:color="auto"/>
            </w:tcBorders>
            <w:shd w:val="clear" w:color="auto" w:fill="auto"/>
            <w:vAlign w:val="bottom"/>
          </w:tcPr>
          <w:p w:rsidR="00820630" w:rsidRPr="00191531" w:rsidRDefault="00820630" w:rsidP="008A53B3">
            <w:pPr>
              <w:spacing w:line="0" w:lineRule="atLeast"/>
            </w:pPr>
          </w:p>
        </w:tc>
        <w:tc>
          <w:tcPr>
            <w:tcW w:w="619" w:type="dxa"/>
            <w:gridSpan w:val="3"/>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заг</w:t>
            </w:r>
          </w:p>
        </w:tc>
        <w:tc>
          <w:tcPr>
            <w:tcW w:w="1139" w:type="dxa"/>
            <w:gridSpan w:val="5"/>
            <w:tcBorders>
              <w:top w:val="single" w:sz="4" w:space="0" w:color="auto"/>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3</w:t>
            </w:r>
          </w:p>
        </w:tc>
        <w:tc>
          <w:tcPr>
            <w:tcW w:w="30" w:type="dxa"/>
            <w:tcBorders>
              <w:top w:val="single" w:sz="4"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39"/>
              <w:jc w:val="center"/>
              <w:rPr>
                <w:rFonts w:eastAsia="Wingdings"/>
              </w:rPr>
            </w:pPr>
          </w:p>
        </w:tc>
        <w:tc>
          <w:tcPr>
            <w:tcW w:w="899" w:type="dxa"/>
            <w:gridSpan w:val="4"/>
            <w:tcBorders>
              <w:top w:val="single" w:sz="4" w:space="0" w:color="auto"/>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162</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Ціаніди</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1,5</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0,7</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5"/>
              </w:rPr>
            </w:pPr>
            <w:r w:rsidRPr="00191531">
              <w:rPr>
                <w:rFonts w:eastAsia="Arial Narrow"/>
                <w:w w:val="95"/>
              </w:rPr>
              <w:t>0.1</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820630" w:rsidP="00711577">
            <w:pPr>
              <w:spacing w:line="173" w:lineRule="exact"/>
              <w:ind w:left="59"/>
              <w:jc w:val="center"/>
              <w:rPr>
                <w:rFonts w:eastAsia="Wingdings"/>
              </w:rPr>
            </w:pP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2717" w:type="dxa"/>
            <w:gridSpan w:val="6"/>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5"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711577">
            <w:pPr>
              <w:spacing w:line="0" w:lineRule="atLeast"/>
              <w:jc w:val="center"/>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711577">
            <w:pPr>
              <w:spacing w:line="0" w:lineRule="atLeast"/>
              <w:jc w:val="center"/>
            </w:pPr>
          </w:p>
        </w:tc>
      </w:tr>
      <w:tr w:rsidR="00820630" w:rsidRPr="00191531" w:rsidTr="00C45226">
        <w:trPr>
          <w:trHeight w:val="268"/>
        </w:trPr>
        <w:tc>
          <w:tcPr>
            <w:tcW w:w="79" w:type="dxa"/>
            <w:gridSpan w:val="3"/>
            <w:tcBorders>
              <w:left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163</w:t>
            </w:r>
          </w:p>
        </w:tc>
        <w:tc>
          <w:tcPr>
            <w:tcW w:w="2717" w:type="dxa"/>
            <w:gridSpan w:val="6"/>
            <w:tcBorders>
              <w:right w:val="single" w:sz="8" w:space="0" w:color="auto"/>
            </w:tcBorders>
            <w:shd w:val="clear" w:color="auto" w:fill="auto"/>
            <w:vAlign w:val="bottom"/>
          </w:tcPr>
          <w:p w:rsidR="00820630" w:rsidRPr="00191531" w:rsidRDefault="00820630" w:rsidP="008A53B3">
            <w:pPr>
              <w:spacing w:line="0" w:lineRule="atLeast"/>
              <w:ind w:left="60"/>
              <w:rPr>
                <w:rFonts w:eastAsia="Arial Narrow"/>
              </w:rPr>
            </w:pPr>
            <w:r w:rsidRPr="00191531">
              <w:rPr>
                <w:rFonts w:eastAsia="Arial Narrow"/>
              </w:rPr>
              <w:t>Чотирихлористий вуглець</w:t>
            </w:r>
          </w:p>
        </w:tc>
        <w:tc>
          <w:tcPr>
            <w:tcW w:w="895"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1418"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w:t>
            </w:r>
          </w:p>
        </w:tc>
        <w:tc>
          <w:tcPr>
            <w:tcW w:w="850" w:type="dxa"/>
            <w:gridSpan w:val="2"/>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7"/>
              </w:rPr>
            </w:pPr>
            <w:r w:rsidRPr="00191531">
              <w:rPr>
                <w:rFonts w:eastAsia="Arial Narrow"/>
                <w:w w:val="97"/>
              </w:rPr>
              <w:t>0.005</w:t>
            </w:r>
          </w:p>
        </w:tc>
        <w:tc>
          <w:tcPr>
            <w:tcW w:w="194" w:type="dxa"/>
            <w:gridSpan w:val="5"/>
            <w:shd w:val="clear" w:color="auto" w:fill="auto"/>
            <w:vAlign w:val="bottom"/>
          </w:tcPr>
          <w:p w:rsidR="00820630" w:rsidRPr="00191531" w:rsidRDefault="00820630" w:rsidP="008A53B3">
            <w:pPr>
              <w:spacing w:line="0" w:lineRule="atLeast"/>
            </w:pPr>
          </w:p>
        </w:tc>
        <w:tc>
          <w:tcPr>
            <w:tcW w:w="619" w:type="dxa"/>
            <w:gridSpan w:val="3"/>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rPr>
            </w:pPr>
            <w:r w:rsidRPr="00191531">
              <w:rPr>
                <w:rFonts w:eastAsia="Arial Narrow"/>
              </w:rPr>
              <w:t>с-т</w:t>
            </w:r>
          </w:p>
        </w:tc>
        <w:tc>
          <w:tcPr>
            <w:tcW w:w="1139" w:type="dxa"/>
            <w:gridSpan w:val="5"/>
            <w:tcBorders>
              <w:right w:val="single" w:sz="8" w:space="0" w:color="auto"/>
            </w:tcBorders>
            <w:shd w:val="clear" w:color="auto" w:fill="auto"/>
            <w:vAlign w:val="bottom"/>
          </w:tcPr>
          <w:p w:rsidR="00820630" w:rsidRPr="00191531" w:rsidRDefault="00820630" w:rsidP="008A53B3">
            <w:pPr>
              <w:spacing w:line="0" w:lineRule="atLeast"/>
              <w:jc w:val="center"/>
              <w:rPr>
                <w:rFonts w:eastAsia="Arial Narrow"/>
                <w:w w:val="99"/>
              </w:rPr>
            </w:pPr>
            <w:r w:rsidRPr="00191531">
              <w:rPr>
                <w:rFonts w:eastAsia="Arial Narrow"/>
                <w:w w:val="99"/>
              </w:rPr>
              <w:t>2</w:t>
            </w:r>
          </w:p>
        </w:tc>
        <w:tc>
          <w:tcPr>
            <w:tcW w:w="30" w:type="dxa"/>
            <w:shd w:val="clear" w:color="auto" w:fill="auto"/>
            <w:vAlign w:val="bottom"/>
          </w:tcPr>
          <w:p w:rsidR="00820630" w:rsidRPr="00191531" w:rsidRDefault="00820630" w:rsidP="00711577">
            <w:pPr>
              <w:spacing w:line="0" w:lineRule="atLeast"/>
              <w:jc w:val="center"/>
            </w:pPr>
          </w:p>
        </w:tc>
        <w:tc>
          <w:tcPr>
            <w:tcW w:w="520" w:type="dxa"/>
            <w:gridSpan w:val="4"/>
            <w:tcBorders>
              <w:right w:val="single" w:sz="8" w:space="0" w:color="auto"/>
            </w:tcBorders>
            <w:shd w:val="clear" w:color="auto" w:fill="auto"/>
            <w:vAlign w:val="bottom"/>
          </w:tcPr>
          <w:p w:rsidR="00820630" w:rsidRPr="00191531" w:rsidRDefault="00ED4F74" w:rsidP="00711577">
            <w:pPr>
              <w:spacing w:line="173" w:lineRule="exact"/>
              <w:jc w:val="center"/>
              <w:rPr>
                <w:rFonts w:eastAsia="Wingdings"/>
                <w:lang w:val="en-US"/>
              </w:rPr>
            </w:pPr>
            <w:r w:rsidRPr="00191531">
              <w:rPr>
                <w:rFonts w:eastAsia="Wingdings"/>
                <w:lang w:val="en-US"/>
              </w:rPr>
              <w:t>v</w:t>
            </w:r>
          </w:p>
        </w:tc>
        <w:tc>
          <w:tcPr>
            <w:tcW w:w="899" w:type="dxa"/>
            <w:gridSpan w:val="4"/>
            <w:tcBorders>
              <w:right w:val="single" w:sz="8" w:space="0" w:color="auto"/>
            </w:tcBorders>
            <w:shd w:val="clear" w:color="auto" w:fill="auto"/>
            <w:vAlign w:val="bottom"/>
          </w:tcPr>
          <w:p w:rsidR="00820630" w:rsidRPr="00191531" w:rsidRDefault="00ED4F74" w:rsidP="00711577">
            <w:pPr>
              <w:spacing w:line="173" w:lineRule="exact"/>
              <w:ind w:left="79"/>
              <w:jc w:val="center"/>
              <w:rPr>
                <w:rFonts w:eastAsia="Wingdings"/>
                <w:lang w:val="en-US"/>
              </w:rPr>
            </w:pPr>
            <w:r w:rsidRPr="00191531">
              <w:rPr>
                <w:rFonts w:eastAsia="Wingdings"/>
                <w:lang w:val="en-US"/>
              </w:rPr>
              <w:t>v</w:t>
            </w:r>
          </w:p>
        </w:tc>
      </w:tr>
      <w:tr w:rsidR="00820630" w:rsidRPr="00191531" w:rsidTr="00C45226">
        <w:trPr>
          <w:trHeight w:val="31"/>
        </w:trPr>
        <w:tc>
          <w:tcPr>
            <w:tcW w:w="79" w:type="dxa"/>
            <w:gridSpan w:val="3"/>
            <w:tcBorders>
              <w:left w:val="single" w:sz="8" w:space="0" w:color="auto"/>
              <w:bottom w:val="single" w:sz="8" w:space="0" w:color="auto"/>
            </w:tcBorders>
            <w:shd w:val="clear" w:color="auto" w:fill="auto"/>
            <w:vAlign w:val="bottom"/>
          </w:tcPr>
          <w:p w:rsidR="00820630" w:rsidRPr="00191531" w:rsidRDefault="00820630" w:rsidP="008A53B3">
            <w:pPr>
              <w:spacing w:line="0" w:lineRule="atLeast"/>
            </w:pPr>
          </w:p>
        </w:tc>
        <w:tc>
          <w:tcPr>
            <w:tcW w:w="42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6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2657"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40" w:type="dxa"/>
            <w:gridSpan w:val="2"/>
            <w:tcBorders>
              <w:bottom w:val="single" w:sz="8" w:space="0" w:color="auto"/>
            </w:tcBorders>
            <w:shd w:val="clear" w:color="auto" w:fill="auto"/>
            <w:vAlign w:val="bottom"/>
          </w:tcPr>
          <w:p w:rsidR="00820630" w:rsidRPr="00191531" w:rsidRDefault="00820630" w:rsidP="008A53B3">
            <w:pPr>
              <w:spacing w:line="0" w:lineRule="atLeast"/>
            </w:pPr>
          </w:p>
        </w:tc>
        <w:tc>
          <w:tcPr>
            <w:tcW w:w="855" w:type="dxa"/>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418"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50" w:type="dxa"/>
            <w:gridSpan w:val="2"/>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94" w:type="dxa"/>
            <w:gridSpan w:val="5"/>
            <w:tcBorders>
              <w:bottom w:val="single" w:sz="8" w:space="0" w:color="auto"/>
            </w:tcBorders>
            <w:shd w:val="clear" w:color="auto" w:fill="auto"/>
            <w:vAlign w:val="bottom"/>
          </w:tcPr>
          <w:p w:rsidR="00820630" w:rsidRPr="00191531" w:rsidRDefault="00820630" w:rsidP="008A53B3">
            <w:pPr>
              <w:spacing w:line="0" w:lineRule="atLeast"/>
            </w:pPr>
          </w:p>
        </w:tc>
        <w:tc>
          <w:tcPr>
            <w:tcW w:w="619" w:type="dxa"/>
            <w:gridSpan w:val="3"/>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1139" w:type="dxa"/>
            <w:gridSpan w:val="5"/>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30" w:type="dxa"/>
            <w:tcBorders>
              <w:bottom w:val="single" w:sz="8" w:space="0" w:color="auto"/>
            </w:tcBorders>
            <w:shd w:val="clear" w:color="auto" w:fill="auto"/>
            <w:vAlign w:val="bottom"/>
          </w:tcPr>
          <w:p w:rsidR="00820630" w:rsidRPr="00191531" w:rsidRDefault="00820630" w:rsidP="008A53B3">
            <w:pPr>
              <w:spacing w:line="0" w:lineRule="atLeast"/>
            </w:pPr>
          </w:p>
        </w:tc>
        <w:tc>
          <w:tcPr>
            <w:tcW w:w="520"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c>
          <w:tcPr>
            <w:tcW w:w="899" w:type="dxa"/>
            <w:gridSpan w:val="4"/>
            <w:tcBorders>
              <w:bottom w:val="single" w:sz="8" w:space="0" w:color="auto"/>
              <w:right w:val="single" w:sz="8" w:space="0" w:color="auto"/>
            </w:tcBorders>
            <w:shd w:val="clear" w:color="auto" w:fill="auto"/>
            <w:vAlign w:val="bottom"/>
          </w:tcPr>
          <w:p w:rsidR="00820630" w:rsidRPr="00191531" w:rsidRDefault="00820630" w:rsidP="008A53B3">
            <w:pPr>
              <w:spacing w:line="0" w:lineRule="atLeast"/>
            </w:pPr>
          </w:p>
        </w:tc>
      </w:tr>
    </w:tbl>
    <w:p w:rsidR="00820630" w:rsidRPr="00191531" w:rsidRDefault="007103A7" w:rsidP="00820630">
      <w:pPr>
        <w:widowControl/>
        <w:tabs>
          <w:tab w:val="left" w:pos="360"/>
        </w:tabs>
        <w:suppressAutoHyphens w:val="0"/>
        <w:spacing w:line="234" w:lineRule="auto"/>
        <w:ind w:left="360"/>
        <w:rPr>
          <w:rFonts w:eastAsia="Arial"/>
        </w:rPr>
      </w:pPr>
      <w:r w:rsidRPr="00191531">
        <w:rPr>
          <w:rFonts w:eastAsia="Arial"/>
        </w:rPr>
        <w:t>*</w:t>
      </w:r>
      <w:r w:rsidR="00820630" w:rsidRPr="00191531">
        <w:rPr>
          <w:rFonts w:eastAsia="Arial"/>
        </w:rPr>
        <w:t>Речовини, які не піддаються біологічній деструкції</w:t>
      </w: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D4F74" w:rsidRPr="00191531" w:rsidRDefault="00ED4F74"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E740D5" w:rsidRDefault="00E740D5" w:rsidP="002B7BD7">
      <w:pPr>
        <w:widowControl/>
        <w:ind w:left="5648" w:right="-427"/>
        <w:rPr>
          <w:lang w:val="ru-RU" w:eastAsia="zh-CN"/>
        </w:rPr>
      </w:pPr>
    </w:p>
    <w:p w:rsidR="00CB406B" w:rsidRPr="00191531" w:rsidRDefault="00E97F61" w:rsidP="002B7BD7">
      <w:pPr>
        <w:widowControl/>
        <w:ind w:left="5648" w:right="-427"/>
        <w:rPr>
          <w:lang w:eastAsia="zh-CN"/>
        </w:rPr>
      </w:pPr>
      <w:r w:rsidRPr="00191531">
        <w:rPr>
          <w:lang w:eastAsia="zh-CN"/>
        </w:rPr>
        <w:lastRenderedPageBreak/>
        <w:t>Додаток 6</w:t>
      </w:r>
      <w:r w:rsidR="00CB406B" w:rsidRPr="00191531">
        <w:rPr>
          <w:lang w:eastAsia="zh-CN"/>
        </w:rPr>
        <w:t xml:space="preserve"> </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13DA6" w:rsidRPr="00191531" w:rsidRDefault="00C13DA6" w:rsidP="001C4E81">
      <w:pPr>
        <w:rPr>
          <w:rFonts w:eastAsia="Arial Unicode MS"/>
          <w:lang w:eastAsia="ar-SA"/>
        </w:rPr>
      </w:pPr>
    </w:p>
    <w:p w:rsidR="00CB406B" w:rsidRPr="00191531" w:rsidRDefault="00CB406B" w:rsidP="002B7BD7">
      <w:pPr>
        <w:shd w:val="clear" w:color="auto" w:fill="FFFFFF"/>
        <w:jc w:val="center"/>
        <w:rPr>
          <w:b/>
          <w:bCs/>
          <w:lang w:eastAsia="zh-CN"/>
        </w:rPr>
      </w:pPr>
      <w:r w:rsidRPr="00191531">
        <w:rPr>
          <w:b/>
          <w:bCs/>
          <w:lang w:eastAsia="zh-CN"/>
        </w:rPr>
        <w:t>АКТ №</w:t>
      </w:r>
      <w:r w:rsidR="006C14F3" w:rsidRPr="00191531">
        <w:rPr>
          <w:b/>
          <w:bCs/>
          <w:lang w:eastAsia="zh-CN"/>
        </w:rPr>
        <w:t xml:space="preserve"> ____</w:t>
      </w:r>
    </w:p>
    <w:p w:rsidR="00CB406B" w:rsidRPr="00191531" w:rsidRDefault="00CB406B" w:rsidP="002B7BD7">
      <w:pPr>
        <w:shd w:val="clear" w:color="auto" w:fill="FFFFFF"/>
        <w:jc w:val="center"/>
        <w:rPr>
          <w:b/>
          <w:bCs/>
          <w:lang w:eastAsia="zh-CN"/>
        </w:rPr>
      </w:pPr>
      <w:r w:rsidRPr="00191531">
        <w:rPr>
          <w:b/>
          <w:bCs/>
          <w:lang w:eastAsia="zh-CN"/>
        </w:rPr>
        <w:t>про відбір проб на контрольний хімічний аналіз стічних вод</w:t>
      </w:r>
    </w:p>
    <w:p w:rsidR="00B636D2" w:rsidRPr="00191531" w:rsidRDefault="00B636D2" w:rsidP="002B7BD7">
      <w:pPr>
        <w:shd w:val="clear" w:color="auto" w:fill="FFFFFF"/>
        <w:jc w:val="center"/>
        <w:rPr>
          <w:b/>
          <w:bCs/>
          <w:lang w:eastAsia="zh-CN"/>
        </w:rPr>
      </w:pPr>
    </w:p>
    <w:p w:rsidR="00646DE6" w:rsidRPr="00191531" w:rsidRDefault="00646DE6" w:rsidP="002B7BD7">
      <w:pPr>
        <w:shd w:val="clear" w:color="auto" w:fill="FFFFFF"/>
        <w:ind w:left="1701"/>
        <w:rPr>
          <w:b/>
          <w:bCs/>
          <w:lang w:eastAsia="zh-CN"/>
        </w:rPr>
      </w:pPr>
    </w:p>
    <w:p w:rsidR="00ED4F74" w:rsidRPr="00191531" w:rsidRDefault="00646DE6" w:rsidP="002B7BD7">
      <w:pPr>
        <w:tabs>
          <w:tab w:val="left" w:leader="underscore" w:pos="2192"/>
          <w:tab w:val="left" w:pos="8985"/>
        </w:tabs>
        <w:jc w:val="both"/>
        <w:rPr>
          <w:rFonts w:eastAsia="Arial Unicode MS"/>
          <w:lang w:val="ru-RU" w:eastAsia="zh-CN"/>
        </w:rPr>
      </w:pPr>
      <w:r w:rsidRPr="00191531">
        <w:rPr>
          <w:rFonts w:eastAsia="Arial Unicode MS"/>
          <w:lang w:eastAsia="zh-CN"/>
        </w:rPr>
        <w:t>«</w:t>
      </w:r>
      <w:r w:rsidR="00CB406B" w:rsidRPr="00191531">
        <w:rPr>
          <w:rFonts w:eastAsia="Arial Unicode MS"/>
          <w:lang w:eastAsia="zh-CN"/>
        </w:rPr>
        <w:t>____</w:t>
      </w:r>
      <w:r w:rsidRPr="00191531">
        <w:rPr>
          <w:rFonts w:eastAsia="Arial Unicode MS"/>
          <w:lang w:eastAsia="zh-CN"/>
        </w:rPr>
        <w:t>»</w:t>
      </w:r>
      <w:r w:rsidR="00CB406B" w:rsidRPr="00191531">
        <w:rPr>
          <w:rFonts w:eastAsia="Arial Unicode MS"/>
          <w:lang w:eastAsia="zh-CN"/>
        </w:rPr>
        <w:t>____</w:t>
      </w:r>
      <w:r w:rsidR="00CB406B" w:rsidRPr="00191531">
        <w:rPr>
          <w:rFonts w:eastAsia="Arial Unicode MS"/>
          <w:lang w:eastAsia="zh-CN"/>
        </w:rPr>
        <w:tab/>
        <w:t>20</w:t>
      </w:r>
      <w:r w:rsidRPr="00191531">
        <w:rPr>
          <w:rFonts w:eastAsia="Arial Unicode MS"/>
          <w:lang w:eastAsia="zh-CN"/>
        </w:rPr>
        <w:t>___</w:t>
      </w:r>
      <w:r w:rsidR="00CB406B" w:rsidRPr="00191531">
        <w:rPr>
          <w:rFonts w:eastAsia="Arial Unicode MS"/>
          <w:lang w:eastAsia="zh-CN"/>
        </w:rPr>
        <w:t xml:space="preserve">р.    </w:t>
      </w:r>
    </w:p>
    <w:p w:rsidR="00ED4F74" w:rsidRPr="00191531" w:rsidRDefault="00ED4F74" w:rsidP="002B7BD7">
      <w:pPr>
        <w:tabs>
          <w:tab w:val="left" w:leader="underscore" w:pos="2192"/>
          <w:tab w:val="left" w:pos="8985"/>
        </w:tabs>
        <w:jc w:val="both"/>
        <w:rPr>
          <w:rFonts w:eastAsia="Arial Unicode MS"/>
          <w:lang w:val="ru-RU" w:eastAsia="zh-CN"/>
        </w:rPr>
      </w:pPr>
    </w:p>
    <w:p w:rsidR="00CB406B" w:rsidRPr="00191531" w:rsidRDefault="00CB406B" w:rsidP="002B7BD7">
      <w:pPr>
        <w:tabs>
          <w:tab w:val="left" w:leader="underscore" w:pos="2192"/>
          <w:tab w:val="left" w:pos="8985"/>
        </w:tabs>
        <w:jc w:val="both"/>
        <w:rPr>
          <w:rFonts w:eastAsia="Arial Unicode MS"/>
          <w:lang w:val="ru-RU" w:eastAsia="zh-CN"/>
        </w:rPr>
      </w:pPr>
      <w:r w:rsidRPr="00191531">
        <w:rPr>
          <w:rFonts w:eastAsia="Arial Unicode MS"/>
          <w:lang w:eastAsia="zh-CN"/>
        </w:rPr>
        <w:t xml:space="preserve"> Час відбор</w:t>
      </w:r>
      <w:r w:rsidR="00F24D1A" w:rsidRPr="00191531">
        <w:rPr>
          <w:rFonts w:eastAsia="Arial Unicode MS"/>
          <w:lang w:eastAsia="zh-CN"/>
        </w:rPr>
        <w:t xml:space="preserve">у проби_________    </w:t>
      </w:r>
      <w:r w:rsidR="00ED4F74" w:rsidRPr="00191531">
        <w:rPr>
          <w:rFonts w:eastAsia="Arial Unicode MS"/>
          <w:lang w:val="ru-RU" w:eastAsia="zh-CN"/>
        </w:rPr>
        <w:t xml:space="preserve">                                            </w:t>
      </w:r>
      <w:r w:rsidR="00CE54A7">
        <w:rPr>
          <w:rFonts w:eastAsia="Arial Unicode MS"/>
          <w:lang w:val="ru-RU" w:eastAsia="zh-CN"/>
        </w:rPr>
        <w:t xml:space="preserve">        </w:t>
      </w:r>
      <w:r w:rsidR="00ED4F74" w:rsidRPr="00191531">
        <w:rPr>
          <w:rFonts w:eastAsia="Arial Unicode MS"/>
          <w:lang w:val="ru-RU" w:eastAsia="zh-CN"/>
        </w:rPr>
        <w:t xml:space="preserve">                    </w:t>
      </w:r>
      <w:r w:rsidR="00F24D1A" w:rsidRPr="00191531">
        <w:rPr>
          <w:rFonts w:eastAsia="Arial Unicode MS"/>
          <w:lang w:eastAsia="zh-CN"/>
        </w:rPr>
        <w:t xml:space="preserve">м. </w:t>
      </w:r>
      <w:r w:rsidR="00F24D1A" w:rsidRPr="00191531">
        <w:rPr>
          <w:rFonts w:eastAsia="Arial Unicode MS"/>
          <w:lang w:val="ru-RU" w:eastAsia="zh-CN"/>
        </w:rPr>
        <w:t>Чорноморськ</w:t>
      </w:r>
    </w:p>
    <w:p w:rsidR="002B7BD7" w:rsidRPr="00191531"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Найменування Споживача</w:t>
      </w:r>
      <w:r w:rsidR="00450ECA" w:rsidRPr="00191531">
        <w:rPr>
          <w:rFonts w:eastAsia="Arial Unicode MS"/>
          <w:lang w:eastAsia="zh-CN"/>
        </w:rPr>
        <w:t>:</w:t>
      </w:r>
      <w:r w:rsidRPr="00191531">
        <w:rPr>
          <w:rFonts w:eastAsia="Arial Unicode MS"/>
          <w:lang w:eastAsia="zh-CN"/>
        </w:rPr>
        <w:t>___________________</w:t>
      </w:r>
      <w:r w:rsidR="00646DE6" w:rsidRPr="00191531">
        <w:rPr>
          <w:rFonts w:eastAsia="Arial Unicode MS"/>
          <w:lang w:eastAsia="zh-CN"/>
        </w:rPr>
        <w:t>____________________</w:t>
      </w:r>
      <w:r w:rsidR="002B7BD7" w:rsidRPr="00191531">
        <w:rPr>
          <w:rFonts w:eastAsia="Arial Unicode MS"/>
          <w:lang w:eastAsia="zh-CN"/>
        </w:rPr>
        <w:t>___________</w:t>
      </w:r>
      <w:r w:rsidR="00450ECA" w:rsidRPr="00191531">
        <w:rPr>
          <w:rFonts w:eastAsia="Arial Unicode MS"/>
          <w:lang w:eastAsia="zh-CN"/>
        </w:rPr>
        <w:t>____</w:t>
      </w:r>
    </w:p>
    <w:p w:rsidR="002B7BD7" w:rsidRPr="00191531"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Адреса Споживача</w:t>
      </w:r>
      <w:r w:rsidR="00450ECA" w:rsidRPr="00191531">
        <w:rPr>
          <w:rFonts w:eastAsia="Arial Unicode MS"/>
          <w:lang w:eastAsia="zh-CN"/>
        </w:rPr>
        <w:t>:</w:t>
      </w:r>
      <w:r w:rsidRPr="00191531">
        <w:rPr>
          <w:rFonts w:eastAsia="Arial Unicode MS"/>
          <w:lang w:eastAsia="zh-CN"/>
        </w:rPr>
        <w:t xml:space="preserve"> _________________________</w:t>
      </w:r>
      <w:r w:rsidR="00646DE6" w:rsidRPr="00191531">
        <w:rPr>
          <w:rFonts w:eastAsia="Arial Unicode MS"/>
          <w:lang w:eastAsia="zh-CN"/>
        </w:rPr>
        <w:t>______________</w:t>
      </w:r>
      <w:r w:rsidR="002B7BD7" w:rsidRPr="00191531">
        <w:rPr>
          <w:rFonts w:eastAsia="Arial Unicode MS"/>
          <w:lang w:eastAsia="zh-CN"/>
        </w:rPr>
        <w:t>___________</w:t>
      </w:r>
      <w:r w:rsidR="00450ECA" w:rsidRPr="00191531">
        <w:rPr>
          <w:rFonts w:eastAsia="Arial Unicode MS"/>
          <w:lang w:eastAsia="zh-CN"/>
        </w:rPr>
        <w:t>__________</w:t>
      </w:r>
    </w:p>
    <w:p w:rsidR="002B7BD7" w:rsidRPr="00191531"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Сфера діяльності</w:t>
      </w:r>
      <w:r w:rsidR="00450ECA" w:rsidRPr="00191531">
        <w:rPr>
          <w:rFonts w:eastAsia="Arial Unicode MS"/>
          <w:lang w:eastAsia="zh-CN"/>
        </w:rPr>
        <w:t>:</w:t>
      </w:r>
      <w:r w:rsidRPr="00191531">
        <w:rPr>
          <w:rFonts w:eastAsia="Arial Unicode MS"/>
          <w:lang w:eastAsia="zh-CN"/>
        </w:rPr>
        <w:t xml:space="preserve"> ________________________________________</w:t>
      </w:r>
      <w:r w:rsidR="002B7BD7" w:rsidRPr="00191531">
        <w:rPr>
          <w:rFonts w:eastAsia="Arial Unicode MS"/>
          <w:lang w:eastAsia="zh-CN"/>
        </w:rPr>
        <w:t>___________</w:t>
      </w:r>
      <w:r w:rsidRPr="00191531">
        <w:rPr>
          <w:rFonts w:eastAsia="Arial Unicode MS"/>
          <w:lang w:eastAsia="zh-CN"/>
        </w:rPr>
        <w:t>____</w:t>
      </w:r>
      <w:r w:rsidR="00646DE6" w:rsidRPr="00191531">
        <w:rPr>
          <w:rFonts w:eastAsia="Arial Unicode MS"/>
          <w:lang w:eastAsia="zh-CN"/>
        </w:rPr>
        <w:t>_</w:t>
      </w:r>
      <w:r w:rsidRPr="00191531">
        <w:rPr>
          <w:rFonts w:eastAsia="Arial Unicode MS"/>
          <w:lang w:eastAsia="zh-CN"/>
        </w:rPr>
        <w:t>_</w:t>
      </w:r>
      <w:r w:rsidR="00646DE6" w:rsidRPr="00191531">
        <w:rPr>
          <w:rFonts w:eastAsia="Arial Unicode MS"/>
          <w:lang w:eastAsia="zh-CN"/>
        </w:rPr>
        <w:t>_____</w:t>
      </w:r>
    </w:p>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646DE6" w:rsidRPr="00191531" w:rsidRDefault="00646DE6" w:rsidP="002B7BD7">
      <w:pPr>
        <w:tabs>
          <w:tab w:val="left" w:leader="underscore" w:pos="6835"/>
          <w:tab w:val="left" w:leader="underscore" w:pos="8985"/>
          <w:tab w:val="left" w:leader="underscore" w:pos="9634"/>
        </w:tabs>
        <w:jc w:val="both"/>
        <w:rPr>
          <w:rFonts w:eastAsia="Arial Unicode MS"/>
          <w:b/>
          <w:lang w:eastAsia="zh-CN"/>
        </w:rPr>
      </w:pPr>
    </w:p>
    <w:tbl>
      <w:tblPr>
        <w:tblW w:w="0" w:type="auto"/>
        <w:tblInd w:w="-151" w:type="dxa"/>
        <w:tblLayout w:type="fixed"/>
        <w:tblCellMar>
          <w:left w:w="48" w:type="dxa"/>
        </w:tblCellMar>
        <w:tblLook w:val="0000" w:firstRow="0" w:lastRow="0" w:firstColumn="0" w:lastColumn="0" w:noHBand="0" w:noVBand="0"/>
      </w:tblPr>
      <w:tblGrid>
        <w:gridCol w:w="4664"/>
        <w:gridCol w:w="1552"/>
        <w:gridCol w:w="1554"/>
        <w:gridCol w:w="1745"/>
      </w:tblGrid>
      <w:tr w:rsidR="00C32B4D" w:rsidRPr="00191531" w:rsidTr="00C32B4D">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Шифр проби</w:t>
            </w: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Номер пломби</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Обсяг проби (л)</w:t>
            </w:r>
          </w:p>
        </w:tc>
      </w:tr>
      <w:tr w:rsidR="00C32B4D" w:rsidRPr="00191531" w:rsidTr="00C32B4D">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 xml:space="preserve">Контрольний колодязь перед скиданням </w:t>
            </w:r>
            <w:r w:rsidR="002B7BD7" w:rsidRPr="00191531">
              <w:rPr>
                <w:rFonts w:eastAsia="Arial Unicode MS"/>
                <w:lang w:eastAsia="zh-CN"/>
              </w:rPr>
              <w:t xml:space="preserve">                     </w:t>
            </w:r>
            <w:r w:rsidRPr="00191531">
              <w:rPr>
                <w:rFonts w:eastAsia="Arial Unicode MS"/>
                <w:lang w:eastAsia="zh-CN"/>
              </w:rPr>
              <w:t>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center"/>
              <w:rPr>
                <w:rFonts w:eastAsia="Arial Unicode MS"/>
                <w:lang w:eastAsia="zh-CN"/>
              </w:rPr>
            </w:pPr>
          </w:p>
        </w:tc>
      </w:tr>
      <w:tr w:rsidR="00C32B4D" w:rsidRPr="00191531" w:rsidTr="00C32B4D">
        <w:trPr>
          <w:trHeight w:val="500"/>
        </w:trPr>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191531" w:rsidTr="00C32B4D">
        <w:trPr>
          <w:trHeight w:val="313"/>
        </w:trPr>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191531" w:rsidTr="00C32B4D">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Фотофіксація проведена</w:t>
            </w: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191531" w:rsidTr="00C32B4D">
        <w:trPr>
          <w:trHeight w:val="232"/>
        </w:trPr>
        <w:tc>
          <w:tcPr>
            <w:tcW w:w="466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bl>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Представник Споживача має право:</w:t>
      </w:r>
    </w:p>
    <w:p w:rsidR="007220EC" w:rsidRPr="00191531" w:rsidRDefault="007220EC"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450ECA" w:rsidP="002B7BD7">
      <w:pPr>
        <w:numPr>
          <w:ilvl w:val="0"/>
          <w:numId w:val="3"/>
        </w:num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з</w:t>
      </w:r>
      <w:r w:rsidR="00CB406B" w:rsidRPr="00191531">
        <w:rPr>
          <w:rFonts w:eastAsia="Arial Unicode MS"/>
          <w:lang w:eastAsia="zh-CN"/>
        </w:rPr>
        <w:t xml:space="preserve">а своїм рішенням відібрати арбітражну пробу згідно </w:t>
      </w:r>
      <w:r w:rsidRPr="00191531">
        <w:rPr>
          <w:rFonts w:eastAsia="Arial Unicode MS"/>
          <w:lang w:eastAsia="zh-CN"/>
        </w:rPr>
        <w:t xml:space="preserve">з </w:t>
      </w:r>
      <w:r w:rsidR="00CB406B" w:rsidRPr="00191531">
        <w:rPr>
          <w:rFonts w:eastAsia="Arial Unicode MS"/>
          <w:lang w:eastAsia="zh-CN"/>
        </w:rPr>
        <w:t>Правил</w:t>
      </w:r>
      <w:r w:rsidRPr="00191531">
        <w:rPr>
          <w:rFonts w:eastAsia="Arial Unicode MS"/>
          <w:lang w:eastAsia="zh-CN"/>
        </w:rPr>
        <w:t>ами</w:t>
      </w:r>
      <w:r w:rsidR="00CB406B" w:rsidRPr="00191531">
        <w:rPr>
          <w:rFonts w:eastAsia="Arial Unicode MS"/>
          <w:lang w:eastAsia="zh-CN"/>
        </w:rPr>
        <w:t xml:space="preserve"> з оформленням відповідних документів</w:t>
      </w:r>
    </w:p>
    <w:p w:rsidR="00CB406B" w:rsidRPr="00191531" w:rsidRDefault="00450ECA" w:rsidP="002B7BD7">
      <w:pPr>
        <w:numPr>
          <w:ilvl w:val="0"/>
          <w:numId w:val="3"/>
        </w:numPr>
        <w:tabs>
          <w:tab w:val="left" w:leader="underscore" w:pos="6835"/>
          <w:tab w:val="left" w:leader="underscore" w:pos="8985"/>
          <w:tab w:val="left" w:leader="underscore" w:pos="9634"/>
        </w:tabs>
        <w:jc w:val="both"/>
        <w:rPr>
          <w:rFonts w:eastAsia="Arial Unicode MS"/>
          <w:lang w:eastAsia="zh-CN"/>
        </w:rPr>
      </w:pPr>
      <w:r w:rsidRPr="00191531">
        <w:rPr>
          <w:rFonts w:eastAsia="Arial Unicode MS"/>
          <w:lang w:eastAsia="zh-CN"/>
        </w:rPr>
        <w:t>о</w:t>
      </w:r>
      <w:r w:rsidR="00CB406B" w:rsidRPr="00191531">
        <w:rPr>
          <w:rFonts w:eastAsia="Arial Unicode MS"/>
          <w:lang w:eastAsia="zh-CN"/>
        </w:rPr>
        <w:t>знайомитись</w:t>
      </w:r>
      <w:r w:rsidR="00ED4F74" w:rsidRPr="00191531">
        <w:rPr>
          <w:rFonts w:eastAsia="Arial Unicode MS"/>
          <w:lang w:val="ru-RU" w:eastAsia="zh-CN"/>
        </w:rPr>
        <w:t xml:space="preserve"> </w:t>
      </w:r>
      <w:r w:rsidR="00CB406B" w:rsidRPr="00191531">
        <w:rPr>
          <w:rFonts w:eastAsia="Arial Unicode MS"/>
          <w:lang w:eastAsia="zh-CN"/>
        </w:rPr>
        <w:t xml:space="preserve"> </w:t>
      </w:r>
      <w:r w:rsidR="00ED4F74" w:rsidRPr="00191531">
        <w:rPr>
          <w:rFonts w:eastAsia="Arial Unicode MS"/>
          <w:lang w:eastAsia="zh-CN"/>
        </w:rPr>
        <w:t xml:space="preserve">з </w:t>
      </w:r>
      <w:r w:rsidR="00CB406B" w:rsidRPr="00191531">
        <w:rPr>
          <w:rFonts w:eastAsia="Arial Unicode MS"/>
          <w:lang w:eastAsia="zh-CN"/>
        </w:rPr>
        <w:t>результатами хімічного аналізу контрольної проби _______________________________________</w:t>
      </w:r>
      <w:r w:rsidR="007D31E2" w:rsidRPr="00191531">
        <w:rPr>
          <w:rFonts w:eastAsia="Arial Unicode MS"/>
          <w:lang w:eastAsia="zh-CN"/>
        </w:rPr>
        <w:t>_______________</w:t>
      </w:r>
      <w:r w:rsidR="002B7BD7" w:rsidRPr="00191531">
        <w:rPr>
          <w:rFonts w:eastAsia="Arial Unicode MS"/>
          <w:lang w:eastAsia="zh-CN"/>
        </w:rPr>
        <w:t>__________</w:t>
      </w:r>
      <w:r w:rsidR="007D31E2" w:rsidRPr="00191531">
        <w:rPr>
          <w:rFonts w:eastAsia="Arial Unicode MS"/>
          <w:lang w:eastAsia="zh-CN"/>
        </w:rPr>
        <w:t>_______</w:t>
      </w:r>
    </w:p>
    <w:p w:rsidR="001C4E81" w:rsidRPr="00191531" w:rsidRDefault="001C4E81" w:rsidP="002B7BD7">
      <w:pPr>
        <w:tabs>
          <w:tab w:val="left" w:leader="underscore" w:pos="6835"/>
          <w:tab w:val="left" w:leader="underscore" w:pos="8985"/>
          <w:tab w:val="left" w:leader="underscore" w:pos="9634"/>
        </w:tabs>
        <w:jc w:val="both"/>
        <w:rPr>
          <w:rFonts w:eastAsia="Arial Unicode MS"/>
          <w:lang w:eastAsia="zh-CN"/>
        </w:rPr>
      </w:pPr>
    </w:p>
    <w:p w:rsidR="00CB406B" w:rsidRPr="00191531" w:rsidRDefault="00CB406B" w:rsidP="002B7BD7">
      <w:pPr>
        <w:tabs>
          <w:tab w:val="left" w:leader="underscore" w:pos="6835"/>
          <w:tab w:val="left" w:leader="underscore" w:pos="8985"/>
          <w:tab w:val="left" w:leader="underscore" w:pos="9634"/>
        </w:tabs>
        <w:jc w:val="both"/>
        <w:rPr>
          <w:lang w:eastAsia="zh-CN"/>
        </w:rPr>
      </w:pPr>
      <w:r w:rsidRPr="00191531">
        <w:rPr>
          <w:rFonts w:eastAsia="Arial Unicode MS"/>
          <w:lang w:eastAsia="zh-CN"/>
        </w:rPr>
        <w:t>Контейнер (скляний/поліетиленовий посуд) опломбовано в присутності представника Споживача:</w:t>
      </w:r>
    </w:p>
    <w:tbl>
      <w:tblPr>
        <w:tblW w:w="0" w:type="auto"/>
        <w:tblInd w:w="-284" w:type="dxa"/>
        <w:tblLayout w:type="fixed"/>
        <w:tblLook w:val="0000" w:firstRow="0" w:lastRow="0" w:firstColumn="0" w:lastColumn="0" w:noHBand="0" w:noVBand="0"/>
      </w:tblPr>
      <w:tblGrid>
        <w:gridCol w:w="9856"/>
      </w:tblGrid>
      <w:tr w:rsidR="00C32B4D" w:rsidRPr="00191531" w:rsidTr="00C32B4D">
        <w:tc>
          <w:tcPr>
            <w:tcW w:w="9856" w:type="dxa"/>
            <w:shd w:val="clear" w:color="auto" w:fill="FFFFFF"/>
          </w:tcPr>
          <w:p w:rsidR="00CB406B" w:rsidRPr="00191531" w:rsidRDefault="00CB406B" w:rsidP="002B7BD7">
            <w:pPr>
              <w:ind w:left="318" w:hanging="250"/>
              <w:rPr>
                <w:rFonts w:eastAsia="Arial Unicode MS"/>
                <w:lang w:eastAsia="zh-CN"/>
              </w:rPr>
            </w:pPr>
            <w:r w:rsidRPr="00191531">
              <w:rPr>
                <w:lang w:eastAsia="zh-CN"/>
              </w:rPr>
              <w:t xml:space="preserve">   </w:t>
            </w:r>
            <w:r w:rsidRPr="00191531">
              <w:rPr>
                <w:rFonts w:eastAsia="Arial Unicode MS"/>
                <w:lang w:eastAsia="zh-CN"/>
              </w:rPr>
              <w:t>_____________________(пі</w:t>
            </w:r>
            <w:r w:rsidR="007D31E2" w:rsidRPr="00191531">
              <w:rPr>
                <w:rFonts w:eastAsia="Arial Unicode MS"/>
                <w:lang w:eastAsia="zh-CN"/>
              </w:rPr>
              <w:t>дпис)   _____________</w:t>
            </w:r>
            <w:r w:rsidRPr="00191531">
              <w:rPr>
                <w:rFonts w:eastAsia="Arial Unicode MS"/>
                <w:lang w:eastAsia="zh-CN"/>
              </w:rPr>
              <w:t>(прізвище, ім'я, по батькові)</w:t>
            </w:r>
          </w:p>
        </w:tc>
      </w:tr>
      <w:tr w:rsidR="00C32B4D" w:rsidRPr="00191531" w:rsidTr="00C32B4D">
        <w:tc>
          <w:tcPr>
            <w:tcW w:w="9856" w:type="dxa"/>
            <w:shd w:val="clear" w:color="auto" w:fill="FFFFFF"/>
          </w:tcPr>
          <w:p w:rsidR="00CB406B" w:rsidRPr="00191531" w:rsidRDefault="00CB406B" w:rsidP="002B7BD7">
            <w:pPr>
              <w:snapToGrid w:val="0"/>
              <w:ind w:left="318"/>
              <w:rPr>
                <w:rFonts w:eastAsia="Arial Unicode MS"/>
                <w:lang w:eastAsia="zh-CN"/>
              </w:rPr>
            </w:pPr>
          </w:p>
        </w:tc>
      </w:tr>
      <w:tr w:rsidR="00C32B4D" w:rsidRPr="00191531" w:rsidTr="00C32B4D">
        <w:tc>
          <w:tcPr>
            <w:tcW w:w="9856" w:type="dxa"/>
            <w:shd w:val="clear" w:color="auto" w:fill="FFFFFF"/>
          </w:tcPr>
          <w:p w:rsidR="00CB406B" w:rsidRPr="00191531" w:rsidRDefault="00CB406B" w:rsidP="002B7BD7">
            <w:pPr>
              <w:ind w:left="318" w:hanging="250"/>
              <w:rPr>
                <w:rFonts w:eastAsia="Arial Unicode MS"/>
                <w:lang w:eastAsia="zh-CN"/>
              </w:rPr>
            </w:pPr>
            <w:r w:rsidRPr="00191531">
              <w:rPr>
                <w:lang w:eastAsia="zh-CN"/>
              </w:rPr>
              <w:t xml:space="preserve">  </w:t>
            </w:r>
            <w:r w:rsidR="0086098D" w:rsidRPr="00191531">
              <w:rPr>
                <w:lang w:eastAsia="zh-CN"/>
              </w:rPr>
              <w:t xml:space="preserve"> </w:t>
            </w:r>
            <w:r w:rsidRPr="00191531">
              <w:rPr>
                <w:rFonts w:eastAsia="Arial Unicode MS"/>
                <w:lang w:eastAsia="zh-CN"/>
              </w:rPr>
              <w:t>Представник Виробника 1:______________________(підпис)   ___________</w:t>
            </w:r>
            <w:r w:rsidR="007D31E2" w:rsidRPr="00191531">
              <w:rPr>
                <w:rFonts w:eastAsia="Arial Unicode MS"/>
                <w:lang w:eastAsia="zh-CN"/>
              </w:rPr>
              <w:t>________________________</w:t>
            </w:r>
            <w:r w:rsidRPr="00191531">
              <w:rPr>
                <w:rFonts w:eastAsia="Arial Unicode MS"/>
                <w:lang w:eastAsia="zh-CN"/>
              </w:rPr>
              <w:t>(посада, прізвище, ім'я, по батькові)</w:t>
            </w:r>
          </w:p>
        </w:tc>
      </w:tr>
      <w:tr w:rsidR="00C32B4D" w:rsidRPr="00191531" w:rsidTr="00C32B4D">
        <w:tc>
          <w:tcPr>
            <w:tcW w:w="9856" w:type="dxa"/>
            <w:shd w:val="clear" w:color="auto" w:fill="FFFFFF"/>
          </w:tcPr>
          <w:p w:rsidR="0086098D" w:rsidRPr="00191531" w:rsidRDefault="00CB406B" w:rsidP="002B7BD7">
            <w:pPr>
              <w:ind w:left="318" w:hanging="250"/>
              <w:rPr>
                <w:lang w:eastAsia="zh-CN"/>
              </w:rPr>
            </w:pPr>
            <w:r w:rsidRPr="00191531">
              <w:rPr>
                <w:lang w:eastAsia="zh-CN"/>
              </w:rPr>
              <w:t xml:space="preserve"> </w:t>
            </w:r>
          </w:p>
          <w:p w:rsidR="00CB406B" w:rsidRPr="00191531" w:rsidRDefault="00CB406B" w:rsidP="002B7BD7">
            <w:pPr>
              <w:ind w:left="318" w:hanging="250"/>
              <w:rPr>
                <w:lang w:eastAsia="zh-CN"/>
              </w:rPr>
            </w:pPr>
            <w:r w:rsidRPr="00191531">
              <w:rPr>
                <w:lang w:eastAsia="zh-CN"/>
              </w:rPr>
              <w:t xml:space="preserve"> </w:t>
            </w:r>
            <w:r w:rsidR="0086098D" w:rsidRPr="00191531">
              <w:rPr>
                <w:lang w:eastAsia="zh-CN"/>
              </w:rPr>
              <w:t xml:space="preserve">  </w:t>
            </w:r>
            <w:r w:rsidRPr="00191531">
              <w:rPr>
                <w:lang w:eastAsia="zh-CN"/>
              </w:rPr>
              <w:t>П</w:t>
            </w:r>
            <w:r w:rsidRPr="00191531">
              <w:rPr>
                <w:rFonts w:eastAsia="Arial Unicode MS"/>
                <w:lang w:eastAsia="zh-CN"/>
              </w:rPr>
              <w:t>редставник Виробника 2:______________________(підпис)   ___________</w:t>
            </w:r>
            <w:r w:rsidR="00C13DA6" w:rsidRPr="00191531">
              <w:rPr>
                <w:rFonts w:eastAsia="Arial Unicode MS"/>
                <w:lang w:eastAsia="zh-CN"/>
              </w:rPr>
              <w:t>________________________</w:t>
            </w:r>
            <w:r w:rsidRPr="00191531">
              <w:rPr>
                <w:lang w:eastAsia="zh-CN"/>
              </w:rPr>
              <w:t xml:space="preserve">(посада, прізвище, ім'я, по батькові) </w:t>
            </w:r>
          </w:p>
          <w:p w:rsidR="0086098D" w:rsidRPr="00191531" w:rsidRDefault="0086098D" w:rsidP="002B7BD7">
            <w:pPr>
              <w:ind w:left="318"/>
              <w:jc w:val="both"/>
              <w:rPr>
                <w:lang w:eastAsia="zh-CN"/>
              </w:rPr>
            </w:pPr>
          </w:p>
          <w:p w:rsidR="00CB406B" w:rsidRPr="00191531" w:rsidRDefault="0086098D" w:rsidP="0086098D">
            <w:pPr>
              <w:jc w:val="both"/>
              <w:rPr>
                <w:rFonts w:eastAsia="Arial Unicode MS"/>
                <w:lang w:eastAsia="zh-CN"/>
              </w:rPr>
            </w:pPr>
            <w:r w:rsidRPr="00191531">
              <w:rPr>
                <w:lang w:eastAsia="zh-CN"/>
              </w:rPr>
              <w:t xml:space="preserve">    </w:t>
            </w:r>
            <w:r w:rsidR="00CB406B" w:rsidRPr="00191531">
              <w:rPr>
                <w:lang w:eastAsia="zh-CN"/>
              </w:rPr>
              <w:t>З правом та порядком застосування результатів аналізу контрольної проби ознайомлений:</w:t>
            </w:r>
          </w:p>
        </w:tc>
      </w:tr>
      <w:tr w:rsidR="00C32B4D" w:rsidRPr="00191531" w:rsidTr="00C32B4D">
        <w:tc>
          <w:tcPr>
            <w:tcW w:w="9856" w:type="dxa"/>
            <w:shd w:val="clear" w:color="auto" w:fill="FFFFFF"/>
          </w:tcPr>
          <w:p w:rsidR="0086098D" w:rsidRPr="00191531" w:rsidRDefault="00CB406B" w:rsidP="002B7BD7">
            <w:pPr>
              <w:ind w:left="318" w:hanging="250"/>
              <w:rPr>
                <w:lang w:eastAsia="zh-CN"/>
              </w:rPr>
            </w:pPr>
            <w:r w:rsidRPr="00191531">
              <w:rPr>
                <w:lang w:eastAsia="zh-CN"/>
              </w:rPr>
              <w:t xml:space="preserve"> </w:t>
            </w:r>
            <w:r w:rsidR="0086098D" w:rsidRPr="00191531">
              <w:rPr>
                <w:lang w:eastAsia="zh-CN"/>
              </w:rPr>
              <w:t xml:space="preserve"> </w:t>
            </w:r>
            <w:r w:rsidRPr="00191531">
              <w:rPr>
                <w:lang w:eastAsia="zh-CN"/>
              </w:rPr>
              <w:t xml:space="preserve"> </w:t>
            </w:r>
          </w:p>
          <w:p w:rsidR="00CB406B" w:rsidRPr="00191531" w:rsidRDefault="0086098D" w:rsidP="002B7BD7">
            <w:pPr>
              <w:ind w:left="318" w:hanging="250"/>
              <w:rPr>
                <w:lang w:eastAsia="zh-CN"/>
              </w:rPr>
            </w:pPr>
            <w:r w:rsidRPr="00191531">
              <w:rPr>
                <w:lang w:eastAsia="zh-CN"/>
              </w:rPr>
              <w:lastRenderedPageBreak/>
              <w:t xml:space="preserve">    </w:t>
            </w:r>
            <w:r w:rsidR="00CB406B" w:rsidRPr="00191531">
              <w:rPr>
                <w:lang w:eastAsia="zh-CN"/>
              </w:rPr>
              <w:t>П</w:t>
            </w:r>
            <w:r w:rsidR="00CB406B" w:rsidRPr="00191531">
              <w:rPr>
                <w:rFonts w:eastAsia="Arial Unicode MS"/>
                <w:lang w:eastAsia="zh-CN"/>
              </w:rPr>
              <w:t>редставник Споживача 1:______________________(підпис)   ___________</w:t>
            </w:r>
            <w:r w:rsidR="00C13DA6" w:rsidRPr="00191531">
              <w:rPr>
                <w:rFonts w:eastAsia="Arial Unicode MS"/>
                <w:lang w:eastAsia="zh-CN"/>
              </w:rPr>
              <w:t>________________________</w:t>
            </w:r>
            <w:r w:rsidR="00CB406B" w:rsidRPr="00191531">
              <w:rPr>
                <w:lang w:eastAsia="zh-CN"/>
              </w:rPr>
              <w:t>(посада, прізвище, ім'я, по батькові)</w:t>
            </w:r>
          </w:p>
          <w:tbl>
            <w:tblPr>
              <w:tblW w:w="0" w:type="auto"/>
              <w:tblLayout w:type="fixed"/>
              <w:tblLook w:val="0000" w:firstRow="0" w:lastRow="0" w:firstColumn="0" w:lastColumn="0" w:noHBand="0" w:noVBand="0"/>
            </w:tblPr>
            <w:tblGrid>
              <w:gridCol w:w="9640"/>
            </w:tblGrid>
            <w:tr w:rsidR="00C32B4D" w:rsidRPr="00191531" w:rsidTr="00C32B4D">
              <w:tc>
                <w:tcPr>
                  <w:tcW w:w="9640" w:type="dxa"/>
                  <w:tcBorders>
                    <w:top w:val="nil"/>
                    <w:left w:val="nil"/>
                    <w:bottom w:val="nil"/>
                    <w:right w:val="nil"/>
                  </w:tcBorders>
                  <w:shd w:val="clear" w:color="auto" w:fill="FFFFFF"/>
                </w:tcPr>
                <w:p w:rsidR="0086098D" w:rsidRPr="00191531" w:rsidRDefault="00CB406B" w:rsidP="002B7BD7">
                  <w:pPr>
                    <w:ind w:left="318" w:hanging="250"/>
                    <w:rPr>
                      <w:lang w:eastAsia="zh-CN"/>
                    </w:rPr>
                  </w:pPr>
                  <w:r w:rsidRPr="00191531">
                    <w:rPr>
                      <w:lang w:eastAsia="zh-CN"/>
                    </w:rPr>
                    <w:t xml:space="preserve">  </w:t>
                  </w:r>
                </w:p>
                <w:p w:rsidR="00CB406B" w:rsidRPr="00191531" w:rsidRDefault="0086098D" w:rsidP="002B7BD7">
                  <w:pPr>
                    <w:ind w:left="318" w:hanging="250"/>
                    <w:rPr>
                      <w:rFonts w:eastAsia="Arial Unicode MS"/>
                      <w:lang w:eastAsia="zh-CN"/>
                    </w:rPr>
                  </w:pPr>
                  <w:r w:rsidRPr="00191531">
                    <w:rPr>
                      <w:lang w:eastAsia="zh-CN"/>
                    </w:rPr>
                    <w:t xml:space="preserve">  </w:t>
                  </w:r>
                  <w:r w:rsidR="00CB406B" w:rsidRPr="00191531">
                    <w:rPr>
                      <w:rFonts w:eastAsia="Arial Unicode MS"/>
                      <w:lang w:eastAsia="zh-CN"/>
                    </w:rPr>
                    <w:t>Представник Споживача 2:______________________(підпис)   ___________</w:t>
                  </w:r>
                  <w:r w:rsidR="00C13DA6" w:rsidRPr="00191531">
                    <w:rPr>
                      <w:rFonts w:eastAsia="Arial Unicode MS"/>
                      <w:lang w:eastAsia="zh-CN"/>
                    </w:rPr>
                    <w:t>_______________________</w:t>
                  </w:r>
                  <w:r w:rsidR="00CB406B" w:rsidRPr="00191531">
                    <w:rPr>
                      <w:rFonts w:eastAsia="Arial Unicode MS"/>
                      <w:lang w:eastAsia="zh-CN"/>
                    </w:rPr>
                    <w:t>(посада, прізвище, ім'я, по батькові)</w:t>
                  </w:r>
                </w:p>
              </w:tc>
            </w:tr>
          </w:tbl>
          <w:p w:rsidR="00CB406B" w:rsidRPr="00191531" w:rsidRDefault="00CB406B" w:rsidP="002B7BD7">
            <w:pPr>
              <w:rPr>
                <w:rFonts w:eastAsia="Arial Unicode MS"/>
                <w:b/>
                <w:lang w:eastAsia="zh-CN"/>
              </w:rPr>
            </w:pPr>
          </w:p>
        </w:tc>
      </w:tr>
    </w:tbl>
    <w:p w:rsidR="00ED4F74" w:rsidRPr="00191531" w:rsidRDefault="00ED4F74" w:rsidP="00C32B4D">
      <w:pPr>
        <w:tabs>
          <w:tab w:val="left" w:leader="underscore" w:pos="6835"/>
          <w:tab w:val="left" w:leader="underscore" w:pos="8985"/>
          <w:tab w:val="left" w:leader="underscore" w:pos="9634"/>
        </w:tabs>
        <w:jc w:val="center"/>
        <w:rPr>
          <w:rFonts w:eastAsia="Arial Unicode MS"/>
          <w:lang w:eastAsia="zh-CN"/>
        </w:rPr>
      </w:pPr>
    </w:p>
    <w:p w:rsidR="00ED4F74" w:rsidRPr="00191531" w:rsidRDefault="00ED4F74" w:rsidP="00C32B4D">
      <w:pPr>
        <w:tabs>
          <w:tab w:val="left" w:leader="underscore" w:pos="6835"/>
          <w:tab w:val="left" w:leader="underscore" w:pos="8985"/>
          <w:tab w:val="left" w:leader="underscore" w:pos="9634"/>
        </w:tabs>
        <w:jc w:val="center"/>
        <w:rPr>
          <w:rFonts w:eastAsia="Arial Unicode MS"/>
          <w:lang w:eastAsia="zh-CN"/>
        </w:rPr>
      </w:pPr>
    </w:p>
    <w:p w:rsidR="00E97F61" w:rsidRPr="00191531" w:rsidRDefault="00CB406B" w:rsidP="00C32B4D">
      <w:pPr>
        <w:tabs>
          <w:tab w:val="left" w:leader="underscore" w:pos="6835"/>
          <w:tab w:val="left" w:leader="underscore" w:pos="8985"/>
          <w:tab w:val="left" w:leader="underscore" w:pos="9634"/>
        </w:tabs>
        <w:jc w:val="center"/>
        <w:rPr>
          <w:rFonts w:eastAsia="Arial Unicode MS"/>
          <w:b/>
          <w:lang w:eastAsia="zh-CN"/>
        </w:rPr>
      </w:pPr>
      <w:r w:rsidRPr="00191531">
        <w:rPr>
          <w:rFonts w:eastAsia="Arial Unicode MS"/>
          <w:lang w:eastAsia="zh-CN"/>
        </w:rPr>
        <w:t>Пломба ціла</w:t>
      </w:r>
      <w:r w:rsidR="002B6974" w:rsidRPr="00191531">
        <w:rPr>
          <w:rFonts w:eastAsia="Arial Unicode MS"/>
          <w:lang w:eastAsia="zh-CN"/>
        </w:rPr>
        <w:t xml:space="preserve"> </w:t>
      </w:r>
      <w:r w:rsidRPr="00191531">
        <w:rPr>
          <w:rFonts w:eastAsia="Arial Unicode MS"/>
          <w:b/>
          <w:lang w:eastAsia="zh-CN"/>
        </w:rPr>
        <w:t>______________________________</w:t>
      </w:r>
    </w:p>
    <w:p w:rsidR="00326CE6" w:rsidRPr="00191531" w:rsidRDefault="00326CE6" w:rsidP="00A9587D">
      <w:pPr>
        <w:widowControl/>
        <w:ind w:left="5648" w:right="454"/>
        <w:jc w:val="center"/>
        <w:rPr>
          <w:lang w:val="ru-RU" w:eastAsia="zh-CN"/>
        </w:rPr>
      </w:pPr>
    </w:p>
    <w:p w:rsidR="00326CE6" w:rsidRPr="00191531" w:rsidRDefault="00326CE6" w:rsidP="00A9587D">
      <w:pPr>
        <w:widowControl/>
        <w:ind w:left="5648" w:right="454"/>
        <w:jc w:val="center"/>
        <w:rPr>
          <w:lang w:val="ru-RU" w:eastAsia="zh-CN"/>
        </w:rPr>
      </w:pPr>
    </w:p>
    <w:p w:rsidR="00326CE6" w:rsidRPr="00191531" w:rsidRDefault="00326CE6" w:rsidP="00A9587D">
      <w:pPr>
        <w:widowControl/>
        <w:ind w:left="5648" w:right="454"/>
        <w:jc w:val="center"/>
        <w:rPr>
          <w:lang w:val="ru-RU"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Default="007220EC" w:rsidP="00326CE6">
      <w:pPr>
        <w:widowControl/>
        <w:ind w:left="5648" w:right="454"/>
        <w:jc w:val="center"/>
        <w:rPr>
          <w:lang w:eastAsia="zh-CN"/>
        </w:rPr>
      </w:pPr>
    </w:p>
    <w:p w:rsidR="00AC0DAF" w:rsidRPr="00191531" w:rsidRDefault="00AC0DAF"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7220EC" w:rsidRPr="00191531" w:rsidRDefault="007220EC" w:rsidP="00326CE6">
      <w:pPr>
        <w:widowControl/>
        <w:ind w:left="5648" w:right="454"/>
        <w:jc w:val="center"/>
        <w:rPr>
          <w:lang w:eastAsia="zh-CN"/>
        </w:rPr>
      </w:pPr>
    </w:p>
    <w:p w:rsidR="00E740D5" w:rsidRDefault="00E740D5" w:rsidP="00326CE6">
      <w:pPr>
        <w:widowControl/>
        <w:ind w:left="5648" w:right="454"/>
        <w:jc w:val="center"/>
        <w:rPr>
          <w:lang w:val="ru-RU" w:eastAsia="zh-CN"/>
        </w:rPr>
      </w:pPr>
    </w:p>
    <w:p w:rsidR="00E740D5" w:rsidRDefault="00E740D5" w:rsidP="00326CE6">
      <w:pPr>
        <w:widowControl/>
        <w:ind w:left="5648" w:right="454"/>
        <w:jc w:val="center"/>
        <w:rPr>
          <w:lang w:val="ru-RU" w:eastAsia="zh-CN"/>
        </w:rPr>
      </w:pPr>
    </w:p>
    <w:p w:rsidR="00E740D5" w:rsidRDefault="00E740D5" w:rsidP="00326CE6">
      <w:pPr>
        <w:widowControl/>
        <w:ind w:left="5648" w:right="454"/>
        <w:jc w:val="center"/>
        <w:rPr>
          <w:lang w:val="ru-RU" w:eastAsia="zh-CN"/>
        </w:rPr>
      </w:pPr>
    </w:p>
    <w:p w:rsidR="00E740D5" w:rsidRDefault="00E740D5" w:rsidP="00326CE6">
      <w:pPr>
        <w:widowControl/>
        <w:ind w:left="5648" w:right="454"/>
        <w:jc w:val="center"/>
        <w:rPr>
          <w:lang w:val="ru-RU" w:eastAsia="zh-CN"/>
        </w:rPr>
      </w:pPr>
    </w:p>
    <w:p w:rsidR="004343E9" w:rsidRDefault="004343E9" w:rsidP="00326CE6">
      <w:pPr>
        <w:widowControl/>
        <w:ind w:left="5648" w:right="454"/>
        <w:jc w:val="center"/>
        <w:rPr>
          <w:lang w:val="ru-RU" w:eastAsia="zh-CN"/>
        </w:rPr>
      </w:pPr>
    </w:p>
    <w:p w:rsidR="004343E9" w:rsidRDefault="004343E9" w:rsidP="00326CE6">
      <w:pPr>
        <w:widowControl/>
        <w:ind w:left="5648" w:right="454"/>
        <w:jc w:val="center"/>
        <w:rPr>
          <w:lang w:val="ru-RU" w:eastAsia="zh-CN"/>
        </w:rPr>
      </w:pPr>
    </w:p>
    <w:p w:rsidR="00326CE6" w:rsidRPr="00191531" w:rsidRDefault="00A8029C" w:rsidP="00CE54A7">
      <w:pPr>
        <w:widowControl/>
        <w:ind w:left="5648" w:right="454"/>
        <w:rPr>
          <w:lang w:val="ru-RU" w:eastAsia="zh-CN"/>
        </w:rPr>
      </w:pPr>
      <w:r w:rsidRPr="00191531">
        <w:rPr>
          <w:lang w:eastAsia="zh-CN"/>
        </w:rPr>
        <w:lastRenderedPageBreak/>
        <w:t>Додаток 7</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Pr="00191531" w:rsidRDefault="00CB406B" w:rsidP="00C32B4D">
      <w:pPr>
        <w:tabs>
          <w:tab w:val="left" w:leader="underscore" w:pos="6835"/>
          <w:tab w:val="left" w:leader="underscore" w:pos="8985"/>
          <w:tab w:val="left" w:leader="underscore" w:pos="9634"/>
        </w:tabs>
        <w:jc w:val="center"/>
        <w:rPr>
          <w:rFonts w:eastAsia="Arial Unicode MS"/>
          <w:b/>
          <w:lang w:eastAsia="zh-CN"/>
        </w:rPr>
      </w:pPr>
      <w:r w:rsidRPr="00191531">
        <w:rPr>
          <w:rFonts w:eastAsia="Arial Unicode MS"/>
          <w:b/>
          <w:lang w:eastAsia="zh-CN"/>
        </w:rPr>
        <w:t>ПАСПОРТ  ПРОБИ</w:t>
      </w:r>
    </w:p>
    <w:tbl>
      <w:tblPr>
        <w:tblW w:w="9556" w:type="dxa"/>
        <w:jc w:val="center"/>
        <w:tblLayout w:type="fixed"/>
        <w:tblCellMar>
          <w:left w:w="0" w:type="dxa"/>
          <w:right w:w="0" w:type="dxa"/>
        </w:tblCellMar>
        <w:tblLook w:val="0000" w:firstRow="0" w:lastRow="0" w:firstColumn="0" w:lastColumn="0" w:noHBand="0" w:noVBand="0"/>
      </w:tblPr>
      <w:tblGrid>
        <w:gridCol w:w="652"/>
        <w:gridCol w:w="2644"/>
        <w:gridCol w:w="1125"/>
        <w:gridCol w:w="705"/>
        <w:gridCol w:w="704"/>
        <w:gridCol w:w="705"/>
        <w:gridCol w:w="705"/>
        <w:gridCol w:w="705"/>
        <w:gridCol w:w="727"/>
        <w:gridCol w:w="819"/>
        <w:gridCol w:w="25"/>
        <w:gridCol w:w="40"/>
      </w:tblGrid>
      <w:tr w:rsidR="00CB3041" w:rsidRPr="00191531" w:rsidTr="002F4CEC">
        <w:trPr>
          <w:gridAfter w:val="1"/>
          <w:wAfter w:w="40" w:type="dxa"/>
          <w:trHeight w:val="247"/>
          <w:jc w:val="center"/>
        </w:trPr>
        <w:tc>
          <w:tcPr>
            <w:tcW w:w="652" w:type="dxa"/>
            <w:tcBorders>
              <w:top w:val="single" w:sz="4" w:space="0" w:color="000000"/>
              <w:left w:val="single" w:sz="4" w:space="0" w:color="000000"/>
              <w:bottom w:val="single" w:sz="4" w:space="0" w:color="000000"/>
            </w:tcBorders>
            <w:shd w:val="clear" w:color="auto" w:fill="FFFFFF"/>
          </w:tcPr>
          <w:p w:rsidR="002B6974" w:rsidRPr="00191531" w:rsidRDefault="00CB3041" w:rsidP="00C32B4D">
            <w:pPr>
              <w:tabs>
                <w:tab w:val="left" w:leader="underscore" w:pos="6835"/>
                <w:tab w:val="left" w:leader="underscore" w:pos="8985"/>
                <w:tab w:val="left" w:leader="underscore" w:pos="9634"/>
              </w:tabs>
              <w:jc w:val="center"/>
              <w:rPr>
                <w:vertAlign w:val="subscript"/>
                <w:lang w:eastAsia="zh-CN"/>
              </w:rPr>
            </w:pPr>
            <w:r w:rsidRPr="00191531">
              <w:rPr>
                <w:lang w:eastAsia="zh-CN"/>
              </w:rPr>
              <w:t>№</w:t>
            </w:r>
            <w:r w:rsidRPr="00191531">
              <w:rPr>
                <w:vertAlign w:val="subscript"/>
                <w:lang w:eastAsia="zh-CN"/>
              </w:rPr>
              <w:t xml:space="preserve"> </w:t>
            </w:r>
          </w:p>
          <w:p w:rsidR="00CB3041" w:rsidRPr="00191531" w:rsidRDefault="00CB3041"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з/п</w:t>
            </w:r>
          </w:p>
        </w:tc>
        <w:tc>
          <w:tcPr>
            <w:tcW w:w="2644"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Показники</w:t>
            </w:r>
          </w:p>
        </w:tc>
        <w:tc>
          <w:tcPr>
            <w:tcW w:w="112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r w:rsidRPr="00191531">
              <w:rPr>
                <w:rFonts w:eastAsia="Arial Unicode MS"/>
                <w:lang w:eastAsia="zh-CN"/>
              </w:rPr>
              <w:t>Шифр проби</w:t>
            </w: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3041" w:rsidRPr="00191531" w:rsidRDefault="00CB3041"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3041" w:rsidRPr="00191531" w:rsidRDefault="00CB3041" w:rsidP="00C32B4D">
            <w:pPr>
              <w:snapToGrid w:val="0"/>
              <w:rPr>
                <w:rFonts w:eastAsia="Arial Unicode MS"/>
                <w:lang w:eastAsia="zh-CN"/>
              </w:rPr>
            </w:pPr>
          </w:p>
        </w:tc>
      </w:tr>
      <w:tr w:rsidR="00C32B4D" w:rsidRPr="00191531" w:rsidTr="002F4CEC">
        <w:trPr>
          <w:gridAfter w:val="1"/>
          <w:wAfter w:w="40" w:type="dxa"/>
          <w:trHeight w:val="247"/>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Активна реакція рН</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4"/>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Температура,</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Завислі речовини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4</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БСК</w:t>
            </w:r>
            <w:r w:rsidRPr="00191531">
              <w:rPr>
                <w:rFonts w:eastAsia="Arial Unicode MS"/>
                <w:vertAlign w:val="subscript"/>
                <w:lang w:eastAsia="zh-CN"/>
              </w:rPr>
              <w:t>5(п)</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5</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shd w:val="clear" w:color="auto" w:fill="FFFFFF"/>
              <w:jc w:val="center"/>
              <w:rPr>
                <w:rFonts w:eastAsia="Arial Unicode MS"/>
                <w:lang w:eastAsia="zh-CN"/>
              </w:rPr>
            </w:pPr>
            <w:r w:rsidRPr="00191531">
              <w:rPr>
                <w:rFonts w:eastAsia="Arial Unicode MS"/>
                <w:lang w:eastAsia="zh-CN"/>
              </w:rPr>
              <w:t>ХСК</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spacing w:val="-7"/>
                <w:lang w:eastAsia="zh-CN"/>
              </w:rPr>
            </w:pPr>
            <w:r w:rsidRPr="00191531">
              <w:rPr>
                <w:rFonts w:eastAsia="Arial Unicode MS"/>
                <w:lang w:eastAsia="zh-CN"/>
              </w:rPr>
              <w:t>6</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spacing w:val="-7"/>
                <w:lang w:eastAsia="zh-CN"/>
              </w:rPr>
              <w:t xml:space="preserve">ХСК/БСК </w:t>
            </w:r>
            <w:r w:rsidRPr="00191531">
              <w:rPr>
                <w:rFonts w:eastAsia="Arial Unicode MS"/>
                <w:spacing w:val="-7"/>
                <w:vertAlign w:val="subscript"/>
                <w:lang w:eastAsia="zh-CN"/>
              </w:rPr>
              <w:t>повне</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spacing w:val="-7"/>
                <w:lang w:eastAsia="zh-CN"/>
              </w:rPr>
            </w:pPr>
            <w:r w:rsidRPr="00191531">
              <w:rPr>
                <w:rFonts w:eastAsia="Arial Unicode MS"/>
                <w:lang w:eastAsia="zh-CN"/>
              </w:rPr>
              <w:t>7</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spacing w:val="-7"/>
                <w:lang w:eastAsia="zh-CN"/>
              </w:rPr>
              <w:t>Азот амонійний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8</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Нітрати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9</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Нітрити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10</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Фосфати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Хлориди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Сульфати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13</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Сульфіди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14</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Мінеральний склад</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spacing w:val="-7"/>
                <w:lang w:eastAsia="zh-CN"/>
              </w:rPr>
            </w:pPr>
            <w:r w:rsidRPr="00191531">
              <w:rPr>
                <w:rFonts w:eastAsia="Arial Unicode MS"/>
                <w:lang w:eastAsia="zh-CN"/>
              </w:rPr>
              <w:t>15</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spacing w:val="-7"/>
                <w:lang w:eastAsia="zh-CN"/>
              </w:rPr>
              <w:t>Залізо (загальне)</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16</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Жири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17</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Нафтопродукти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18</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СПАР</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19</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Феноли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20</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Формальдегід</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Кадмій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Мідь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23</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Нікель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24</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shd w:val="clear" w:color="auto" w:fill="FFFFFF"/>
              <w:jc w:val="center"/>
              <w:rPr>
                <w:rFonts w:eastAsia="Arial Unicode MS"/>
                <w:lang w:eastAsia="zh-CN"/>
              </w:rPr>
            </w:pPr>
            <w:r w:rsidRPr="00191531">
              <w:rPr>
                <w:rFonts w:eastAsia="Arial Unicode MS"/>
                <w:lang w:eastAsia="zh-CN"/>
              </w:rPr>
              <w:t>Ртуть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25</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Свинець</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26</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Фториди</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27</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Алюміній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28</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Хром (6</w:t>
            </w:r>
            <w:r w:rsidRPr="00191531">
              <w:rPr>
                <w:rFonts w:eastAsia="Arial Unicode MS"/>
                <w:vertAlign w:val="superscript"/>
                <w:lang w:eastAsia="zh-CN"/>
              </w:rPr>
              <w:t>+</w:t>
            </w:r>
            <w:r w:rsidRPr="00191531">
              <w:rPr>
                <w:rFonts w:eastAsia="Arial Unicode MS"/>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80"/>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29</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Цинк</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51"/>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30</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Хром (3</w:t>
            </w:r>
            <w:r w:rsidRPr="00191531">
              <w:rPr>
                <w:rFonts w:eastAsia="Arial Unicode MS"/>
                <w:vertAlign w:val="superscript"/>
                <w:lang w:eastAsia="zh-CN"/>
              </w:rPr>
              <w:t>+</w:t>
            </w:r>
            <w:r w:rsidRPr="00191531">
              <w:rPr>
                <w:rFonts w:eastAsia="Arial Unicode MS"/>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295"/>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31</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Кальцій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2F4CEC">
        <w:trPr>
          <w:gridAfter w:val="1"/>
          <w:wAfter w:w="40" w:type="dxa"/>
          <w:trHeight w:val="193"/>
          <w:jc w:val="center"/>
        </w:trPr>
        <w:tc>
          <w:tcPr>
            <w:tcW w:w="652"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32</w:t>
            </w:r>
            <w:r w:rsidR="002B6974" w:rsidRPr="00191531">
              <w:rPr>
                <w:rFonts w:eastAsia="Arial Unicode MS"/>
                <w:lang w:eastAsia="zh-CN"/>
              </w:rPr>
              <w:t>.</w:t>
            </w:r>
          </w:p>
        </w:tc>
        <w:tc>
          <w:tcPr>
            <w:tcW w:w="2644" w:type="dxa"/>
            <w:tcBorders>
              <w:top w:val="single" w:sz="4" w:space="0" w:color="000000"/>
              <w:left w:val="single" w:sz="4" w:space="0" w:color="000000"/>
              <w:bottom w:val="single" w:sz="4" w:space="0" w:color="000000"/>
            </w:tcBorders>
            <w:shd w:val="clear" w:color="auto" w:fill="FFFFFF"/>
          </w:tcPr>
          <w:p w:rsidR="00CB406B" w:rsidRPr="00191531" w:rsidRDefault="00CB406B" w:rsidP="002B6974">
            <w:pPr>
              <w:tabs>
                <w:tab w:val="left" w:leader="underscore" w:pos="6835"/>
                <w:tab w:val="left" w:leader="underscore" w:pos="8985"/>
                <w:tab w:val="left" w:leader="underscore" w:pos="9634"/>
              </w:tabs>
              <w:jc w:val="center"/>
              <w:rPr>
                <w:rFonts w:eastAsia="Arial Unicode MS"/>
                <w:lang w:eastAsia="zh-CN"/>
              </w:rPr>
            </w:pPr>
            <w:r w:rsidRPr="00191531">
              <w:rPr>
                <w:rFonts w:eastAsia="Arial Unicode MS"/>
                <w:lang w:eastAsia="zh-CN"/>
              </w:rPr>
              <w:t>Магній</w:t>
            </w:r>
          </w:p>
        </w:tc>
        <w:tc>
          <w:tcPr>
            <w:tcW w:w="112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leader="underscore" w:pos="6835"/>
                <w:tab w:val="left" w:leader="underscore" w:pos="8985"/>
                <w:tab w:val="left" w:leader="underscore" w:pos="9634"/>
              </w:tabs>
              <w:snapToGrid w:val="0"/>
              <w:jc w:val="center"/>
              <w:rPr>
                <w:rFonts w:eastAsia="Arial Unicode MS"/>
                <w:lang w:eastAsia="zh-CN"/>
              </w:rPr>
            </w:pPr>
          </w:p>
        </w:tc>
        <w:tc>
          <w:tcPr>
            <w:tcW w:w="25" w:type="dxa"/>
            <w:tcBorders>
              <w:left w:val="single" w:sz="4" w:space="0" w:color="000000"/>
            </w:tcBorders>
          </w:tcPr>
          <w:p w:rsidR="00CB406B" w:rsidRPr="00191531" w:rsidRDefault="00CB406B" w:rsidP="00C32B4D">
            <w:pPr>
              <w:snapToGrid w:val="0"/>
              <w:rPr>
                <w:rFonts w:eastAsia="Arial Unicode MS"/>
                <w:lang w:eastAsia="zh-CN"/>
              </w:rPr>
            </w:pPr>
          </w:p>
        </w:tc>
      </w:tr>
      <w:tr w:rsidR="00C32B4D" w:rsidRPr="00191531" w:rsidTr="00326CE6">
        <w:trPr>
          <w:trHeight w:val="239"/>
          <w:jc w:val="center"/>
        </w:trPr>
        <w:tc>
          <w:tcPr>
            <w:tcW w:w="9491" w:type="dxa"/>
            <w:gridSpan w:val="10"/>
            <w:tcBorders>
              <w:top w:val="single" w:sz="4" w:space="0" w:color="000080"/>
              <w:left w:val="single" w:sz="4" w:space="0" w:color="000080"/>
              <w:bottom w:val="single" w:sz="4" w:space="0" w:color="000000"/>
            </w:tcBorders>
            <w:shd w:val="clear" w:color="auto" w:fill="FFFFFF"/>
          </w:tcPr>
          <w:p w:rsidR="00CB406B" w:rsidRPr="00191531" w:rsidRDefault="00CB406B" w:rsidP="002B6974">
            <w:pPr>
              <w:ind w:left="203"/>
              <w:rPr>
                <w:rFonts w:eastAsia="Arial Unicode MS"/>
                <w:lang w:eastAsia="zh-CN"/>
              </w:rPr>
            </w:pPr>
            <w:r w:rsidRPr="00191531">
              <w:rPr>
                <w:rFonts w:eastAsia="Arial Unicode MS"/>
                <w:lang w:eastAsia="zh-CN"/>
              </w:rPr>
              <w:t>Номер пломби</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Дата відбору проби</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Час відбору проби</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Дата доставки проби на аналіз</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lang w:eastAsia="zh-CN"/>
              </w:rPr>
              <w:t>Час доставки проби на аналіз</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DD4BC7" w:rsidRDefault="00CB406B" w:rsidP="002B6974">
            <w:pPr>
              <w:shd w:val="clear" w:color="auto" w:fill="FFFFFF"/>
              <w:ind w:left="203"/>
              <w:rPr>
                <w:rFonts w:eastAsia="Arial Unicode MS"/>
                <w:spacing w:val="-7"/>
                <w:lang w:eastAsia="zh-CN"/>
              </w:rPr>
            </w:pPr>
            <w:r w:rsidRPr="00191531">
              <w:rPr>
                <w:rFonts w:eastAsia="Arial Unicode MS"/>
                <w:spacing w:val="-7"/>
                <w:lang w:eastAsia="zh-CN"/>
              </w:rPr>
              <w:t xml:space="preserve">Прізвище, ім’я, по-батькові представника Виробника, </w:t>
            </w:r>
          </w:p>
          <w:p w:rsidR="00CB406B" w:rsidRDefault="00CB406B" w:rsidP="002B6974">
            <w:pPr>
              <w:shd w:val="clear" w:color="auto" w:fill="FFFFFF"/>
              <w:ind w:left="203"/>
              <w:rPr>
                <w:rFonts w:eastAsia="Arial Unicode MS"/>
                <w:spacing w:val="-7"/>
                <w:lang w:eastAsia="zh-CN"/>
              </w:rPr>
            </w:pPr>
            <w:r w:rsidRPr="00191531">
              <w:rPr>
                <w:rFonts w:eastAsia="Arial Unicode MS"/>
                <w:spacing w:val="-7"/>
                <w:lang w:eastAsia="zh-CN"/>
              </w:rPr>
              <w:t>який доставив пробу</w:t>
            </w:r>
          </w:p>
          <w:p w:rsidR="00DD4BC7" w:rsidRPr="00191531" w:rsidRDefault="00DD4BC7" w:rsidP="002B6974">
            <w:pPr>
              <w:shd w:val="clear" w:color="auto" w:fill="FFFFFF"/>
              <w:ind w:left="203"/>
              <w:rPr>
                <w:rFonts w:eastAsia="Arial Unicode MS"/>
                <w:lang w:eastAsia="zh-CN"/>
              </w:rPr>
            </w:pP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r w:rsidR="00C32B4D" w:rsidRPr="00191531" w:rsidTr="00326CE6">
        <w:trPr>
          <w:trHeight w:val="59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191531" w:rsidRDefault="00CB406B" w:rsidP="002B6974">
            <w:pPr>
              <w:shd w:val="clear" w:color="auto" w:fill="FFFFFF"/>
              <w:ind w:left="203"/>
              <w:rPr>
                <w:rFonts w:eastAsia="Arial Unicode MS"/>
                <w:lang w:eastAsia="zh-CN"/>
              </w:rPr>
            </w:pPr>
            <w:r w:rsidRPr="00191531">
              <w:rPr>
                <w:rFonts w:eastAsia="Arial Unicode MS"/>
                <w:spacing w:val="-7"/>
                <w:lang w:eastAsia="zh-CN"/>
              </w:rPr>
              <w:lastRenderedPageBreak/>
              <w:t>Прізвище, ім’я, по-батькові представника Споживача, який  був присутнім про відборі проб</w:t>
            </w:r>
          </w:p>
        </w:tc>
        <w:tc>
          <w:tcPr>
            <w:tcW w:w="25" w:type="dxa"/>
            <w:tcBorders>
              <w:left w:val="single" w:sz="4" w:space="0" w:color="000000"/>
            </w:tcBorders>
            <w:shd w:val="clear" w:color="auto" w:fill="FFFFFF"/>
          </w:tcPr>
          <w:p w:rsidR="00CB406B" w:rsidRPr="00191531" w:rsidRDefault="00CB406B" w:rsidP="00C32B4D">
            <w:pPr>
              <w:snapToGrid w:val="0"/>
              <w:rPr>
                <w:rFonts w:eastAsia="Arial Unicode MS"/>
                <w:lang w:eastAsia="zh-CN"/>
              </w:rPr>
            </w:pPr>
          </w:p>
        </w:tc>
        <w:tc>
          <w:tcPr>
            <w:tcW w:w="40" w:type="dxa"/>
          </w:tcPr>
          <w:p w:rsidR="00CB406B" w:rsidRPr="00191531" w:rsidRDefault="00CB406B" w:rsidP="00C32B4D">
            <w:pPr>
              <w:snapToGrid w:val="0"/>
              <w:rPr>
                <w:rFonts w:eastAsia="Arial Unicode MS"/>
                <w:lang w:eastAsia="zh-CN"/>
              </w:rPr>
            </w:pPr>
          </w:p>
        </w:tc>
      </w:tr>
    </w:tbl>
    <w:p w:rsidR="002B6974" w:rsidRPr="00191531" w:rsidRDefault="002B6974" w:rsidP="00C32B4D">
      <w:pPr>
        <w:shd w:val="clear" w:color="auto" w:fill="FFFFFF"/>
        <w:jc w:val="both"/>
        <w:rPr>
          <w:lang w:eastAsia="zh-CN"/>
        </w:rPr>
      </w:pPr>
    </w:p>
    <w:p w:rsidR="00313164" w:rsidRPr="00191531" w:rsidRDefault="00313164" w:rsidP="00C32B4D">
      <w:pPr>
        <w:shd w:val="clear" w:color="auto" w:fill="FFFFFF"/>
        <w:jc w:val="both"/>
        <w:rPr>
          <w:lang w:eastAsia="zh-CN"/>
        </w:rPr>
      </w:pPr>
    </w:p>
    <w:p w:rsidR="00CB406B" w:rsidRPr="00191531" w:rsidRDefault="00CB406B" w:rsidP="00C32B4D">
      <w:pPr>
        <w:shd w:val="clear" w:color="auto" w:fill="FFFFFF"/>
        <w:jc w:val="both"/>
        <w:rPr>
          <w:lang w:eastAsia="zh-CN"/>
        </w:rPr>
      </w:pPr>
      <w:r w:rsidRPr="00191531">
        <w:rPr>
          <w:lang w:eastAsia="zh-CN"/>
        </w:rPr>
        <w:t xml:space="preserve">Керівник лабораторії  </w:t>
      </w:r>
      <w:r w:rsidR="002B6974" w:rsidRPr="00191531">
        <w:rPr>
          <w:lang w:eastAsia="zh-CN"/>
        </w:rPr>
        <w:tab/>
      </w:r>
      <w:r w:rsidR="002B6974" w:rsidRPr="00191531">
        <w:rPr>
          <w:lang w:eastAsia="zh-CN"/>
        </w:rPr>
        <w:tab/>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r>
      <w:r w:rsidRPr="00191531">
        <w:rPr>
          <w:lang w:eastAsia="zh-CN"/>
        </w:rPr>
        <w:softHyphen/>
        <w:t>___________</w:t>
      </w:r>
      <w:r w:rsidR="002B6974" w:rsidRPr="00191531">
        <w:rPr>
          <w:lang w:eastAsia="zh-CN"/>
        </w:rPr>
        <w:t>_____________________________</w:t>
      </w:r>
    </w:p>
    <w:p w:rsidR="00966A79" w:rsidRPr="00191531" w:rsidRDefault="00966A79" w:rsidP="00C32B4D">
      <w:pPr>
        <w:shd w:val="clear" w:color="auto" w:fill="FFFFFF"/>
        <w:jc w:val="both"/>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80E59" w:rsidRPr="00191531" w:rsidRDefault="00D80E59" w:rsidP="00796932">
      <w:pPr>
        <w:widowControl/>
        <w:ind w:left="5648" w:right="-427"/>
        <w:rPr>
          <w:lang w:eastAsia="zh-CN"/>
        </w:rPr>
      </w:pPr>
    </w:p>
    <w:p w:rsidR="00DE77E5" w:rsidRPr="00191531" w:rsidRDefault="00DE77E5" w:rsidP="00796932">
      <w:pPr>
        <w:widowControl/>
        <w:ind w:left="5648" w:right="-427"/>
        <w:rPr>
          <w:lang w:eastAsia="zh-CN"/>
        </w:rPr>
      </w:pPr>
    </w:p>
    <w:p w:rsidR="00313164" w:rsidRPr="00191531" w:rsidRDefault="00313164" w:rsidP="00796932">
      <w:pPr>
        <w:widowControl/>
        <w:ind w:left="5648" w:right="-427"/>
        <w:rPr>
          <w:lang w:eastAsia="zh-CN"/>
        </w:rPr>
      </w:pPr>
    </w:p>
    <w:p w:rsidR="00313164" w:rsidRPr="00191531" w:rsidRDefault="00313164" w:rsidP="00796932">
      <w:pPr>
        <w:widowControl/>
        <w:ind w:left="5648" w:right="-427"/>
        <w:rPr>
          <w:lang w:eastAsia="zh-CN"/>
        </w:rPr>
      </w:pPr>
    </w:p>
    <w:p w:rsidR="00313164" w:rsidRPr="00191531" w:rsidRDefault="00313164" w:rsidP="00796932">
      <w:pPr>
        <w:widowControl/>
        <w:ind w:left="5648" w:right="-427"/>
        <w:rPr>
          <w:lang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2F4CEC" w:rsidRDefault="002F4CEC" w:rsidP="00796932">
      <w:pPr>
        <w:widowControl/>
        <w:ind w:left="5648" w:right="-427"/>
        <w:rPr>
          <w:lang w:val="ru-RU" w:eastAsia="zh-CN"/>
        </w:rPr>
      </w:pPr>
    </w:p>
    <w:p w:rsidR="00CB406B" w:rsidRPr="00191531" w:rsidRDefault="00526B36" w:rsidP="00796932">
      <w:pPr>
        <w:widowControl/>
        <w:ind w:left="5648" w:right="-427"/>
        <w:rPr>
          <w:lang w:eastAsia="zh-CN"/>
        </w:rPr>
      </w:pPr>
      <w:r w:rsidRPr="00191531">
        <w:rPr>
          <w:lang w:eastAsia="zh-CN"/>
        </w:rPr>
        <w:lastRenderedPageBreak/>
        <w:t>Додаток 8</w:t>
      </w:r>
    </w:p>
    <w:p w:rsidR="00AC0DAF" w:rsidRPr="00623C17" w:rsidRDefault="00AC0DAF" w:rsidP="00AC0DAF">
      <w:pPr>
        <w:ind w:left="4942" w:right="31"/>
        <w:rPr>
          <w:rFonts w:eastAsia="Arial Unicode MS"/>
          <w:lang w:eastAsia="zh-CN"/>
        </w:rPr>
      </w:pPr>
      <w:r w:rsidRPr="00623C17">
        <w:rPr>
          <w:rFonts w:eastAsia="Arial Unicode MS"/>
          <w:lang w:eastAsia="zh-CN"/>
        </w:rPr>
        <w:t xml:space="preserve">до Правил приймання стічних вод до системи централізованого </w:t>
      </w:r>
    </w:p>
    <w:p w:rsidR="00AC0DAF" w:rsidRPr="00623C17" w:rsidRDefault="00AC0DAF" w:rsidP="00AC0DAF">
      <w:pPr>
        <w:widowControl/>
        <w:ind w:left="4942"/>
        <w:rPr>
          <w:b/>
          <w:lang w:eastAsia="zh-CN"/>
        </w:rPr>
      </w:pPr>
      <w:r w:rsidRPr="00623C17">
        <w:rPr>
          <w:lang w:eastAsia="zh-CN"/>
        </w:rPr>
        <w:t>водовідведення міста Чорноморська</w:t>
      </w:r>
    </w:p>
    <w:p w:rsidR="00AC0DAF" w:rsidRPr="00623C17" w:rsidRDefault="00AC0DAF" w:rsidP="00AC0DAF">
      <w:pPr>
        <w:widowControl/>
        <w:rPr>
          <w:b/>
          <w:lang w:eastAsia="zh-CN"/>
        </w:rPr>
      </w:pPr>
    </w:p>
    <w:p w:rsidR="00CB406B" w:rsidRPr="00191531" w:rsidRDefault="00CB406B" w:rsidP="00796932">
      <w:pPr>
        <w:tabs>
          <w:tab w:val="left" w:pos="2043"/>
        </w:tabs>
        <w:ind w:firstLine="709"/>
        <w:jc w:val="center"/>
        <w:rPr>
          <w:rFonts w:eastAsia="Arial Unicode MS"/>
          <w:b/>
          <w:lang w:eastAsia="zh-CN"/>
        </w:rPr>
      </w:pPr>
    </w:p>
    <w:p w:rsidR="00CB406B" w:rsidRPr="00191531" w:rsidRDefault="00CB406B" w:rsidP="00796932">
      <w:pPr>
        <w:jc w:val="center"/>
        <w:rPr>
          <w:rFonts w:eastAsia="Arial Unicode MS"/>
          <w:b/>
          <w:lang w:eastAsia="zh-CN"/>
        </w:rPr>
      </w:pPr>
      <w:r w:rsidRPr="00191531">
        <w:rPr>
          <w:rFonts w:eastAsia="Arial Unicode MS"/>
          <w:b/>
          <w:lang w:eastAsia="zh-CN"/>
        </w:rPr>
        <w:t>ІНСТРУКЦІЯ</w:t>
      </w:r>
    </w:p>
    <w:p w:rsidR="00CB406B" w:rsidRPr="00191531" w:rsidRDefault="00CB406B" w:rsidP="00796932">
      <w:pPr>
        <w:jc w:val="center"/>
        <w:rPr>
          <w:rFonts w:eastAsia="Arial Unicode MS"/>
          <w:b/>
          <w:lang w:eastAsia="zh-CN"/>
        </w:rPr>
      </w:pPr>
      <w:r w:rsidRPr="00191531">
        <w:rPr>
          <w:rFonts w:eastAsia="Arial Unicode MS"/>
          <w:b/>
          <w:lang w:eastAsia="zh-CN"/>
        </w:rPr>
        <w:t>про порядок відбору проб для контролю якості стічних вод Споживачів</w:t>
      </w:r>
    </w:p>
    <w:p w:rsidR="00CB406B" w:rsidRPr="00191531" w:rsidRDefault="00CB406B" w:rsidP="00C32B4D">
      <w:pPr>
        <w:tabs>
          <w:tab w:val="left" w:pos="2043"/>
        </w:tabs>
        <w:jc w:val="center"/>
        <w:rPr>
          <w:rFonts w:eastAsia="Arial Unicode MS"/>
          <w:b/>
          <w:lang w:eastAsia="zh-CN"/>
        </w:rPr>
      </w:pPr>
    </w:p>
    <w:p w:rsidR="00CB406B" w:rsidRPr="00191531" w:rsidRDefault="00CB406B" w:rsidP="00796932">
      <w:pPr>
        <w:jc w:val="center"/>
        <w:rPr>
          <w:rFonts w:eastAsia="Arial Unicode MS"/>
          <w:b/>
          <w:lang w:eastAsia="zh-CN"/>
        </w:rPr>
      </w:pPr>
      <w:r w:rsidRPr="00191531">
        <w:rPr>
          <w:rFonts w:eastAsia="Arial Unicode MS"/>
          <w:b/>
          <w:lang w:eastAsia="zh-CN"/>
        </w:rPr>
        <w:t>Загальні положення</w:t>
      </w:r>
    </w:p>
    <w:p w:rsidR="00796932" w:rsidRPr="00191531" w:rsidRDefault="00796932" w:rsidP="00C32B4D">
      <w:pPr>
        <w:tabs>
          <w:tab w:val="left" w:pos="2043"/>
        </w:tabs>
        <w:jc w:val="center"/>
        <w:rPr>
          <w:rFonts w:eastAsia="Arial Unicode MS"/>
          <w:lang w:eastAsia="zh-CN"/>
        </w:rPr>
      </w:pPr>
    </w:p>
    <w:p w:rsidR="00CB406B" w:rsidRPr="00191531" w:rsidRDefault="00796932" w:rsidP="00CE54A7">
      <w:pPr>
        <w:ind w:firstLine="567"/>
        <w:jc w:val="both"/>
        <w:rPr>
          <w:rFonts w:eastAsia="Arial Unicode MS"/>
          <w:lang w:eastAsia="zh-CN"/>
        </w:rPr>
      </w:pPr>
      <w:r w:rsidRPr="00191531">
        <w:rPr>
          <w:rFonts w:eastAsia="Arial Unicode MS"/>
          <w:lang w:eastAsia="zh-CN"/>
        </w:rPr>
        <w:tab/>
        <w:t>1. </w:t>
      </w:r>
      <w:r w:rsidR="00CB406B" w:rsidRPr="00191531">
        <w:rPr>
          <w:rFonts w:eastAsia="Arial Unicode MS"/>
          <w:lang w:eastAsia="zh-CN"/>
        </w:rPr>
        <w:t>Інструкція про порядок відбору проб для контролю якості стічних вод Споживачів (далі –</w:t>
      </w:r>
      <w:r w:rsidRPr="00191531">
        <w:rPr>
          <w:rFonts w:eastAsia="Arial Unicode MS"/>
          <w:lang w:eastAsia="zh-CN"/>
        </w:rPr>
        <w:t xml:space="preserve"> </w:t>
      </w:r>
      <w:r w:rsidR="00CB406B" w:rsidRPr="00191531">
        <w:rPr>
          <w:rFonts w:eastAsia="Arial Unicode MS"/>
          <w:lang w:eastAsia="zh-CN"/>
        </w:rPr>
        <w:t>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CB406B" w:rsidRPr="00191531" w:rsidRDefault="00DB55B7" w:rsidP="00CE54A7">
      <w:pPr>
        <w:ind w:firstLine="567"/>
        <w:jc w:val="both"/>
        <w:rPr>
          <w:rFonts w:eastAsia="Arial Unicode MS"/>
          <w:lang w:eastAsia="zh-CN"/>
        </w:rPr>
      </w:pPr>
      <w:r w:rsidRPr="00191531">
        <w:rPr>
          <w:rFonts w:eastAsia="Arial Unicode MS"/>
          <w:lang w:eastAsia="zh-CN"/>
        </w:rPr>
        <w:t>2. </w:t>
      </w:r>
      <w:r w:rsidR="00CB406B" w:rsidRPr="00191531">
        <w:rPr>
          <w:rFonts w:eastAsia="Arial Unicode MS"/>
          <w:lang w:eastAsia="zh-CN"/>
        </w:rPr>
        <w:t>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w:t>
      </w:r>
      <w:r w:rsidR="00796932" w:rsidRPr="00191531">
        <w:rPr>
          <w:rFonts w:eastAsia="Arial Unicode MS"/>
          <w:lang w:eastAsia="zh-CN"/>
        </w:rPr>
        <w:t xml:space="preserve"> червня </w:t>
      </w:r>
      <w:r w:rsidR="00CB406B" w:rsidRPr="00191531">
        <w:rPr>
          <w:rFonts w:eastAsia="Arial Unicode MS"/>
          <w:lang w:eastAsia="zh-CN"/>
        </w:rPr>
        <w:t>2008</w:t>
      </w:r>
      <w:r w:rsidR="00796932" w:rsidRPr="00191531">
        <w:rPr>
          <w:rFonts w:eastAsia="Arial Unicode MS"/>
          <w:lang w:eastAsia="zh-CN"/>
        </w:rPr>
        <w:t xml:space="preserve"> року</w:t>
      </w:r>
      <w:r w:rsidR="00CB406B" w:rsidRPr="00191531">
        <w:rPr>
          <w:rFonts w:eastAsia="Arial Unicode MS"/>
          <w:lang w:eastAsia="zh-CN"/>
        </w:rPr>
        <w:t xml:space="preserve"> № 190, Правил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з пробами», ДСТУ ISO 5667-10-2005 «Якість води. Відбирання проб. </w:t>
      </w:r>
      <w:r w:rsidR="00796932" w:rsidRPr="00191531">
        <w:rPr>
          <w:rFonts w:eastAsia="Arial Unicode MS"/>
          <w:lang w:eastAsia="zh-CN"/>
        </w:rPr>
        <w:t xml:space="preserve">              </w:t>
      </w:r>
      <w:r w:rsidR="00CB406B" w:rsidRPr="00191531">
        <w:rPr>
          <w:rFonts w:eastAsia="Arial Unicode MS"/>
          <w:lang w:eastAsia="zh-CN"/>
        </w:rPr>
        <w:t xml:space="preserve">Частина 10. Настанови щодо відбирання проб стічних вод», Методик виконання вимірювання складу та властивостей проб стічних вод </w:t>
      </w:r>
      <w:r w:rsidR="00796932" w:rsidRPr="00191531">
        <w:rPr>
          <w:rFonts w:eastAsia="Arial Unicode MS"/>
          <w:lang w:eastAsia="zh-CN"/>
        </w:rPr>
        <w:t xml:space="preserve">  </w:t>
      </w:r>
      <w:r w:rsidR="00CB406B" w:rsidRPr="00191531">
        <w:rPr>
          <w:rFonts w:eastAsia="Arial Unicode MS"/>
          <w:lang w:eastAsia="zh-CN"/>
        </w:rPr>
        <w:t>(УНД, МВВ).</w:t>
      </w:r>
    </w:p>
    <w:p w:rsidR="00CB406B" w:rsidRPr="00191531" w:rsidRDefault="00796932" w:rsidP="00CE54A7">
      <w:pPr>
        <w:ind w:firstLine="567"/>
        <w:jc w:val="both"/>
        <w:rPr>
          <w:rFonts w:eastAsia="Arial Unicode MS"/>
          <w:lang w:eastAsia="zh-CN"/>
        </w:rPr>
      </w:pPr>
      <w:r w:rsidRPr="00191531">
        <w:rPr>
          <w:rFonts w:eastAsia="Arial Unicode MS"/>
          <w:lang w:eastAsia="zh-CN"/>
        </w:rPr>
        <w:tab/>
        <w:t>3. </w:t>
      </w:r>
      <w:r w:rsidR="00CB406B" w:rsidRPr="00191531">
        <w:rPr>
          <w:rFonts w:eastAsia="Arial Unicode MS"/>
          <w:lang w:eastAsia="zh-C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CB406B" w:rsidRPr="00191531" w:rsidRDefault="00796932" w:rsidP="00CE54A7">
      <w:pPr>
        <w:ind w:firstLine="567"/>
        <w:jc w:val="both"/>
        <w:rPr>
          <w:rFonts w:eastAsia="Arial Unicode MS"/>
          <w:b/>
          <w:lang w:eastAsia="zh-CN"/>
        </w:rPr>
      </w:pPr>
      <w:r w:rsidRPr="00191531">
        <w:rPr>
          <w:rFonts w:eastAsia="Arial Unicode MS"/>
          <w:lang w:eastAsia="zh-CN"/>
        </w:rPr>
        <w:tab/>
        <w:t>4. </w:t>
      </w:r>
      <w:r w:rsidR="00CB406B" w:rsidRPr="00191531">
        <w:rPr>
          <w:rFonts w:eastAsia="Arial Unicode MS"/>
          <w:lang w:eastAsia="zh-C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09641C" w:rsidRPr="00191531" w:rsidRDefault="0009641C" w:rsidP="00796932">
      <w:pPr>
        <w:jc w:val="center"/>
        <w:rPr>
          <w:rFonts w:eastAsia="Arial Unicode MS"/>
          <w:b/>
          <w:lang w:eastAsia="zh-CN"/>
        </w:rPr>
      </w:pPr>
    </w:p>
    <w:p w:rsidR="00CB406B" w:rsidRPr="00191531" w:rsidRDefault="00CB406B" w:rsidP="00796932">
      <w:pPr>
        <w:jc w:val="center"/>
        <w:rPr>
          <w:rFonts w:eastAsia="Arial Unicode MS"/>
          <w:b/>
          <w:lang w:eastAsia="zh-CN"/>
        </w:rPr>
      </w:pPr>
      <w:r w:rsidRPr="00191531">
        <w:rPr>
          <w:rFonts w:eastAsia="Arial Unicode MS"/>
          <w:b/>
          <w:lang w:eastAsia="zh-CN"/>
        </w:rPr>
        <w:t>Порядок відбору стічних вод</w:t>
      </w:r>
    </w:p>
    <w:p w:rsidR="00796932" w:rsidRPr="00191531" w:rsidRDefault="00796932" w:rsidP="00796932">
      <w:pPr>
        <w:jc w:val="center"/>
        <w:rPr>
          <w:rFonts w:eastAsia="Arial Unicode MS"/>
          <w:lang w:eastAsia="zh-CN"/>
        </w:rPr>
      </w:pPr>
    </w:p>
    <w:p w:rsidR="00CB406B" w:rsidRPr="00191531" w:rsidRDefault="00702D82" w:rsidP="00CE54A7">
      <w:pPr>
        <w:ind w:firstLine="567"/>
        <w:jc w:val="both"/>
        <w:rPr>
          <w:rFonts w:eastAsia="Arial Unicode MS"/>
          <w:lang w:eastAsia="zh-CN"/>
        </w:rPr>
      </w:pPr>
      <w:r w:rsidRPr="00191531">
        <w:rPr>
          <w:rFonts w:eastAsia="Arial Unicode MS"/>
          <w:lang w:eastAsia="zh-CN"/>
        </w:rPr>
        <w:t>5. </w:t>
      </w:r>
      <w:r w:rsidR="00CB406B" w:rsidRPr="00191531">
        <w:rPr>
          <w:rFonts w:eastAsia="Arial Unicode MS"/>
          <w:lang w:eastAsia="zh-CN"/>
        </w:rPr>
        <w:t>З метою контролю якості стічних вод Споживачів Виробник здійснює відбір контрольних проб.</w:t>
      </w:r>
    </w:p>
    <w:p w:rsidR="00CB406B" w:rsidRPr="00191531" w:rsidRDefault="00702D82" w:rsidP="00CE54A7">
      <w:pPr>
        <w:ind w:firstLine="567"/>
        <w:jc w:val="both"/>
        <w:rPr>
          <w:rFonts w:eastAsia="Arial Unicode MS"/>
          <w:lang w:eastAsia="zh-CN"/>
        </w:rPr>
      </w:pPr>
      <w:r w:rsidRPr="00191531">
        <w:rPr>
          <w:rFonts w:eastAsia="Arial Unicode MS"/>
          <w:lang w:eastAsia="zh-CN"/>
        </w:rPr>
        <w:t>6. </w:t>
      </w:r>
      <w:r w:rsidR="00CB406B" w:rsidRPr="00191531">
        <w:rPr>
          <w:rFonts w:eastAsia="Arial Unicode MS"/>
          <w:lang w:eastAsia="zh-CN"/>
        </w:rPr>
        <w:t xml:space="preserve">Перелік речовин, що підлягають контролю, установлюється Правилами приймання стічних вод до системи централізованого </w:t>
      </w:r>
      <w:r w:rsidR="00A63272" w:rsidRPr="00191531">
        <w:rPr>
          <w:rFonts w:eastAsia="Arial Unicode MS"/>
          <w:lang w:eastAsia="zh-CN"/>
        </w:rPr>
        <w:t>водовідведення міста Чорноморська</w:t>
      </w:r>
      <w:r w:rsidR="00CB406B" w:rsidRPr="00191531">
        <w:rPr>
          <w:rFonts w:eastAsia="Arial Unicode MS"/>
          <w:lang w:eastAsia="zh-CN"/>
        </w:rPr>
        <w:t xml:space="preserve"> з урахуванням їх специфіки, можливостей незалежних лабораторій, що здійснюють свою діяльність у цій галузі відповідно до вимог </w:t>
      </w:r>
      <w:hyperlink r:id="rId36" w:history="1">
        <w:r w:rsidR="00CB406B" w:rsidRPr="00191531">
          <w:rPr>
            <w:lang w:eastAsia="zh-CN"/>
          </w:rPr>
          <w:t>Закону України</w:t>
        </w:r>
      </w:hyperlink>
      <w:r w:rsidR="00CB406B" w:rsidRPr="00191531">
        <w:rPr>
          <w:rFonts w:eastAsia="Arial Unicode MS"/>
          <w:lang w:eastAsia="zh-CN"/>
        </w:rPr>
        <w:t xml:space="preserve"> «Про метрологію та метрологічну діяльність» (забезпеченість методиками, реактивами, приладами, обладнанням, собівартістю аналізів та інше). Перелік речовин додається до договору на надання послуг централізованого водопостачання та водовідведення, укладеного між Виробником та Споживачем.</w:t>
      </w:r>
    </w:p>
    <w:p w:rsidR="00CB406B" w:rsidRPr="00191531" w:rsidRDefault="00CB406B" w:rsidP="00CE54A7">
      <w:pPr>
        <w:ind w:firstLine="567"/>
        <w:jc w:val="both"/>
        <w:rPr>
          <w:rFonts w:eastAsia="Arial Unicode MS"/>
          <w:lang w:eastAsia="zh-CN"/>
        </w:rPr>
      </w:pPr>
      <w:r w:rsidRPr="00191531">
        <w:rPr>
          <w:rFonts w:eastAsia="Arial Unicode MS"/>
          <w:lang w:eastAsia="zh-CN"/>
        </w:rPr>
        <w:t>7. Місцями (точками) відбору проб є контрольні колодязі.</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Приєднання до комунальної системи централізованого водовідведення повинно провадитися з обов’язковим улаштуванням контрольного колодязя на випусках стічних вод. </w:t>
      </w:r>
    </w:p>
    <w:p w:rsidR="00CB406B" w:rsidRPr="00191531" w:rsidRDefault="00CB406B" w:rsidP="00CE54A7">
      <w:pPr>
        <w:ind w:firstLine="567"/>
        <w:jc w:val="both"/>
        <w:rPr>
          <w:rFonts w:eastAsia="Arial Unicode MS"/>
          <w:lang w:eastAsia="zh-CN"/>
        </w:rPr>
      </w:pPr>
      <w:r w:rsidRPr="00191531">
        <w:rPr>
          <w:rFonts w:eastAsia="Arial Unicode MS"/>
          <w:lang w:eastAsia="zh-CN"/>
        </w:rPr>
        <w:t>Відбір проб у підприємств загального харчування</w:t>
      </w:r>
      <w:r w:rsidR="00DB55B7" w:rsidRPr="00191531">
        <w:rPr>
          <w:rFonts w:eastAsia="Arial Unicode MS"/>
          <w:lang w:eastAsia="zh-CN"/>
        </w:rPr>
        <w:t>,</w:t>
      </w:r>
      <w:r w:rsidRPr="00191531">
        <w:rPr>
          <w:rFonts w:eastAsia="Arial Unicode MS"/>
          <w:lang w:eastAsia="zh-CN"/>
        </w:rPr>
        <w:t xml:space="preserve"> включаючи ресторани і фабрики-кухні з приготуванням страв; молокопереробних підприємств; м’ясопереробних комбінатів (підприємств із виробництва ковбасних виробів); скотобоєн і установок для бойні худоби; рибоконсервних заводів; підприємств із перероблення або виробництва харчових рослинних </w:t>
      </w:r>
      <w:r w:rsidRPr="00191531">
        <w:rPr>
          <w:rFonts w:eastAsia="Arial Unicode MS"/>
          <w:lang w:eastAsia="zh-CN"/>
        </w:rPr>
        <w:lastRenderedPageBreak/>
        <w:t>жирів і масел, а також одержаних на їх основі другорядних продуктів; кондитерських фабрик і холодильних комбінатів із виробництва морозива з витратою жирів</w:t>
      </w:r>
      <w:r w:rsidR="00DB55B7" w:rsidRPr="00191531">
        <w:rPr>
          <w:rFonts w:eastAsia="Arial Unicode MS"/>
          <w:lang w:eastAsia="zh-CN"/>
        </w:rPr>
        <w:t>;</w:t>
      </w:r>
      <w:r w:rsidRPr="00191531">
        <w:rPr>
          <w:rFonts w:eastAsia="Arial Unicode MS"/>
          <w:lang w:eastAsia="zh-CN"/>
        </w:rPr>
        <w:t xml:space="preserve"> інш</w:t>
      </w:r>
      <w:r w:rsidR="00DB55B7" w:rsidRPr="00191531">
        <w:rPr>
          <w:rFonts w:eastAsia="Arial Unicode MS"/>
          <w:lang w:eastAsia="zh-CN"/>
        </w:rPr>
        <w:t>их</w:t>
      </w:r>
      <w:r w:rsidRPr="00191531">
        <w:rPr>
          <w:rFonts w:eastAsia="Arial Unicode MS"/>
          <w:lang w:eastAsia="zh-CN"/>
        </w:rPr>
        <w:t xml:space="preserve"> підприємств, які перероблюють жири і масла</w:t>
      </w:r>
      <w:r w:rsidR="00DB55B7" w:rsidRPr="00191531">
        <w:rPr>
          <w:rFonts w:eastAsia="Arial Unicode MS"/>
          <w:lang w:eastAsia="zh-CN"/>
        </w:rPr>
        <w:t>,</w:t>
      </w:r>
      <w:r w:rsidRPr="00191531">
        <w:rPr>
          <w:rFonts w:eastAsia="Arial Unicode MS"/>
          <w:lang w:eastAsia="zh-CN"/>
        </w:rPr>
        <w:t xml:space="preserve"> здійснюються з контрольного колодязя, стічні води до якого надходять після обов’язково встановленого цими Споживачами жироуловлювача. </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Для забезпечення якості стічної води, яка надходить до контрольного колодязя і яка призначена для скидання у міську систему централізованого водовідведення, Споживач повинен забезпечувати технічне обслуговування жироуловлювача та періодичне очищення його від жирових залишків з обов’язковою утилізацією цього залишку в спеціалізованих у сфері утилізації організаціях. </w:t>
      </w:r>
      <w:r w:rsidR="00DB55B7" w:rsidRPr="00191531">
        <w:rPr>
          <w:lang w:eastAsia="zh-CN"/>
        </w:rPr>
        <w:t>За</w:t>
      </w:r>
      <w:r w:rsidRPr="00191531">
        <w:rPr>
          <w:lang w:eastAsia="zh-CN"/>
        </w:rPr>
        <w:t xml:space="preserve"> відсутності у цих Споживачів </w:t>
      </w:r>
      <w:r w:rsidRPr="00191531">
        <w:rPr>
          <w:rFonts w:eastAsia="Arial Unicode MS"/>
          <w:lang w:eastAsia="zh-CN"/>
        </w:rPr>
        <w:t xml:space="preserve">жироуловлювачів після сплину терміну, який погоджений з Виробником згідно з додатком до договору на централізоване водовідведення, до моменту його встановлення Споживач повинен </w:t>
      </w:r>
      <w:r w:rsidRPr="00191531">
        <w:rPr>
          <w:lang w:eastAsia="zh-CN"/>
        </w:rPr>
        <w:t xml:space="preserve">сплачувати Виробнику рахунки за скидання стічних вод у 2-кратному розмірі </w:t>
      </w:r>
      <w:r w:rsidRPr="00191531">
        <w:rPr>
          <w:rFonts w:eastAsia="Arial Unicode MS"/>
          <w:lang w:eastAsia="zh-CN"/>
        </w:rPr>
        <w:t>тарифу на централізоване водовідведення, установленого згідно з чинним законодавством</w:t>
      </w:r>
      <w:r w:rsidR="00DB55B7" w:rsidRPr="00191531">
        <w:rPr>
          <w:rFonts w:eastAsia="Arial Unicode MS"/>
          <w:lang w:eastAsia="zh-CN"/>
        </w:rPr>
        <w:t xml:space="preserve"> України</w:t>
      </w:r>
      <w:r w:rsidRPr="00191531">
        <w:rPr>
          <w:rFonts w:eastAsia="Arial Unicode MS"/>
          <w:lang w:eastAsia="zh-CN"/>
        </w:rPr>
        <w:t>.</w:t>
      </w:r>
      <w:r w:rsidRPr="00191531">
        <w:rPr>
          <w:lang w:eastAsia="zh-CN"/>
        </w:rPr>
        <w:t xml:space="preserve"> </w:t>
      </w:r>
    </w:p>
    <w:p w:rsidR="00CB406B" w:rsidRPr="00191531" w:rsidRDefault="00CB406B" w:rsidP="00CE54A7">
      <w:pPr>
        <w:widowControl/>
        <w:shd w:val="clear" w:color="auto" w:fill="FFFFFF"/>
        <w:ind w:firstLine="567"/>
        <w:jc w:val="both"/>
        <w:rPr>
          <w:lang w:eastAsia="zh-CN"/>
        </w:rPr>
      </w:pPr>
      <w:r w:rsidRPr="00191531">
        <w:rPr>
          <w:lang w:eastAsia="zh-CN"/>
        </w:rPr>
        <w:t>Контроль за дотриманням умов забезпечення якості стічної води, визначених у цьому  пункті</w:t>
      </w:r>
      <w:r w:rsidR="00FC6BD9" w:rsidRPr="00191531">
        <w:rPr>
          <w:lang w:eastAsia="zh-CN"/>
        </w:rPr>
        <w:t>,</w:t>
      </w:r>
      <w:r w:rsidRPr="00191531">
        <w:rPr>
          <w:lang w:eastAsia="zh-CN"/>
        </w:rPr>
        <w:t xml:space="preserve"> Споживачів здійснює Виробник</w:t>
      </w:r>
      <w:r w:rsidR="007C1A81" w:rsidRPr="00191531">
        <w:rPr>
          <w:lang w:eastAsia="zh-CN"/>
        </w:rPr>
        <w:t xml:space="preserve"> </w:t>
      </w:r>
      <w:r w:rsidRPr="00191531">
        <w:rPr>
          <w:lang w:eastAsia="zh-CN"/>
        </w:rPr>
        <w:t xml:space="preserve">, </w:t>
      </w:r>
      <w:r w:rsidR="00DB55B7" w:rsidRPr="00191531">
        <w:rPr>
          <w:lang w:eastAsia="zh-CN"/>
        </w:rPr>
        <w:t xml:space="preserve">а </w:t>
      </w:r>
      <w:r w:rsidRPr="00191531">
        <w:rPr>
          <w:lang w:eastAsia="zh-CN"/>
        </w:rPr>
        <w:t>та</w:t>
      </w:r>
      <w:r w:rsidR="00DB55B7" w:rsidRPr="00191531">
        <w:rPr>
          <w:lang w:eastAsia="zh-CN"/>
        </w:rPr>
        <w:t>кож</w:t>
      </w:r>
      <w:r w:rsidR="007C1A81" w:rsidRPr="00191531">
        <w:rPr>
          <w:lang w:eastAsia="zh-CN"/>
        </w:rPr>
        <w:t xml:space="preserve"> </w:t>
      </w:r>
      <w:r w:rsidRPr="00191531">
        <w:rPr>
          <w:lang w:eastAsia="zh-CN"/>
        </w:rPr>
        <w:t xml:space="preserve"> органи державної влади та місцевого самоврядування, наділені повноваженнями щодо здійснення такого контролю.</w:t>
      </w:r>
    </w:p>
    <w:p w:rsidR="00CB406B" w:rsidRPr="00191531" w:rsidRDefault="00702D82" w:rsidP="00CE54A7">
      <w:pPr>
        <w:tabs>
          <w:tab w:val="left" w:pos="710"/>
        </w:tabs>
        <w:ind w:firstLine="567"/>
        <w:jc w:val="both"/>
        <w:rPr>
          <w:rFonts w:eastAsia="Arial Unicode MS"/>
          <w:lang w:eastAsia="zh-CN"/>
        </w:rPr>
      </w:pPr>
      <w:r w:rsidRPr="00191531">
        <w:rPr>
          <w:rFonts w:eastAsia="Arial Unicode MS"/>
          <w:lang w:eastAsia="zh-CN"/>
        </w:rPr>
        <w:t>8. </w:t>
      </w:r>
      <w:r w:rsidR="00CB406B" w:rsidRPr="00191531">
        <w:rPr>
          <w:rFonts w:eastAsia="Arial Unicode MS"/>
          <w:lang w:eastAsia="zh-CN"/>
        </w:rPr>
        <w:t>Відбір контрольних проб провадиться фахівцями контролюючих служб Виробника у присутності уповноважених відповідальних представників Споживача. При відмові пре</w:t>
      </w:r>
      <w:r w:rsidR="00DB55B7" w:rsidRPr="00191531">
        <w:rPr>
          <w:rFonts w:eastAsia="Arial Unicode MS"/>
          <w:lang w:eastAsia="zh-CN"/>
        </w:rPr>
        <w:t>дставників Споживача бр</w:t>
      </w:r>
      <w:r w:rsidR="00CB406B" w:rsidRPr="00191531">
        <w:rPr>
          <w:rFonts w:eastAsia="Arial Unicode MS"/>
          <w:lang w:eastAsia="zh-CN"/>
        </w:rPr>
        <w:t>ати участь, відбір проб проводиться представниками контролюючих служб Виробник</w:t>
      </w:r>
      <w:r w:rsidR="00DB55B7" w:rsidRPr="00191531">
        <w:rPr>
          <w:rFonts w:eastAsia="Arial Unicode MS"/>
          <w:lang w:eastAsia="zh-CN"/>
        </w:rPr>
        <w:t>а</w:t>
      </w:r>
      <w:r w:rsidR="00CB406B" w:rsidRPr="00191531">
        <w:rPr>
          <w:rFonts w:eastAsia="Arial Unicode MS"/>
          <w:lang w:eastAsia="zh-CN"/>
        </w:rPr>
        <w:t xml:space="preserve"> самостійно, що фіксується в акті відбору.</w:t>
      </w:r>
    </w:p>
    <w:p w:rsidR="00CB406B" w:rsidRPr="00191531" w:rsidRDefault="00702D82" w:rsidP="00CE54A7">
      <w:pPr>
        <w:tabs>
          <w:tab w:val="left" w:pos="710"/>
        </w:tabs>
        <w:ind w:firstLine="567"/>
        <w:jc w:val="both"/>
        <w:rPr>
          <w:rFonts w:eastAsia="Arial Unicode MS"/>
          <w:lang w:eastAsia="zh-CN"/>
        </w:rPr>
      </w:pPr>
      <w:r w:rsidRPr="00191531">
        <w:rPr>
          <w:rFonts w:eastAsia="Arial Unicode MS"/>
          <w:lang w:eastAsia="zh-CN"/>
        </w:rPr>
        <w:t>9. </w:t>
      </w:r>
      <w:r w:rsidR="00CB406B" w:rsidRPr="00191531">
        <w:rPr>
          <w:rFonts w:eastAsia="Arial Unicode MS"/>
          <w:lang w:eastAsia="zh-CN"/>
        </w:rPr>
        <w:t>Раптовий, не погоджений зі Споживачем заздалегідь відбір проб провадиться у будь-яку годину доби з контрольних колодязів усіх випусків стічних вод Споживача.</w:t>
      </w:r>
    </w:p>
    <w:p w:rsidR="00CB406B" w:rsidRPr="00191531" w:rsidRDefault="00702D82" w:rsidP="00CE54A7">
      <w:pPr>
        <w:tabs>
          <w:tab w:val="left" w:pos="710"/>
        </w:tabs>
        <w:ind w:firstLine="567"/>
        <w:jc w:val="both"/>
        <w:rPr>
          <w:rFonts w:eastAsia="Arial Unicode MS"/>
          <w:lang w:eastAsia="zh-CN"/>
        </w:rPr>
      </w:pPr>
      <w:r w:rsidRPr="00191531">
        <w:rPr>
          <w:rFonts w:eastAsia="Arial Unicode MS"/>
          <w:lang w:eastAsia="zh-CN"/>
        </w:rPr>
        <w:t>10. </w:t>
      </w:r>
      <w:r w:rsidR="00CB406B" w:rsidRPr="00191531">
        <w:rPr>
          <w:rFonts w:eastAsia="Arial Unicode MS"/>
          <w:lang w:eastAsia="zh-CN"/>
        </w:rPr>
        <w:t>Споживач зобов’язаний забезпечити безперешкодний доступ до місця відбору проб. Підходи до місць відбору проб повинні бути вільними</w:t>
      </w:r>
      <w:r w:rsidR="00DB55B7" w:rsidRPr="00191531">
        <w:rPr>
          <w:rFonts w:eastAsia="Arial Unicode MS"/>
          <w:lang w:eastAsia="zh-CN"/>
        </w:rPr>
        <w:t>. З</w:t>
      </w:r>
      <w:r w:rsidR="00CB406B" w:rsidRPr="00191531">
        <w:rPr>
          <w:rFonts w:eastAsia="Arial Unicode MS"/>
          <w:lang w:eastAsia="zh-CN"/>
        </w:rPr>
        <w:t>ахаращування останніх категорично забороняється.</w:t>
      </w:r>
    </w:p>
    <w:p w:rsidR="00CB406B" w:rsidRPr="00191531" w:rsidRDefault="00702D82" w:rsidP="00CE54A7">
      <w:pPr>
        <w:ind w:firstLine="567"/>
        <w:jc w:val="both"/>
        <w:rPr>
          <w:rFonts w:eastAsia="Arial Unicode MS"/>
          <w:lang w:eastAsia="zh-CN"/>
        </w:rPr>
      </w:pPr>
      <w:r w:rsidRPr="00191531">
        <w:rPr>
          <w:rFonts w:eastAsia="Arial Unicode MS"/>
          <w:lang w:eastAsia="zh-CN"/>
        </w:rPr>
        <w:t>11. </w:t>
      </w:r>
      <w:r w:rsidR="00CB406B" w:rsidRPr="00191531">
        <w:rPr>
          <w:rFonts w:eastAsia="Arial Unicode MS"/>
          <w:lang w:eastAsia="zh-CN"/>
        </w:rPr>
        <w:t>Відбір проб оформляється актом, який підписується представниками Виробника та Споживача, які брали участь у відборі проб. В акті обов’язково зазначається посада та прізвище учасників відбору проб</w:t>
      </w:r>
      <w:r w:rsidR="00CB406B" w:rsidRPr="00191531">
        <w:rPr>
          <w:rFonts w:eastAsia="Arial Unicode MS"/>
          <w:i/>
          <w:lang w:eastAsia="zh-CN"/>
        </w:rPr>
        <w:t xml:space="preserve">. </w:t>
      </w:r>
      <w:r w:rsidR="00CB406B" w:rsidRPr="00191531">
        <w:rPr>
          <w:rFonts w:eastAsia="Arial Unicode MS"/>
          <w:lang w:eastAsia="zh-CN"/>
        </w:rPr>
        <w:t>При наявності декількох випусків у одного Споживача, на  всі випуски складається один акт.</w:t>
      </w:r>
    </w:p>
    <w:p w:rsidR="00CB406B" w:rsidRPr="00191531" w:rsidRDefault="00702D82" w:rsidP="00CE54A7">
      <w:pPr>
        <w:ind w:firstLine="567"/>
        <w:jc w:val="both"/>
        <w:rPr>
          <w:rFonts w:eastAsia="Arial Unicode MS"/>
          <w:lang w:eastAsia="zh-CN"/>
        </w:rPr>
      </w:pPr>
      <w:r w:rsidRPr="00191531">
        <w:rPr>
          <w:rFonts w:eastAsia="Arial Unicode MS"/>
          <w:lang w:eastAsia="zh-CN"/>
        </w:rPr>
        <w:t>12. </w:t>
      </w:r>
      <w:r w:rsidR="00CB406B" w:rsidRPr="00191531">
        <w:rPr>
          <w:rFonts w:eastAsia="Arial Unicode MS"/>
          <w:lang w:eastAsia="zh-CN"/>
        </w:rPr>
        <w:t>У випадку відмови представників Споживача від підписання акт</w:t>
      </w:r>
      <w:r w:rsidR="00DB55B7" w:rsidRPr="00191531">
        <w:rPr>
          <w:rFonts w:eastAsia="Arial Unicode MS"/>
          <w:lang w:eastAsia="zh-CN"/>
        </w:rPr>
        <w:t>а</w:t>
      </w:r>
      <w:r w:rsidR="00CB406B" w:rsidRPr="00191531">
        <w:rPr>
          <w:rFonts w:eastAsia="Arial Unicode MS"/>
          <w:lang w:eastAsia="zh-CN"/>
        </w:rPr>
        <w:t xml:space="preserve"> або відмови бути присутніми під час відбору проб, акт підписується представником Виробника, про що робиться відповідний запис </w:t>
      </w:r>
      <w:r w:rsidR="00DB55B7" w:rsidRPr="00191531">
        <w:rPr>
          <w:rFonts w:eastAsia="Arial Unicode MS"/>
          <w:lang w:eastAsia="zh-CN"/>
        </w:rPr>
        <w:t>і</w:t>
      </w:r>
      <w:r w:rsidR="00CB406B" w:rsidRPr="00191531">
        <w:rPr>
          <w:rFonts w:eastAsia="Arial Unicode MS"/>
          <w:lang w:eastAsia="zh-CN"/>
        </w:rPr>
        <w:t>з зазначенням посад та прізвищ представників Споживача (при наявності такої інформації), що відмовились від підписання та/або присутності під час відбору проб.</w:t>
      </w:r>
    </w:p>
    <w:p w:rsidR="00CB406B" w:rsidRPr="00191531" w:rsidRDefault="00CB406B" w:rsidP="00CE54A7">
      <w:pPr>
        <w:tabs>
          <w:tab w:val="left" w:pos="710"/>
        </w:tabs>
        <w:ind w:firstLine="567"/>
        <w:jc w:val="both"/>
        <w:rPr>
          <w:rFonts w:eastAsia="Arial Unicode MS"/>
          <w:lang w:eastAsia="zh-CN"/>
        </w:rPr>
      </w:pPr>
      <w:r w:rsidRPr="00191531">
        <w:rPr>
          <w:rFonts w:eastAsia="Arial Unicode MS"/>
          <w:lang w:eastAsia="zh-CN"/>
        </w:rPr>
        <w:t xml:space="preserve">Оформлений акт та аналіз, виконаний таким чином з відібраної контрольної проби, є дійсним для подальших дій реагування, які передбачені цими Правилами. </w:t>
      </w:r>
    </w:p>
    <w:p w:rsidR="00CB406B" w:rsidRPr="00191531" w:rsidRDefault="00702D82" w:rsidP="00CE54A7">
      <w:pPr>
        <w:ind w:firstLine="567"/>
        <w:jc w:val="both"/>
        <w:rPr>
          <w:rFonts w:eastAsia="Arial Unicode MS"/>
          <w:lang w:eastAsia="zh-CN"/>
        </w:rPr>
      </w:pPr>
      <w:r w:rsidRPr="00191531">
        <w:rPr>
          <w:rFonts w:eastAsia="Arial Unicode MS"/>
          <w:lang w:eastAsia="zh-CN"/>
        </w:rPr>
        <w:t>13. </w:t>
      </w:r>
      <w:r w:rsidR="00CB406B" w:rsidRPr="00191531">
        <w:rPr>
          <w:rFonts w:eastAsia="Arial Unicode MS"/>
          <w:lang w:eastAsia="zh-CN"/>
        </w:rPr>
        <w:t xml:space="preserve">Відбір контрольних проб стічних вод проводиться згідно з вимогами </w:t>
      </w:r>
      <w:r w:rsidR="00DB55B7" w:rsidRPr="00191531">
        <w:rPr>
          <w:rFonts w:eastAsia="Arial Unicode MS"/>
          <w:lang w:eastAsia="zh-CN"/>
        </w:rPr>
        <w:t>чинних</w:t>
      </w:r>
      <w:r w:rsidR="00CB406B" w:rsidRPr="00191531">
        <w:rPr>
          <w:rFonts w:eastAsia="Arial Unicode MS"/>
          <w:lang w:eastAsia="zh-CN"/>
        </w:rPr>
        <w:t xml:space="preserve"> нормативів та стандартів. Види посуду, необхідні для вимірювання конкретних показників, наведені у таблиці 1 до цієї Інструкції.</w:t>
      </w:r>
    </w:p>
    <w:p w:rsidR="00CB406B" w:rsidRPr="00191531" w:rsidRDefault="00702D82" w:rsidP="00CE54A7">
      <w:pPr>
        <w:ind w:firstLine="567"/>
        <w:jc w:val="both"/>
        <w:rPr>
          <w:rFonts w:eastAsia="Arial Unicode MS"/>
          <w:lang w:eastAsia="zh-CN"/>
        </w:rPr>
      </w:pPr>
      <w:r w:rsidRPr="00191531">
        <w:rPr>
          <w:rFonts w:eastAsia="Arial Unicode MS"/>
          <w:lang w:eastAsia="zh-CN"/>
        </w:rPr>
        <w:t>14. </w:t>
      </w:r>
      <w:r w:rsidR="00CB406B" w:rsidRPr="00191531">
        <w:rPr>
          <w:rFonts w:eastAsia="Arial Unicode MS"/>
          <w:lang w:eastAsia="zh-CN"/>
        </w:rPr>
        <w:t>Відбір контрольних проб виконується ручним способом.</w:t>
      </w:r>
    </w:p>
    <w:p w:rsidR="00CB406B" w:rsidRPr="00191531" w:rsidRDefault="00702D82" w:rsidP="00CE54A7">
      <w:pPr>
        <w:ind w:firstLine="567"/>
        <w:jc w:val="both"/>
        <w:rPr>
          <w:rFonts w:eastAsia="Arial Unicode MS"/>
          <w:lang w:eastAsia="zh-CN"/>
        </w:rPr>
      </w:pPr>
      <w:r w:rsidRPr="00191531">
        <w:rPr>
          <w:rFonts w:eastAsia="Arial Unicode MS"/>
          <w:lang w:eastAsia="zh-CN"/>
        </w:rPr>
        <w:t>15. </w:t>
      </w:r>
      <w:r w:rsidR="00CB406B" w:rsidRPr="00191531">
        <w:rPr>
          <w:rFonts w:eastAsia="Arial Unicode MS"/>
          <w:lang w:eastAsia="zh-CN"/>
        </w:rPr>
        <w:t>Загальний обсяг контрольної проби залежить від кількості і виду інгредієнтів (вимоги методик вимірювання) та рішення Споживача щ</w:t>
      </w:r>
      <w:r w:rsidR="0086098D" w:rsidRPr="00191531">
        <w:rPr>
          <w:rFonts w:eastAsia="Arial Unicode MS"/>
          <w:lang w:eastAsia="zh-CN"/>
        </w:rPr>
        <w:t xml:space="preserve">одо відбору арбітражної проби. </w:t>
      </w:r>
      <w:r w:rsidR="00CB406B" w:rsidRPr="00191531">
        <w:rPr>
          <w:rFonts w:eastAsia="Arial Unicode MS"/>
          <w:lang w:eastAsia="zh-CN"/>
        </w:rPr>
        <w:t>Об'єм разової проби повинен бути не менше ніж 1000</w:t>
      </w:r>
      <w:r w:rsidR="0086098D" w:rsidRPr="00191531">
        <w:rPr>
          <w:rFonts w:eastAsia="Arial Unicode MS"/>
          <w:lang w:eastAsia="zh-CN"/>
        </w:rPr>
        <w:t xml:space="preserve"> </w:t>
      </w:r>
      <w:r w:rsidR="00CB406B" w:rsidRPr="00191531">
        <w:rPr>
          <w:rFonts w:eastAsia="Arial Unicode MS"/>
          <w:lang w:eastAsia="zh-CN"/>
        </w:rPr>
        <w:t>мл.</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При прийнятті рішення про проведення забору арбітражних проб Споживач має право вимагати від представника контролюючої служби Виробника здійснювати проведення забору контрольної проби в обсязі, достатньому для подальшого проведення аналізу арбітражної проби стічних вод Споживача. При цьому Споживач за власний рахунок організовує та здійснює належне зберігання арбітражних проб стічних вод у незалежних лабораторіях, </w:t>
      </w:r>
      <w:r w:rsidRPr="00191531">
        <w:rPr>
          <w:lang w:eastAsia="zh-CN"/>
        </w:rPr>
        <w:t>що</w:t>
      </w:r>
      <w:r w:rsidRPr="00191531">
        <w:rPr>
          <w:rFonts w:eastAsia="Arial Unicode MS"/>
          <w:lang w:eastAsia="zh-CN"/>
        </w:rPr>
        <w:t xml:space="preserve"> здійснюють свою діяльніст</w:t>
      </w:r>
      <w:r w:rsidR="00702D82" w:rsidRPr="00191531">
        <w:rPr>
          <w:rFonts w:eastAsia="Arial Unicode MS"/>
          <w:lang w:eastAsia="zh-CN"/>
        </w:rPr>
        <w:t>ь відповідно до Закону України «</w:t>
      </w:r>
      <w:r w:rsidRPr="00191531">
        <w:rPr>
          <w:rFonts w:eastAsia="Arial Unicode MS"/>
          <w:lang w:eastAsia="zh-CN"/>
        </w:rPr>
        <w:t>Про метрологію та метрологічну діяльність</w:t>
      </w:r>
      <w:r w:rsidR="00702D82" w:rsidRPr="00191531">
        <w:rPr>
          <w:rFonts w:eastAsia="Arial Unicode MS"/>
          <w:lang w:eastAsia="zh-CN"/>
        </w:rPr>
        <w:t>»</w:t>
      </w:r>
      <w:r w:rsidRPr="00191531">
        <w:rPr>
          <w:rFonts w:eastAsia="Arial Unicode MS"/>
          <w:lang w:eastAsia="zh-CN"/>
        </w:rPr>
        <w:t>.</w:t>
      </w:r>
    </w:p>
    <w:p w:rsidR="00702D82" w:rsidRDefault="00702D82" w:rsidP="00C32B4D">
      <w:pPr>
        <w:ind w:firstLine="709"/>
        <w:jc w:val="both"/>
        <w:rPr>
          <w:rFonts w:eastAsia="Arial Unicode MS"/>
          <w:b/>
          <w:lang w:eastAsia="zh-CN"/>
        </w:rPr>
      </w:pPr>
    </w:p>
    <w:p w:rsidR="00CE54A7" w:rsidRPr="00191531" w:rsidRDefault="00CE54A7" w:rsidP="00C32B4D">
      <w:pPr>
        <w:ind w:firstLine="709"/>
        <w:jc w:val="both"/>
        <w:rPr>
          <w:rFonts w:eastAsia="Arial Unicode MS"/>
          <w:b/>
          <w:lang w:eastAsia="zh-CN"/>
        </w:rPr>
      </w:pPr>
    </w:p>
    <w:p w:rsidR="00CB406B" w:rsidRPr="00191531" w:rsidRDefault="00CB406B" w:rsidP="00702D82">
      <w:pPr>
        <w:jc w:val="center"/>
        <w:rPr>
          <w:rFonts w:eastAsia="Arial Unicode MS"/>
          <w:b/>
          <w:lang w:eastAsia="zh-CN"/>
        </w:rPr>
      </w:pPr>
      <w:r w:rsidRPr="00191531">
        <w:rPr>
          <w:rFonts w:eastAsia="Arial Unicode MS"/>
          <w:b/>
          <w:lang w:eastAsia="zh-CN"/>
        </w:rPr>
        <w:t>Обладнання та посуд для відбору проб</w:t>
      </w:r>
    </w:p>
    <w:p w:rsidR="00702D82" w:rsidRPr="00191531" w:rsidRDefault="00702D82" w:rsidP="00702D82">
      <w:pPr>
        <w:jc w:val="center"/>
        <w:rPr>
          <w:rFonts w:eastAsia="Arial Unicode MS"/>
          <w:lang w:eastAsia="zh-CN"/>
        </w:rPr>
      </w:pPr>
    </w:p>
    <w:p w:rsidR="00CB406B" w:rsidRPr="00191531" w:rsidRDefault="00CB406B" w:rsidP="00CE54A7">
      <w:pPr>
        <w:ind w:firstLine="567"/>
        <w:jc w:val="both"/>
        <w:rPr>
          <w:rFonts w:eastAsia="Arial Unicode MS"/>
          <w:lang w:eastAsia="zh-CN"/>
        </w:rPr>
      </w:pPr>
      <w:r w:rsidRPr="00191531">
        <w:rPr>
          <w:rFonts w:eastAsia="Arial Unicode MS"/>
          <w:lang w:eastAsia="zh-CN"/>
        </w:rPr>
        <w:t>16.</w:t>
      </w:r>
      <w:r w:rsidRPr="00191531">
        <w:rPr>
          <w:rFonts w:eastAsia="Arial Unicode MS"/>
          <w:b/>
          <w:lang w:eastAsia="zh-CN"/>
        </w:rPr>
        <w:t xml:space="preserve"> </w:t>
      </w:r>
      <w:r w:rsidRPr="00191531">
        <w:rPr>
          <w:rFonts w:eastAsia="Arial Unicode MS"/>
          <w:lang w:eastAsia="zh-CN"/>
        </w:rPr>
        <w:t>Об’єм відібран</w:t>
      </w:r>
      <w:r w:rsidR="00DB55B7" w:rsidRPr="00191531">
        <w:rPr>
          <w:rFonts w:eastAsia="Arial Unicode MS"/>
          <w:lang w:eastAsia="zh-CN"/>
        </w:rPr>
        <w:t>их</w:t>
      </w:r>
      <w:r w:rsidRPr="00191531">
        <w:rPr>
          <w:rFonts w:eastAsia="Arial Unicode MS"/>
          <w:lang w:eastAsia="zh-CN"/>
        </w:rPr>
        <w:t xml:space="preserve"> на аналіз стічн</w:t>
      </w:r>
      <w:r w:rsidR="00DB55B7" w:rsidRPr="00191531">
        <w:rPr>
          <w:rFonts w:eastAsia="Arial Unicode MS"/>
          <w:lang w:eastAsia="zh-CN"/>
        </w:rPr>
        <w:t>их</w:t>
      </w:r>
      <w:r w:rsidRPr="00191531">
        <w:rPr>
          <w:rFonts w:eastAsia="Arial Unicode MS"/>
          <w:lang w:eastAsia="zh-CN"/>
        </w:rPr>
        <w:t xml:space="preserve"> вод встановлюється залежно від використаного методу визначення конкретного інгредієнта.</w:t>
      </w:r>
    </w:p>
    <w:p w:rsidR="00CB406B" w:rsidRPr="00191531" w:rsidRDefault="00CB406B" w:rsidP="00CE54A7">
      <w:pPr>
        <w:ind w:firstLine="567"/>
        <w:jc w:val="both"/>
        <w:rPr>
          <w:rFonts w:eastAsia="Arial Unicode MS"/>
          <w:spacing w:val="4"/>
          <w:lang w:eastAsia="zh-CN"/>
        </w:rPr>
      </w:pPr>
      <w:r w:rsidRPr="00191531">
        <w:rPr>
          <w:rFonts w:eastAsia="Arial Unicode MS"/>
          <w:lang w:eastAsia="zh-CN"/>
        </w:rPr>
        <w:t>17. Посуд для відбору та зберігання контрольних проб, а також засоби його герметизації і консервації не повинні при</w:t>
      </w:r>
      <w:r w:rsidR="00DB55B7" w:rsidRPr="00191531">
        <w:rPr>
          <w:rFonts w:eastAsia="Arial Unicode MS"/>
          <w:lang w:eastAsia="zh-CN"/>
        </w:rPr>
        <w:t>з</w:t>
      </w:r>
      <w:r w:rsidRPr="00191531">
        <w:rPr>
          <w:rFonts w:eastAsia="Arial Unicode MS"/>
          <w:lang w:eastAsia="zh-CN"/>
        </w:rPr>
        <w:t>водити до зміни складу і властивостей стічн</w:t>
      </w:r>
      <w:r w:rsidR="00DB55B7" w:rsidRPr="00191531">
        <w:rPr>
          <w:rFonts w:eastAsia="Arial Unicode MS"/>
          <w:lang w:eastAsia="zh-CN"/>
        </w:rPr>
        <w:t>их</w:t>
      </w:r>
      <w:r w:rsidRPr="00191531">
        <w:rPr>
          <w:rFonts w:eastAsia="Arial Unicode MS"/>
          <w:lang w:eastAsia="zh-CN"/>
        </w:rPr>
        <w:t xml:space="preserve"> вод, відібран</w:t>
      </w:r>
      <w:r w:rsidR="00BA6B8F" w:rsidRPr="00191531">
        <w:rPr>
          <w:rFonts w:eastAsia="Arial Unicode MS"/>
          <w:lang w:eastAsia="zh-CN"/>
        </w:rPr>
        <w:t>их</w:t>
      </w:r>
      <w:r w:rsidRPr="00191531">
        <w:rPr>
          <w:rFonts w:eastAsia="Arial Unicode MS"/>
          <w:lang w:eastAsia="zh-CN"/>
        </w:rPr>
        <w:t xml:space="preserve"> на хімічний аналіз.</w:t>
      </w:r>
      <w:r w:rsidRPr="00191531">
        <w:rPr>
          <w:rFonts w:eastAsia="Arial Unicode MS"/>
          <w:b/>
          <w:lang w:eastAsia="zh-CN"/>
        </w:rPr>
        <w:t xml:space="preserve"> </w:t>
      </w:r>
      <w:r w:rsidRPr="00191531">
        <w:rPr>
          <w:rFonts w:eastAsia="Arial Unicode MS"/>
          <w:lang w:eastAsia="zh-CN"/>
        </w:rPr>
        <w:t>Таким вимогам задовольняє посуд, виготовлений з хімічно стійких матеріалів (скляні банки, поліетиленові каністри).</w:t>
      </w:r>
    </w:p>
    <w:p w:rsidR="00CB406B" w:rsidRPr="00191531" w:rsidRDefault="00CB406B" w:rsidP="00CE54A7">
      <w:pPr>
        <w:ind w:firstLine="567"/>
        <w:jc w:val="both"/>
        <w:rPr>
          <w:rFonts w:eastAsia="Arial Unicode MS"/>
          <w:lang w:eastAsia="zh-CN"/>
        </w:rPr>
      </w:pPr>
      <w:r w:rsidRPr="00191531">
        <w:rPr>
          <w:rFonts w:eastAsia="Arial Unicode MS"/>
          <w:spacing w:val="4"/>
          <w:lang w:eastAsia="zh-CN"/>
        </w:rPr>
        <w:t>При відборі арбітражної проби</w:t>
      </w:r>
      <w:r w:rsidRPr="00191531">
        <w:rPr>
          <w:rFonts w:eastAsia="Arial Unicode MS"/>
          <w:lang w:eastAsia="zh-CN"/>
        </w:rPr>
        <w:t xml:space="preserve"> Споживач зобов'язаний надати належний посуд (з хімічно стійких матеріалів), який наданий атестованою лабораторією та відповідає </w:t>
      </w:r>
      <w:r w:rsidR="00DB55B7" w:rsidRPr="00191531">
        <w:rPr>
          <w:rFonts w:eastAsia="Arial Unicode MS"/>
          <w:lang w:eastAsia="zh-CN"/>
        </w:rPr>
        <w:t>чинним</w:t>
      </w:r>
      <w:r w:rsidRPr="00191531">
        <w:rPr>
          <w:rFonts w:eastAsia="Arial Unicode MS"/>
          <w:lang w:eastAsia="zh-CN"/>
        </w:rPr>
        <w:t xml:space="preserve"> нормативним документам у сфері відбирання, зберігання та поводження з пробами.</w:t>
      </w:r>
    </w:p>
    <w:p w:rsidR="00CB406B" w:rsidRPr="00191531" w:rsidRDefault="000F6FE6" w:rsidP="00CE54A7">
      <w:pPr>
        <w:ind w:firstLine="567"/>
        <w:jc w:val="both"/>
        <w:rPr>
          <w:rFonts w:eastAsia="Arial Unicode MS"/>
          <w:lang w:eastAsia="zh-CN"/>
        </w:rPr>
      </w:pPr>
      <w:r w:rsidRPr="00191531">
        <w:rPr>
          <w:rFonts w:eastAsia="Arial Unicode MS"/>
          <w:lang w:eastAsia="zh-CN"/>
        </w:rPr>
        <w:t>18. </w:t>
      </w:r>
      <w:r w:rsidR="00CB406B" w:rsidRPr="00191531">
        <w:rPr>
          <w:rFonts w:eastAsia="Arial Unicode MS"/>
          <w:lang w:eastAsia="zh-CN"/>
        </w:rPr>
        <w:t>Посуд для відбору та зберігання проб повинен мати незмивне маркування.</w:t>
      </w:r>
    </w:p>
    <w:p w:rsidR="00CB406B" w:rsidRPr="00191531" w:rsidRDefault="000F6FE6" w:rsidP="00CE54A7">
      <w:pPr>
        <w:ind w:firstLine="567"/>
        <w:jc w:val="both"/>
        <w:rPr>
          <w:rFonts w:eastAsia="Arial Unicode MS"/>
          <w:lang w:eastAsia="zh-CN"/>
        </w:rPr>
      </w:pPr>
      <w:r w:rsidRPr="00191531">
        <w:rPr>
          <w:rFonts w:eastAsia="Arial Unicode MS"/>
          <w:lang w:eastAsia="zh-CN"/>
        </w:rPr>
        <w:t>19. </w:t>
      </w:r>
      <w:r w:rsidR="00CB406B" w:rsidRPr="00191531">
        <w:rPr>
          <w:rFonts w:eastAsia="Arial Unicode MS"/>
          <w:lang w:eastAsia="zh-CN"/>
        </w:rPr>
        <w:t xml:space="preserve">Для відбору контрольних проб стічної води використовують пробовідбірник з некорозійного матеріалу – широкогорлі посудини </w:t>
      </w:r>
      <w:r w:rsidRPr="00191531">
        <w:rPr>
          <w:rFonts w:eastAsia="Arial Unicode MS"/>
          <w:lang w:eastAsia="zh-CN"/>
        </w:rPr>
        <w:t xml:space="preserve"> </w:t>
      </w:r>
      <w:r w:rsidR="00CB406B" w:rsidRPr="00191531">
        <w:rPr>
          <w:rFonts w:eastAsia="Arial Unicode MS"/>
          <w:lang w:eastAsia="zh-CN"/>
        </w:rPr>
        <w:t>обсягом 0,5-5л.</w:t>
      </w:r>
    </w:p>
    <w:p w:rsidR="00CB406B" w:rsidRPr="00191531" w:rsidRDefault="003E1521" w:rsidP="00CE54A7">
      <w:pPr>
        <w:ind w:firstLine="567"/>
        <w:jc w:val="both"/>
        <w:rPr>
          <w:rFonts w:eastAsia="Arial Unicode MS"/>
          <w:lang w:eastAsia="zh-CN"/>
        </w:rPr>
      </w:pPr>
      <w:r w:rsidRPr="00191531">
        <w:rPr>
          <w:rFonts w:eastAsia="Arial Unicode MS"/>
          <w:lang w:eastAsia="zh-CN"/>
        </w:rPr>
        <w:t>20. </w:t>
      </w:r>
      <w:r w:rsidR="00CB406B" w:rsidRPr="00191531">
        <w:rPr>
          <w:rFonts w:eastAsia="Arial Unicode MS"/>
          <w:lang w:eastAsia="zh-CN"/>
        </w:rPr>
        <w:t>Перед відбором контрольної проби посуд споліскують стічною водою, яка відбирається на аналіз.</w:t>
      </w:r>
    </w:p>
    <w:p w:rsidR="00CB406B" w:rsidRPr="00191531" w:rsidRDefault="00CB406B" w:rsidP="00CE54A7">
      <w:pPr>
        <w:ind w:firstLine="567"/>
        <w:jc w:val="both"/>
        <w:rPr>
          <w:rFonts w:eastAsia="Arial Unicode MS"/>
          <w:lang w:eastAsia="zh-CN"/>
        </w:rPr>
      </w:pPr>
      <w:r w:rsidRPr="00191531">
        <w:rPr>
          <w:rFonts w:eastAsia="Arial Unicode MS"/>
          <w:lang w:eastAsia="zh-CN"/>
        </w:rPr>
        <w:t>21.</w:t>
      </w:r>
      <w:r w:rsidR="003E1521" w:rsidRPr="00191531">
        <w:rPr>
          <w:rFonts w:eastAsia="Arial Unicode MS"/>
          <w:lang w:eastAsia="zh-CN"/>
        </w:rPr>
        <w:t> </w:t>
      </w:r>
      <w:r w:rsidRPr="00191531">
        <w:rPr>
          <w:rFonts w:eastAsia="Arial Unicode MS"/>
          <w:lang w:eastAsia="zh-CN"/>
        </w:rPr>
        <w:t>Після відбору проб посуд пломбується представником Виробника.</w:t>
      </w:r>
    </w:p>
    <w:p w:rsidR="00CB406B" w:rsidRPr="00191531" w:rsidRDefault="00CB406B" w:rsidP="00C32B4D">
      <w:pPr>
        <w:tabs>
          <w:tab w:val="left" w:pos="710"/>
        </w:tabs>
        <w:ind w:firstLine="737"/>
        <w:jc w:val="both"/>
        <w:rPr>
          <w:rFonts w:eastAsia="Arial Unicode MS"/>
          <w:lang w:eastAsia="zh-CN"/>
        </w:rPr>
      </w:pPr>
    </w:p>
    <w:p w:rsidR="00CB406B" w:rsidRPr="00191531" w:rsidRDefault="00CB406B" w:rsidP="003E1521">
      <w:pPr>
        <w:jc w:val="center"/>
        <w:rPr>
          <w:rFonts w:eastAsia="Arial Unicode MS"/>
          <w:b/>
          <w:lang w:eastAsia="zh-CN"/>
        </w:rPr>
      </w:pPr>
      <w:r w:rsidRPr="00191531">
        <w:rPr>
          <w:rFonts w:eastAsia="Arial Unicode MS"/>
          <w:b/>
          <w:lang w:eastAsia="zh-CN"/>
        </w:rPr>
        <w:t>Реєстрація, зберігання та транспортування</w:t>
      </w:r>
      <w:r w:rsidRPr="00191531">
        <w:rPr>
          <w:rFonts w:eastAsia="Arial Unicode MS"/>
          <w:lang w:eastAsia="zh-CN"/>
        </w:rPr>
        <w:t xml:space="preserve"> </w:t>
      </w:r>
      <w:r w:rsidRPr="00191531">
        <w:rPr>
          <w:rFonts w:eastAsia="Arial Unicode MS"/>
          <w:b/>
          <w:lang w:eastAsia="zh-CN"/>
        </w:rPr>
        <w:t>контрольних (арбітражних) проб</w:t>
      </w:r>
    </w:p>
    <w:p w:rsidR="003E1521" w:rsidRPr="00191531" w:rsidRDefault="003E1521" w:rsidP="00C32B4D">
      <w:pPr>
        <w:tabs>
          <w:tab w:val="left" w:pos="710"/>
          <w:tab w:val="left" w:pos="1276"/>
        </w:tabs>
        <w:jc w:val="center"/>
        <w:rPr>
          <w:rFonts w:eastAsia="Arial Unicode MS"/>
          <w:lang w:eastAsia="zh-CN"/>
        </w:rPr>
      </w:pPr>
    </w:p>
    <w:p w:rsidR="00CB406B" w:rsidRPr="00191531" w:rsidRDefault="003E1521" w:rsidP="00CE54A7">
      <w:pPr>
        <w:ind w:firstLine="567"/>
        <w:jc w:val="both"/>
        <w:rPr>
          <w:rFonts w:eastAsia="Arial Unicode MS"/>
          <w:lang w:eastAsia="zh-CN"/>
        </w:rPr>
      </w:pPr>
      <w:r w:rsidRPr="00191531">
        <w:rPr>
          <w:rFonts w:eastAsia="Arial Unicode MS"/>
          <w:lang w:eastAsia="zh-CN"/>
        </w:rPr>
        <w:t>22. </w:t>
      </w:r>
      <w:r w:rsidR="00CB406B" w:rsidRPr="00191531">
        <w:rPr>
          <w:rFonts w:eastAsia="Arial Unicode MS"/>
          <w:lang w:eastAsia="zh-CN"/>
        </w:rPr>
        <w:t>Контрольні (арбітражні) проби транспортують до лабораторії, яка буде проводити аналіз стічної води, при температурі нижчій, ніж температура під час відбору контрольної (арбітражної) проби.</w:t>
      </w:r>
    </w:p>
    <w:p w:rsidR="00CB406B" w:rsidRPr="00191531" w:rsidRDefault="003E1521" w:rsidP="00CE54A7">
      <w:pPr>
        <w:ind w:firstLine="567"/>
        <w:jc w:val="both"/>
        <w:rPr>
          <w:rFonts w:eastAsia="Arial Unicode MS"/>
          <w:lang w:eastAsia="zh-CN"/>
        </w:rPr>
      </w:pPr>
      <w:r w:rsidRPr="00191531">
        <w:rPr>
          <w:rFonts w:eastAsia="Arial Unicode MS"/>
          <w:lang w:eastAsia="zh-CN"/>
        </w:rPr>
        <w:t>23. </w:t>
      </w:r>
      <w:r w:rsidR="00CB406B" w:rsidRPr="00191531">
        <w:rPr>
          <w:rFonts w:eastAsia="Arial Unicode MS"/>
          <w:lang w:eastAsia="zh-CN"/>
        </w:rPr>
        <w:t>Зберігання контрольних проб допустим</w:t>
      </w:r>
      <w:r w:rsidR="0021305C" w:rsidRPr="00191531">
        <w:rPr>
          <w:rFonts w:eastAsia="Arial Unicode MS"/>
          <w:lang w:eastAsia="zh-CN"/>
        </w:rPr>
        <w:t>е</w:t>
      </w:r>
      <w:r w:rsidR="00CB406B" w:rsidRPr="00191531">
        <w:rPr>
          <w:rFonts w:eastAsia="Arial Unicode MS"/>
          <w:lang w:eastAsia="zh-CN"/>
        </w:rPr>
        <w:t xml:space="preserve"> лише у випадку неможливості проведення аналізу одразу після відбору цих проб. При цьому необхідно враховувати можливі зміни у складі та властивостях цієї проби.</w:t>
      </w:r>
    </w:p>
    <w:p w:rsidR="00CB406B" w:rsidRPr="00191531" w:rsidRDefault="00CB406B" w:rsidP="00CE54A7">
      <w:pPr>
        <w:ind w:firstLine="567"/>
        <w:jc w:val="both"/>
        <w:rPr>
          <w:rFonts w:eastAsia="Arial Unicode MS"/>
          <w:lang w:eastAsia="zh-CN"/>
        </w:rPr>
      </w:pPr>
      <w:r w:rsidRPr="00191531">
        <w:rPr>
          <w:rFonts w:eastAsia="Arial Unicode MS"/>
          <w:lang w:eastAsia="zh-CN"/>
        </w:rPr>
        <w:t>24. Час зберігання контрольної проби у холодильнику без консервації – одна доба з моменту відбору до моменту проведення аналізів (крім нафтопродуктів). Нафтопродукти необхідно визначити протяго</w:t>
      </w:r>
      <w:r w:rsidR="0021305C" w:rsidRPr="00191531">
        <w:rPr>
          <w:rFonts w:eastAsia="Arial Unicode MS"/>
          <w:lang w:eastAsia="zh-CN"/>
        </w:rPr>
        <w:t>м трьох годин після відбору. За</w:t>
      </w:r>
      <w:r w:rsidRPr="00191531">
        <w:rPr>
          <w:rFonts w:eastAsia="Arial Unicode MS"/>
          <w:lang w:eastAsia="zh-CN"/>
        </w:rPr>
        <w:t xml:space="preserve"> необхідності проба екстрагується і екстракт зберігається в холодильнику протя</w:t>
      </w:r>
      <w:r w:rsidR="0021305C" w:rsidRPr="00191531">
        <w:rPr>
          <w:rFonts w:eastAsia="Arial Unicode MS"/>
          <w:lang w:eastAsia="zh-CN"/>
        </w:rPr>
        <w:t>гом</w:t>
      </w:r>
      <w:r w:rsidRPr="00191531">
        <w:rPr>
          <w:rFonts w:eastAsia="Arial Unicode MS"/>
          <w:lang w:eastAsia="zh-CN"/>
        </w:rPr>
        <w:t xml:space="preserve"> трьох діб у склянці з притертою пробкою.</w:t>
      </w:r>
    </w:p>
    <w:p w:rsidR="00CB406B" w:rsidRPr="00191531" w:rsidRDefault="003E1521" w:rsidP="00CE54A7">
      <w:pPr>
        <w:ind w:firstLine="567"/>
        <w:jc w:val="both"/>
        <w:rPr>
          <w:rFonts w:eastAsia="Arial Unicode MS"/>
          <w:lang w:eastAsia="zh-CN"/>
        </w:rPr>
      </w:pPr>
      <w:r w:rsidRPr="00191531">
        <w:rPr>
          <w:rFonts w:eastAsia="Arial Unicode MS"/>
          <w:lang w:eastAsia="zh-CN"/>
        </w:rPr>
        <w:t>25. </w:t>
      </w:r>
      <w:r w:rsidR="00CB406B" w:rsidRPr="00191531">
        <w:rPr>
          <w:rFonts w:eastAsia="Arial Unicode MS"/>
          <w:lang w:eastAsia="zh-CN"/>
        </w:rPr>
        <w:t>Для збільшення строку зберігання контрольної проби її консервують у лабораторії з урахуванням таких вимог:</w:t>
      </w:r>
    </w:p>
    <w:p w:rsidR="00CB406B" w:rsidRPr="00191531" w:rsidRDefault="0086098D" w:rsidP="00CE54A7">
      <w:pPr>
        <w:ind w:firstLine="567"/>
        <w:jc w:val="both"/>
        <w:rPr>
          <w:rFonts w:eastAsia="Arial Unicode MS"/>
          <w:lang w:eastAsia="zh-CN"/>
        </w:rPr>
      </w:pPr>
      <w:r w:rsidRPr="00191531">
        <w:rPr>
          <w:rFonts w:eastAsia="Arial Unicode MS"/>
          <w:lang w:eastAsia="zh-CN"/>
        </w:rPr>
        <w:t>- </w:t>
      </w:r>
      <w:r w:rsidR="00CB406B" w:rsidRPr="00191531">
        <w:rPr>
          <w:rFonts w:eastAsia="Arial Unicode MS"/>
          <w:lang w:eastAsia="zh-CN"/>
        </w:rPr>
        <w:t>консерванти даного компоненту або групи компонентів не повинні заважати визначенню інших показників;</w:t>
      </w:r>
    </w:p>
    <w:p w:rsidR="00CB406B" w:rsidRPr="00191531" w:rsidRDefault="003E1521" w:rsidP="00CE54A7">
      <w:pPr>
        <w:ind w:firstLine="567"/>
        <w:jc w:val="both"/>
        <w:rPr>
          <w:rFonts w:eastAsia="Arial Unicode MS"/>
          <w:lang w:eastAsia="zh-CN"/>
        </w:rPr>
      </w:pPr>
      <w:r w:rsidRPr="00191531">
        <w:rPr>
          <w:rFonts w:eastAsia="Arial Unicode MS"/>
          <w:lang w:eastAsia="zh-CN"/>
        </w:rPr>
        <w:t>- </w:t>
      </w:r>
      <w:r w:rsidR="00CB406B" w:rsidRPr="00191531">
        <w:rPr>
          <w:rFonts w:eastAsia="Arial Unicode MS"/>
          <w:lang w:eastAsia="zh-CN"/>
        </w:rPr>
        <w:t>метод консервування проби повинен співпадати з методикою визначення конкретних показників;</w:t>
      </w:r>
    </w:p>
    <w:p w:rsidR="00CB406B" w:rsidRPr="00191531" w:rsidRDefault="003E1521" w:rsidP="00CE54A7">
      <w:pPr>
        <w:ind w:firstLine="567"/>
        <w:jc w:val="both"/>
        <w:rPr>
          <w:rFonts w:eastAsia="Arial Unicode MS"/>
          <w:lang w:eastAsia="zh-CN"/>
        </w:rPr>
      </w:pPr>
      <w:r w:rsidRPr="00191531">
        <w:rPr>
          <w:rFonts w:eastAsia="Arial Unicode MS"/>
          <w:lang w:eastAsia="zh-CN"/>
        </w:rPr>
        <w:t>- </w:t>
      </w:r>
      <w:r w:rsidR="00CB406B" w:rsidRPr="00191531">
        <w:rPr>
          <w:rFonts w:eastAsia="Arial Unicode MS"/>
          <w:lang w:eastAsia="zh-CN"/>
        </w:rPr>
        <w:t>конкретні засоби консервування та строки зберігання проби приймають відповідно до методик визначення вимірювань.</w:t>
      </w:r>
    </w:p>
    <w:p w:rsidR="00CB406B" w:rsidRPr="00191531" w:rsidRDefault="003E1521" w:rsidP="00CE54A7">
      <w:pPr>
        <w:ind w:firstLine="567"/>
        <w:jc w:val="both"/>
        <w:rPr>
          <w:rFonts w:eastAsia="Arial Unicode MS"/>
          <w:lang w:eastAsia="zh-CN"/>
        </w:rPr>
      </w:pPr>
      <w:r w:rsidRPr="00191531">
        <w:rPr>
          <w:rFonts w:eastAsia="Arial Unicode MS"/>
          <w:lang w:eastAsia="zh-CN"/>
        </w:rPr>
        <w:t>26. </w:t>
      </w:r>
      <w:r w:rsidR="00CB406B" w:rsidRPr="00191531">
        <w:rPr>
          <w:rFonts w:eastAsia="Arial Unicode MS"/>
          <w:lang w:eastAsia="zh-CN"/>
        </w:rPr>
        <w:t>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CB406B" w:rsidRPr="00191531" w:rsidRDefault="003E1521" w:rsidP="00CE54A7">
      <w:pPr>
        <w:ind w:firstLine="567"/>
        <w:jc w:val="both"/>
        <w:rPr>
          <w:rFonts w:eastAsia="Arial Unicode MS"/>
          <w:lang w:eastAsia="zh-CN"/>
        </w:rPr>
      </w:pPr>
      <w:r w:rsidRPr="00191531">
        <w:rPr>
          <w:rFonts w:eastAsia="Arial Unicode MS"/>
          <w:lang w:eastAsia="zh-CN"/>
        </w:rPr>
        <w:t>27. </w:t>
      </w:r>
      <w:r w:rsidR="00CB406B" w:rsidRPr="00191531">
        <w:rPr>
          <w:rFonts w:eastAsia="Arial Unicode MS"/>
          <w:lang w:eastAsia="zh-CN"/>
        </w:rPr>
        <w:t xml:space="preserve">Контрольні проби, які надходять від Виробника у незалежну лабораторію, що здійснює свою діяльність у цій галузі відповідно до вимог </w:t>
      </w:r>
      <w:hyperlink r:id="rId37" w:history="1">
        <w:r w:rsidR="00CB406B" w:rsidRPr="00191531">
          <w:rPr>
            <w:lang w:eastAsia="zh-CN"/>
          </w:rPr>
          <w:t>Закону України</w:t>
        </w:r>
      </w:hyperlink>
      <w:r w:rsidR="00CB406B" w:rsidRPr="00191531">
        <w:rPr>
          <w:rFonts w:eastAsia="Arial Unicode MS"/>
          <w:lang w:eastAsia="zh-CN"/>
        </w:rPr>
        <w:t xml:space="preserve"> «Про метрологію та метрологічну діяльність», для проведення основного аналізу, реєструються у робочому журналі, де зазначається закодований номер проби, номер маркувальної пломби, конкретні компоненти, дата та час відбору, дата та час доставки проби, прізвище фахівців, які доставили та прийняли на 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w:t>
      </w:r>
      <w:r w:rsidR="0021305C" w:rsidRPr="00191531">
        <w:rPr>
          <w:rFonts w:eastAsia="Arial Unicode MS"/>
          <w:lang w:eastAsia="zh-CN"/>
        </w:rPr>
        <w:t>их</w:t>
      </w:r>
      <w:r w:rsidR="00CB406B" w:rsidRPr="00191531">
        <w:rPr>
          <w:rFonts w:eastAsia="Arial Unicode MS"/>
          <w:lang w:eastAsia="zh-CN"/>
        </w:rPr>
        <w:t xml:space="preserve"> вод.</w:t>
      </w:r>
    </w:p>
    <w:p w:rsidR="00CB406B" w:rsidRPr="00191531" w:rsidRDefault="003E1521" w:rsidP="00CE54A7">
      <w:pPr>
        <w:ind w:firstLine="567"/>
        <w:jc w:val="both"/>
        <w:rPr>
          <w:rFonts w:eastAsia="Arial Unicode MS"/>
          <w:lang w:eastAsia="zh-CN"/>
        </w:rPr>
      </w:pPr>
      <w:r w:rsidRPr="00191531">
        <w:rPr>
          <w:rFonts w:eastAsia="Arial Unicode MS"/>
          <w:lang w:eastAsia="zh-CN"/>
        </w:rPr>
        <w:lastRenderedPageBreak/>
        <w:t>28. </w:t>
      </w:r>
      <w:r w:rsidR="00CB406B" w:rsidRPr="00191531">
        <w:rPr>
          <w:rFonts w:eastAsia="Arial Unicode MS"/>
          <w:lang w:eastAsia="zh-CN"/>
        </w:rPr>
        <w:t>Арбітражна проб</w:t>
      </w:r>
      <w:r w:rsidR="001B1414" w:rsidRPr="00191531">
        <w:rPr>
          <w:rFonts w:eastAsia="Arial Unicode MS"/>
          <w:lang w:eastAsia="zh-CN"/>
        </w:rPr>
        <w:t xml:space="preserve">а, яка надходить від Споживача, </w:t>
      </w:r>
      <w:r w:rsidR="00CB406B" w:rsidRPr="00191531">
        <w:rPr>
          <w:rFonts w:eastAsia="Arial Unicode MS"/>
          <w:lang w:eastAsia="zh-CN"/>
        </w:rPr>
        <w:t xml:space="preserve">який за своєю </w:t>
      </w:r>
      <w:r w:rsidRPr="00191531">
        <w:rPr>
          <w:rFonts w:eastAsia="Arial Unicode MS"/>
          <w:lang w:eastAsia="zh-CN"/>
        </w:rPr>
        <w:t>ініціативою</w:t>
      </w:r>
      <w:r w:rsidR="00CB406B" w:rsidRPr="00191531">
        <w:rPr>
          <w:rFonts w:eastAsia="Arial Unicode MS"/>
          <w:lang w:eastAsia="zh-CN"/>
        </w:rPr>
        <w:t xml:space="preserve"> прийняв рішення про проведення аналізу арбітражної проби</w:t>
      </w:r>
      <w:r w:rsidR="001B1414" w:rsidRPr="00191531">
        <w:rPr>
          <w:rFonts w:eastAsia="Arial Unicode MS"/>
          <w:lang w:eastAsia="zh-CN"/>
        </w:rPr>
        <w:t>, до</w:t>
      </w:r>
      <w:r w:rsidR="00CB406B" w:rsidRPr="00191531">
        <w:rPr>
          <w:rFonts w:eastAsia="Arial Unicode MS"/>
          <w:lang w:eastAsia="zh-CN"/>
        </w:rPr>
        <w:t xml:space="preserve"> незалежн</w:t>
      </w:r>
      <w:r w:rsidR="001B1414" w:rsidRPr="00191531">
        <w:rPr>
          <w:rFonts w:eastAsia="Arial Unicode MS"/>
          <w:lang w:eastAsia="zh-CN"/>
        </w:rPr>
        <w:t>ої</w:t>
      </w:r>
      <w:r w:rsidR="00CB406B" w:rsidRPr="00191531">
        <w:rPr>
          <w:rFonts w:eastAsia="Arial Unicode MS"/>
          <w:lang w:eastAsia="zh-CN"/>
        </w:rPr>
        <w:t xml:space="preserve"> лабораторі</w:t>
      </w:r>
      <w:r w:rsidR="001B1414" w:rsidRPr="00191531">
        <w:rPr>
          <w:rFonts w:eastAsia="Arial Unicode MS"/>
          <w:lang w:eastAsia="zh-CN"/>
        </w:rPr>
        <w:t>ї</w:t>
      </w:r>
      <w:r w:rsidR="00CB406B" w:rsidRPr="00191531">
        <w:rPr>
          <w:rFonts w:eastAsia="Arial Unicode MS"/>
          <w:lang w:eastAsia="zh-CN"/>
        </w:rPr>
        <w:t xml:space="preserve">, що здійснює свою діяльність у цій галузі відповідно до вимог </w:t>
      </w:r>
      <w:hyperlink r:id="rId38" w:history="1">
        <w:r w:rsidR="00CB406B" w:rsidRPr="00191531">
          <w:rPr>
            <w:lang w:eastAsia="zh-CN"/>
          </w:rPr>
          <w:t>Закону України</w:t>
        </w:r>
      </w:hyperlink>
      <w:r w:rsidR="00CB406B" w:rsidRPr="00191531">
        <w:rPr>
          <w:rFonts w:eastAsia="Arial Unicode MS"/>
          <w:lang w:eastAsia="zh-CN"/>
        </w:rPr>
        <w:t xml:space="preserve"> «Про метрологію та метрологічну діяльність», для проведення аналізу арбітражної проби, повинна бути відібрана відповідно до  Правил та цієї Інструкції. Ця проба реєстру</w:t>
      </w:r>
      <w:r w:rsidR="001B1414" w:rsidRPr="00191531">
        <w:rPr>
          <w:rFonts w:eastAsia="Arial Unicode MS"/>
          <w:lang w:eastAsia="zh-CN"/>
        </w:rPr>
        <w:t>є</w:t>
      </w:r>
      <w:r w:rsidR="00CB406B" w:rsidRPr="00191531">
        <w:rPr>
          <w:rFonts w:eastAsia="Arial Unicode MS"/>
          <w:lang w:eastAsia="zh-CN"/>
        </w:rPr>
        <w:t>ться у робочому журналі</w:t>
      </w:r>
      <w:r w:rsidR="001B1414" w:rsidRPr="00191531">
        <w:rPr>
          <w:rFonts w:eastAsia="Arial Unicode MS"/>
          <w:lang w:eastAsia="zh-CN"/>
        </w:rPr>
        <w:t>,</w:t>
      </w:r>
      <w:r w:rsidR="00CB406B" w:rsidRPr="00191531">
        <w:rPr>
          <w:rFonts w:eastAsia="Arial Unicode MS"/>
          <w:lang w:eastAsia="zh-CN"/>
        </w:rPr>
        <w:t xml:space="preserve"> де зазначається найменування Споживача, номер проби, наявність та цілісність маркувальної пломби Виробника</w:t>
      </w:r>
      <w:r w:rsidR="001B1414" w:rsidRPr="00191531">
        <w:rPr>
          <w:rFonts w:eastAsia="Arial Unicode MS"/>
          <w:lang w:eastAsia="zh-CN"/>
        </w:rPr>
        <w:t>,</w:t>
      </w:r>
      <w:r w:rsidR="00CB406B" w:rsidRPr="00191531">
        <w:rPr>
          <w:rFonts w:eastAsia="Arial Unicode MS"/>
          <w:lang w:eastAsia="zh-CN"/>
        </w:rPr>
        <w:t xml:space="preserve"> її номер, конкретні компоненти, дата та час відбору, дата та час доставки проби, прізвища фахівців, які доставили та прийняли на належне зберігання та подальший аналіз арбітражну пробу. </w:t>
      </w:r>
    </w:p>
    <w:p w:rsidR="00CB406B" w:rsidRPr="00191531" w:rsidRDefault="00CB406B" w:rsidP="00CE54A7">
      <w:pPr>
        <w:ind w:firstLine="567"/>
        <w:jc w:val="both"/>
        <w:rPr>
          <w:rFonts w:eastAsia="Arial Unicode MS"/>
          <w:lang w:eastAsia="zh-CN"/>
        </w:rPr>
      </w:pPr>
      <w:r w:rsidRPr="00191531">
        <w:rPr>
          <w:rFonts w:eastAsia="Arial Unicode MS"/>
          <w:lang w:eastAsia="zh-CN"/>
        </w:rPr>
        <w:t xml:space="preserve">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незалежною лабораторією, що здійснює свою діяльність у цій галузі відповідно до вимог </w:t>
      </w:r>
      <w:hyperlink r:id="rId39" w:history="1">
        <w:r w:rsidRPr="00191531">
          <w:rPr>
            <w:lang w:eastAsia="zh-CN"/>
          </w:rPr>
          <w:t>Закону України</w:t>
        </w:r>
      </w:hyperlink>
      <w:r w:rsidRPr="00191531">
        <w:rPr>
          <w:rFonts w:eastAsia="Arial Unicode MS"/>
          <w:lang w:eastAsia="zh-CN"/>
        </w:rPr>
        <w:t xml:space="preserve"> «Про метрологію та метрологічну діяльність».</w:t>
      </w:r>
    </w:p>
    <w:p w:rsidR="00CB406B" w:rsidRPr="00191531" w:rsidRDefault="00CB406B" w:rsidP="00C32B4D">
      <w:pPr>
        <w:tabs>
          <w:tab w:val="left" w:pos="710"/>
          <w:tab w:val="left" w:pos="1276"/>
        </w:tabs>
        <w:ind w:firstLine="737"/>
        <w:jc w:val="both"/>
        <w:rPr>
          <w:rFonts w:eastAsia="Arial Unicode MS"/>
          <w:lang w:eastAsia="zh-CN"/>
        </w:rPr>
      </w:pPr>
    </w:p>
    <w:p w:rsidR="00CB406B" w:rsidRPr="00191531" w:rsidRDefault="00CB406B" w:rsidP="003E1521">
      <w:pPr>
        <w:jc w:val="center"/>
        <w:rPr>
          <w:rFonts w:eastAsia="Arial Unicode MS"/>
          <w:b/>
          <w:lang w:eastAsia="zh-CN"/>
        </w:rPr>
      </w:pPr>
      <w:r w:rsidRPr="00191531">
        <w:rPr>
          <w:rFonts w:eastAsia="Arial Unicode MS"/>
          <w:b/>
          <w:lang w:eastAsia="zh-CN"/>
        </w:rPr>
        <w:t>Техніка безпеки при відборі проб</w:t>
      </w:r>
    </w:p>
    <w:p w:rsidR="003E1521" w:rsidRPr="00191531" w:rsidRDefault="003E1521" w:rsidP="003E1521">
      <w:pPr>
        <w:jc w:val="center"/>
        <w:rPr>
          <w:rFonts w:eastAsia="Arial Unicode MS"/>
          <w:lang w:eastAsia="zh-CN"/>
        </w:rPr>
      </w:pPr>
    </w:p>
    <w:p w:rsidR="00CB406B" w:rsidRPr="00191531" w:rsidRDefault="003E1521" w:rsidP="00CE54A7">
      <w:pPr>
        <w:ind w:firstLine="567"/>
        <w:jc w:val="both"/>
        <w:rPr>
          <w:rFonts w:eastAsia="Arial Unicode MS"/>
          <w:lang w:eastAsia="zh-CN"/>
        </w:rPr>
      </w:pPr>
      <w:r w:rsidRPr="00191531">
        <w:rPr>
          <w:rFonts w:eastAsia="Arial Unicode MS"/>
          <w:lang w:eastAsia="zh-CN"/>
        </w:rPr>
        <w:t>29. </w:t>
      </w:r>
      <w:r w:rsidR="00CB406B" w:rsidRPr="00191531">
        <w:rPr>
          <w:rFonts w:eastAsia="Arial Unicode MS"/>
          <w:lang w:eastAsia="zh-CN"/>
        </w:rPr>
        <w:t>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CB406B" w:rsidRPr="00191531" w:rsidRDefault="003E1521" w:rsidP="00CE54A7">
      <w:pPr>
        <w:ind w:firstLine="567"/>
        <w:jc w:val="both"/>
        <w:rPr>
          <w:rFonts w:eastAsia="Arial Unicode MS"/>
          <w:lang w:eastAsia="zh-CN"/>
        </w:rPr>
      </w:pPr>
      <w:r w:rsidRPr="00191531">
        <w:rPr>
          <w:rFonts w:eastAsia="Arial Unicode MS"/>
          <w:lang w:eastAsia="zh-CN"/>
        </w:rPr>
        <w:t>30. </w:t>
      </w:r>
      <w:r w:rsidR="00CB406B" w:rsidRPr="00191531">
        <w:rPr>
          <w:rFonts w:eastAsia="Arial Unicode MS"/>
          <w:lang w:eastAsia="zh-CN"/>
        </w:rPr>
        <w:t>Відбір контрольних проб повинен провадитися у присутності особи, що відповідає за експлуатацію об’єкт</w:t>
      </w:r>
      <w:r w:rsidR="001B1414" w:rsidRPr="00191531">
        <w:rPr>
          <w:rFonts w:eastAsia="Arial Unicode MS"/>
          <w:lang w:eastAsia="zh-CN"/>
        </w:rPr>
        <w:t>а</w:t>
      </w:r>
      <w:r w:rsidR="00CB406B" w:rsidRPr="00191531">
        <w:rPr>
          <w:rFonts w:eastAsia="Arial Unicode MS"/>
          <w:lang w:eastAsia="zh-CN"/>
        </w:rPr>
        <w:t>, де встановлені місця (точки) відбору, а у разі відмови Споживача бути присутнім на відборі проб</w:t>
      </w:r>
      <w:r w:rsidR="001B1414" w:rsidRPr="00191531">
        <w:rPr>
          <w:rFonts w:eastAsia="Arial Unicode MS"/>
          <w:lang w:eastAsia="zh-CN"/>
        </w:rPr>
        <w:t xml:space="preserve"> –</w:t>
      </w:r>
      <w:r w:rsidR="00CB406B" w:rsidRPr="00191531">
        <w:rPr>
          <w:rFonts w:eastAsia="Arial Unicode MS"/>
          <w:lang w:eastAsia="zh-CN"/>
        </w:rPr>
        <w:t xml:space="preserve"> відбір вико</w:t>
      </w:r>
      <w:r w:rsidR="001B1414" w:rsidRPr="00191531">
        <w:rPr>
          <w:rFonts w:eastAsia="Arial Unicode MS"/>
          <w:lang w:eastAsia="zh-CN"/>
        </w:rPr>
        <w:t>нується представниками Виробник</w:t>
      </w:r>
      <w:r w:rsidR="00BA6B8F" w:rsidRPr="00191531">
        <w:rPr>
          <w:rFonts w:eastAsia="Arial Unicode MS"/>
          <w:lang w:eastAsia="zh-CN"/>
        </w:rPr>
        <w:t>а</w:t>
      </w:r>
      <w:r w:rsidR="00CB406B" w:rsidRPr="00191531">
        <w:rPr>
          <w:rFonts w:eastAsia="Arial Unicode MS"/>
          <w:lang w:eastAsia="zh-CN"/>
        </w:rPr>
        <w:t xml:space="preserve"> </w:t>
      </w:r>
      <w:r w:rsidR="00BA6B8F" w:rsidRPr="00191531">
        <w:rPr>
          <w:rFonts w:eastAsia="Arial Unicode MS"/>
          <w:lang w:eastAsia="zh-CN"/>
        </w:rPr>
        <w:t xml:space="preserve">у </w:t>
      </w:r>
      <w:r w:rsidR="00CB406B" w:rsidRPr="00191531">
        <w:rPr>
          <w:rFonts w:eastAsia="Arial Unicode MS"/>
          <w:lang w:eastAsia="zh-CN"/>
        </w:rPr>
        <w:t>кільк</w:t>
      </w:r>
      <w:r w:rsidR="001B1414" w:rsidRPr="00191531">
        <w:rPr>
          <w:rFonts w:eastAsia="Arial Unicode MS"/>
          <w:lang w:eastAsia="zh-CN"/>
        </w:rPr>
        <w:t>ості</w:t>
      </w:r>
      <w:r w:rsidR="00CB406B" w:rsidRPr="00191531">
        <w:rPr>
          <w:rFonts w:eastAsia="Arial Unicode MS"/>
          <w:lang w:eastAsia="zh-CN"/>
        </w:rPr>
        <w:t xml:space="preserve"> не менше двох осіб.</w:t>
      </w:r>
    </w:p>
    <w:p w:rsidR="00CB406B" w:rsidRPr="00191531" w:rsidRDefault="003E1521" w:rsidP="00CE54A7">
      <w:pPr>
        <w:ind w:firstLine="567"/>
        <w:jc w:val="both"/>
        <w:rPr>
          <w:rFonts w:eastAsia="Arial Unicode MS"/>
          <w:lang w:eastAsia="zh-CN"/>
        </w:rPr>
      </w:pPr>
      <w:r w:rsidRPr="00191531">
        <w:rPr>
          <w:rFonts w:eastAsia="Arial Unicode MS"/>
          <w:lang w:eastAsia="zh-CN"/>
        </w:rPr>
        <w:t>31. </w:t>
      </w:r>
      <w:r w:rsidR="00CB406B" w:rsidRPr="00191531">
        <w:rPr>
          <w:rFonts w:eastAsia="Arial Unicode MS"/>
          <w:lang w:eastAsia="zh-CN"/>
        </w:rPr>
        <w:t>Місця, визначені для ручного відбору контрольних проб, повинні бути забезпечені захисними огорожами і мати вільний доступ.</w:t>
      </w:r>
    </w:p>
    <w:p w:rsidR="00CB406B" w:rsidRPr="00191531" w:rsidRDefault="003E1521" w:rsidP="00CE54A7">
      <w:pPr>
        <w:ind w:firstLine="567"/>
        <w:jc w:val="both"/>
        <w:rPr>
          <w:rFonts w:eastAsia="Arial Unicode MS"/>
          <w:lang w:eastAsia="zh-CN"/>
        </w:rPr>
      </w:pPr>
      <w:r w:rsidRPr="00191531">
        <w:rPr>
          <w:rFonts w:eastAsia="Arial Unicode MS"/>
          <w:lang w:eastAsia="zh-CN"/>
        </w:rPr>
        <w:t>32. </w:t>
      </w:r>
      <w:r w:rsidR="00CB406B" w:rsidRPr="00191531">
        <w:rPr>
          <w:rFonts w:eastAsia="Arial Unicode MS"/>
          <w:lang w:eastAsia="zh-CN"/>
        </w:rPr>
        <w:t xml:space="preserve">У місцях відбору з підвищеною електричною небезпекою потрібно додержуватися загальних правил і конкретних інструкцій </w:t>
      </w:r>
      <w:r w:rsidR="001B1414" w:rsidRPr="00191531">
        <w:rPr>
          <w:rFonts w:eastAsia="Arial Unicode MS"/>
          <w:lang w:eastAsia="zh-CN"/>
        </w:rPr>
        <w:t>з</w:t>
      </w:r>
      <w:r w:rsidR="00CB406B" w:rsidRPr="00191531">
        <w:rPr>
          <w:rFonts w:eastAsia="Arial Unicode MS"/>
          <w:lang w:eastAsia="zh-CN"/>
        </w:rPr>
        <w:t xml:space="preserve"> електробезпе</w:t>
      </w:r>
      <w:r w:rsidR="001B1414" w:rsidRPr="00191531">
        <w:rPr>
          <w:rFonts w:eastAsia="Arial Unicode MS"/>
          <w:lang w:eastAsia="zh-CN"/>
        </w:rPr>
        <w:t>ки</w:t>
      </w:r>
      <w:r w:rsidR="00CB406B" w:rsidRPr="00191531">
        <w:rPr>
          <w:rFonts w:eastAsia="Arial Unicode MS"/>
          <w:lang w:eastAsia="zh-CN"/>
        </w:rPr>
        <w:t xml:space="preserve"> для даного місця відбору.</w:t>
      </w:r>
      <w:r w:rsidR="00BA6B8F" w:rsidRPr="00191531">
        <w:rPr>
          <w:rFonts w:eastAsia="Arial Unicode MS"/>
          <w:lang w:eastAsia="zh-CN"/>
        </w:rPr>
        <w:t xml:space="preserve"> </w:t>
      </w:r>
    </w:p>
    <w:p w:rsidR="00CB406B" w:rsidRPr="00191531" w:rsidRDefault="003E1521" w:rsidP="00CE54A7">
      <w:pPr>
        <w:ind w:firstLine="567"/>
        <w:jc w:val="both"/>
        <w:rPr>
          <w:rFonts w:eastAsia="Arial Unicode MS"/>
          <w:lang w:eastAsia="zh-CN"/>
        </w:rPr>
      </w:pPr>
      <w:r w:rsidRPr="00191531">
        <w:rPr>
          <w:rFonts w:eastAsia="Arial Unicode MS"/>
          <w:lang w:eastAsia="zh-CN"/>
        </w:rPr>
        <w:t>33. </w:t>
      </w:r>
      <w:r w:rsidR="00CB406B" w:rsidRPr="00191531">
        <w:rPr>
          <w:rFonts w:eastAsia="Arial Unicode MS"/>
          <w:lang w:eastAsia="zh-CN"/>
        </w:rPr>
        <w:t>Відбір гарячих контрольних проб (більше 60</w:t>
      </w:r>
      <w:r w:rsidR="00BA6B8F" w:rsidRPr="00191531">
        <w:rPr>
          <w:rFonts w:eastAsia="Arial Unicode MS"/>
          <w:lang w:eastAsia="zh-CN"/>
        </w:rPr>
        <w:t xml:space="preserve"> </w:t>
      </w:r>
      <w:r w:rsidR="00BA6B8F" w:rsidRPr="00191531">
        <w:rPr>
          <w:rFonts w:eastAsia="Arial Unicode MS"/>
          <w:vertAlign w:val="superscript"/>
          <w:lang w:eastAsia="zh-CN"/>
        </w:rPr>
        <w:t>о</w:t>
      </w:r>
      <w:r w:rsidR="00CB406B" w:rsidRPr="00191531">
        <w:rPr>
          <w:rFonts w:eastAsia="Arial Unicode MS"/>
          <w:lang w:eastAsia="zh-CN"/>
        </w:rPr>
        <w:t>С) та радіоактивних вод повинен проводитися за допомогою відповідн</w:t>
      </w:r>
      <w:r w:rsidR="001B1414" w:rsidRPr="00191531">
        <w:rPr>
          <w:rFonts w:eastAsia="Arial Unicode MS"/>
          <w:lang w:eastAsia="zh-CN"/>
        </w:rPr>
        <w:t>ого</w:t>
      </w:r>
      <w:r w:rsidR="00CB406B" w:rsidRPr="00191531">
        <w:rPr>
          <w:rFonts w:eastAsia="Arial Unicode MS"/>
          <w:lang w:eastAsia="zh-CN"/>
        </w:rPr>
        <w:t xml:space="preserve"> обладнання з використанням спецодягу.</w:t>
      </w:r>
    </w:p>
    <w:p w:rsidR="00CB406B" w:rsidRPr="00191531" w:rsidRDefault="003E1521" w:rsidP="00CE54A7">
      <w:pPr>
        <w:ind w:firstLine="567"/>
        <w:jc w:val="both"/>
        <w:rPr>
          <w:rFonts w:eastAsia="Arial Unicode MS"/>
          <w:lang w:eastAsia="zh-CN"/>
        </w:rPr>
      </w:pPr>
      <w:r w:rsidRPr="00191531">
        <w:rPr>
          <w:rFonts w:eastAsia="Arial Unicode MS"/>
          <w:lang w:eastAsia="zh-CN"/>
        </w:rPr>
        <w:t>34. </w:t>
      </w:r>
      <w:r w:rsidR="001B1414" w:rsidRPr="00191531">
        <w:rPr>
          <w:rFonts w:eastAsia="Arial Unicode MS"/>
          <w:lang w:eastAsia="zh-CN"/>
        </w:rPr>
        <w:t>Відбір контрольних проб у</w:t>
      </w:r>
      <w:r w:rsidR="00CB406B" w:rsidRPr="00191531">
        <w:rPr>
          <w:rFonts w:eastAsia="Arial Unicode MS"/>
          <w:lang w:eastAsia="zh-CN"/>
        </w:rPr>
        <w:t xml:space="preserve">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відповідними засобами індивідуального захисту персоналу, який проводить такий відбір.</w:t>
      </w:r>
    </w:p>
    <w:p w:rsidR="00CB406B" w:rsidRPr="00191531" w:rsidRDefault="003E1521" w:rsidP="00CE54A7">
      <w:pPr>
        <w:ind w:firstLine="567"/>
        <w:jc w:val="both"/>
        <w:rPr>
          <w:rFonts w:eastAsia="Arial Unicode MS"/>
          <w:lang w:eastAsia="zh-CN"/>
        </w:rPr>
      </w:pPr>
      <w:r w:rsidRPr="00191531">
        <w:rPr>
          <w:rFonts w:eastAsia="Arial Unicode MS"/>
          <w:lang w:eastAsia="zh-CN"/>
        </w:rPr>
        <w:t>35. </w:t>
      </w:r>
      <w:r w:rsidR="00CB406B" w:rsidRPr="00191531">
        <w:rPr>
          <w:rFonts w:eastAsia="Arial Unicode MS"/>
          <w:lang w:eastAsia="zh-CN"/>
        </w:rPr>
        <w:t xml:space="preserve">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CB406B" w:rsidRPr="00191531" w:rsidRDefault="003E1521" w:rsidP="00CE54A7">
      <w:pPr>
        <w:ind w:firstLine="567"/>
        <w:jc w:val="both"/>
        <w:rPr>
          <w:rFonts w:eastAsia="Arial Unicode MS"/>
          <w:lang w:eastAsia="zh-CN"/>
        </w:rPr>
      </w:pPr>
      <w:r w:rsidRPr="00191531">
        <w:rPr>
          <w:rFonts w:eastAsia="Arial Unicode MS"/>
          <w:lang w:eastAsia="zh-CN"/>
        </w:rPr>
        <w:t>36. </w:t>
      </w:r>
      <w:r w:rsidR="00CB406B" w:rsidRPr="00191531">
        <w:rPr>
          <w:rFonts w:eastAsia="Arial Unicode MS"/>
          <w:lang w:eastAsia="zh-CN"/>
        </w:rPr>
        <w:t>Під час проведення відбору проб представни</w:t>
      </w:r>
      <w:r w:rsidR="001B1414" w:rsidRPr="00191531">
        <w:rPr>
          <w:rFonts w:eastAsia="Arial Unicode MS"/>
          <w:lang w:eastAsia="zh-CN"/>
        </w:rPr>
        <w:t>ками Виробника проводиться фото</w:t>
      </w:r>
      <w:r w:rsidR="00CB406B" w:rsidRPr="00191531">
        <w:rPr>
          <w:rFonts w:eastAsia="Arial Unicode MS"/>
          <w:lang w:eastAsia="zh-CN"/>
        </w:rPr>
        <w:t>фіксація такого відбору.</w:t>
      </w:r>
    </w:p>
    <w:p w:rsidR="001C333C" w:rsidRDefault="001C333C" w:rsidP="00C32B4D">
      <w:pPr>
        <w:tabs>
          <w:tab w:val="left" w:pos="1276"/>
        </w:tabs>
        <w:jc w:val="center"/>
        <w:rPr>
          <w:rFonts w:eastAsia="Arial Unicode MS"/>
          <w:b/>
          <w:lang w:eastAsia="zh-CN"/>
        </w:rPr>
      </w:pPr>
    </w:p>
    <w:p w:rsidR="00CB406B" w:rsidRPr="00191531" w:rsidRDefault="00CB406B" w:rsidP="00C32B4D">
      <w:pPr>
        <w:tabs>
          <w:tab w:val="left" w:pos="1276"/>
        </w:tabs>
        <w:jc w:val="center"/>
        <w:rPr>
          <w:rFonts w:eastAsia="Arial Unicode MS"/>
          <w:b/>
          <w:lang w:eastAsia="zh-CN"/>
        </w:rPr>
      </w:pPr>
      <w:r w:rsidRPr="00191531">
        <w:rPr>
          <w:rFonts w:eastAsia="Arial Unicode MS"/>
          <w:b/>
          <w:lang w:eastAsia="zh-CN"/>
        </w:rPr>
        <w:t>Тип посуду, необхідний для вимірювання показників якості стічних вод</w:t>
      </w:r>
    </w:p>
    <w:p w:rsidR="0086098D" w:rsidRPr="00191531" w:rsidRDefault="0086098D" w:rsidP="00C32B4D">
      <w:pPr>
        <w:tabs>
          <w:tab w:val="left" w:pos="1276"/>
        </w:tabs>
        <w:jc w:val="center"/>
        <w:rPr>
          <w:b/>
          <w:lang w:eastAsia="zh-CN"/>
        </w:rPr>
      </w:pPr>
    </w:p>
    <w:tbl>
      <w:tblPr>
        <w:tblW w:w="9956" w:type="dxa"/>
        <w:tblInd w:w="-151" w:type="dxa"/>
        <w:tblLayout w:type="fixed"/>
        <w:tblCellMar>
          <w:left w:w="48" w:type="dxa"/>
        </w:tblCellMar>
        <w:tblLook w:val="0000" w:firstRow="0" w:lastRow="0" w:firstColumn="0" w:lastColumn="0" w:noHBand="0" w:noVBand="0"/>
      </w:tblPr>
      <w:tblGrid>
        <w:gridCol w:w="831"/>
        <w:gridCol w:w="2548"/>
        <w:gridCol w:w="6577"/>
      </w:tblGrid>
      <w:tr w:rsidR="00C32B4D" w:rsidRPr="00191531" w:rsidTr="00CE54A7">
        <w:trPr>
          <w:trHeight w:val="631"/>
        </w:trPr>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lang w:eastAsia="zh-CN"/>
              </w:rPr>
              <w:t xml:space="preserve">№ </w:t>
            </w:r>
            <w:r w:rsidRPr="00191531">
              <w:rPr>
                <w:rFonts w:eastAsia="Arial Unicode MS"/>
                <w:lang w:eastAsia="zh-CN"/>
              </w:rPr>
              <w:t>з/п</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Найменування показників</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Тип посуду для наповнення</w:t>
            </w:r>
          </w:p>
        </w:tc>
      </w:tr>
      <w:tr w:rsidR="009B373A" w:rsidRPr="00191531" w:rsidTr="00CE54A7">
        <w:trPr>
          <w:trHeight w:val="268"/>
        </w:trPr>
        <w:tc>
          <w:tcPr>
            <w:tcW w:w="831"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lang w:val="ru-RU" w:eastAsia="zh-CN"/>
              </w:rPr>
            </w:pPr>
            <w:r>
              <w:rPr>
                <w:lang w:val="ru-RU" w:eastAsia="zh-CN"/>
              </w:rPr>
              <w:t>1</w:t>
            </w:r>
          </w:p>
        </w:tc>
        <w:tc>
          <w:tcPr>
            <w:tcW w:w="2548"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2</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3</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Нафтопродукти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rPr>
          <w:trHeight w:val="306"/>
        </w:trPr>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Жири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9B373A" w:rsidRPr="00191531" w:rsidTr="00CE54A7">
        <w:tc>
          <w:tcPr>
            <w:tcW w:w="831"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1</w:t>
            </w:r>
          </w:p>
        </w:tc>
        <w:tc>
          <w:tcPr>
            <w:tcW w:w="2548" w:type="dxa"/>
            <w:tcBorders>
              <w:top w:val="single" w:sz="4" w:space="0" w:color="000000"/>
              <w:left w:val="single" w:sz="4" w:space="0" w:color="000000"/>
              <w:bottom w:val="single" w:sz="4" w:space="0" w:color="000000"/>
            </w:tcBorders>
            <w:shd w:val="clear" w:color="auto" w:fill="FFFFFF"/>
          </w:tcPr>
          <w:p w:rsidR="009B373A" w:rsidRPr="009B373A" w:rsidRDefault="009B373A" w:rsidP="00C32B4D">
            <w:pPr>
              <w:tabs>
                <w:tab w:val="left" w:pos="1276"/>
              </w:tabs>
              <w:jc w:val="center"/>
              <w:rPr>
                <w:rFonts w:eastAsia="Arial Unicode MS"/>
                <w:lang w:val="ru-RU" w:eastAsia="zh-CN"/>
              </w:rPr>
            </w:pPr>
            <w:r>
              <w:rPr>
                <w:rFonts w:eastAsia="Arial Unicode MS"/>
                <w:lang w:val="ru-RU" w:eastAsia="zh-CN"/>
              </w:rPr>
              <w:t>2</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9B373A" w:rsidRPr="009B373A" w:rsidRDefault="009B373A" w:rsidP="001B1414">
            <w:pPr>
              <w:jc w:val="center"/>
              <w:rPr>
                <w:rFonts w:eastAsia="Arial Unicode MS"/>
                <w:lang w:val="ru-RU" w:eastAsia="zh-CN"/>
              </w:rPr>
            </w:pPr>
            <w:r>
              <w:rPr>
                <w:rFonts w:eastAsia="Arial Unicode MS"/>
                <w:lang w:val="ru-RU" w:eastAsia="zh-CN"/>
              </w:rPr>
              <w:t>3</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3</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Завислі речовини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4</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СПАР</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5</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Хлориди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6</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lang w:eastAsia="zh-CN"/>
              </w:rPr>
            </w:pPr>
            <w:r w:rsidRPr="00191531">
              <w:rPr>
                <w:rFonts w:eastAsia="Arial Unicode MS"/>
                <w:lang w:eastAsia="zh-CN"/>
              </w:rPr>
              <w:t>ХПК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lastRenderedPageBreak/>
              <w:t>7</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lang w:eastAsia="zh-CN"/>
              </w:rPr>
            </w:pPr>
            <w:r w:rsidRPr="00191531">
              <w:rPr>
                <w:rFonts w:eastAsia="Arial Unicode MS"/>
                <w:lang w:eastAsia="zh-CN"/>
              </w:rPr>
              <w:t>БПК</w:t>
            </w:r>
            <w:r w:rsidRPr="00191531">
              <w:rPr>
                <w:rFonts w:eastAsia="Arial Unicode MS"/>
                <w:vertAlign w:val="subscript"/>
                <w:lang w:eastAsia="zh-CN"/>
              </w:rPr>
              <w:t>5</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8</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Феноли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9</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Нітрити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10</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Нітрати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11</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Залізо</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Поліетиленовий посуд/С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12</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Сухий залишок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13</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Азот амонійний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CB406B" w:rsidRPr="00191531">
              <w:rPr>
                <w:rFonts w:eastAsia="Arial Unicode MS"/>
                <w:lang w:eastAsia="zh-CN"/>
              </w:rPr>
              <w:t xml:space="preserve">оліетиленовий </w:t>
            </w:r>
            <w:r w:rsidR="004A2053" w:rsidRPr="00191531">
              <w:rPr>
                <w:rFonts w:eastAsia="Arial Unicode MS"/>
                <w:lang w:eastAsia="zh-CN"/>
              </w:rPr>
              <w:t>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14</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Сульфати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4A2053" w:rsidP="00C32B4D">
            <w:pPr>
              <w:tabs>
                <w:tab w:val="left" w:pos="1276"/>
              </w:tabs>
              <w:jc w:val="center"/>
              <w:rPr>
                <w:rFonts w:eastAsia="Arial Unicode MS"/>
                <w:lang w:eastAsia="zh-CN"/>
              </w:rPr>
            </w:pPr>
            <w:r w:rsidRPr="00191531">
              <w:rPr>
                <w:rFonts w:eastAsia="Arial Unicode MS"/>
                <w:lang w:eastAsia="zh-CN"/>
              </w:rPr>
              <w:t>15.</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lang w:eastAsia="zh-CN"/>
              </w:rPr>
            </w:pPr>
            <w:r w:rsidRPr="00191531">
              <w:rPr>
                <w:rFonts w:eastAsia="Arial Unicode MS"/>
                <w:lang w:eastAsia="zh-CN"/>
              </w:rPr>
              <w:t>Алюміній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w:t>
            </w:r>
            <w:r w:rsidRPr="00191531">
              <w:rPr>
                <w:rFonts w:eastAsia="Arial Unicode MS"/>
                <w:lang w:eastAsia="zh-CN"/>
              </w:rPr>
              <w:t>д/С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16</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Ортофосфати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17</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рН</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1B1414">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18</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Мідь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CB406B" w:rsidRPr="00191531">
              <w:rPr>
                <w:rFonts w:eastAsia="Arial Unicode MS"/>
                <w:lang w:eastAsia="zh-CN"/>
              </w:rPr>
              <w:t>оліетилено</w:t>
            </w:r>
            <w:r w:rsidR="004A2053" w:rsidRPr="00191531">
              <w:rPr>
                <w:rFonts w:eastAsia="Arial Unicode MS"/>
                <w:lang w:eastAsia="zh-CN"/>
              </w:rPr>
              <w:t>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19</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Хром</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tabs>
                <w:tab w:val="left" w:pos="1276"/>
              </w:tabs>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20</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Нікель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21</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Цинк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r w:rsidR="00C32B4D" w:rsidRPr="00191531" w:rsidTr="00CE54A7">
        <w:tc>
          <w:tcPr>
            <w:tcW w:w="831"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22</w:t>
            </w:r>
            <w:r w:rsidR="004A2053" w:rsidRPr="00191531">
              <w:rPr>
                <w:rFonts w:eastAsia="Arial Unicode MS"/>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191531" w:rsidRDefault="00CB406B" w:rsidP="00C32B4D">
            <w:pPr>
              <w:tabs>
                <w:tab w:val="left" w:pos="1276"/>
              </w:tabs>
              <w:jc w:val="center"/>
              <w:rPr>
                <w:rFonts w:eastAsia="Arial Unicode MS"/>
                <w:lang w:eastAsia="zh-CN"/>
              </w:rPr>
            </w:pPr>
            <w:r w:rsidRPr="00191531">
              <w:rPr>
                <w:rFonts w:eastAsia="Arial Unicode MS"/>
                <w:lang w:eastAsia="zh-CN"/>
              </w:rPr>
              <w:t>Всі інші показники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191531" w:rsidRDefault="001B1414" w:rsidP="004A2053">
            <w:pPr>
              <w:jc w:val="center"/>
              <w:rPr>
                <w:rFonts w:eastAsia="Arial Unicode MS"/>
                <w:lang w:eastAsia="zh-CN"/>
              </w:rPr>
            </w:pPr>
            <w:r w:rsidRPr="00191531">
              <w:rPr>
                <w:rFonts w:eastAsia="Arial Unicode MS"/>
                <w:lang w:eastAsia="zh-CN"/>
              </w:rPr>
              <w:t>П</w:t>
            </w:r>
            <w:r w:rsidR="004A2053" w:rsidRPr="00191531">
              <w:rPr>
                <w:rFonts w:eastAsia="Arial Unicode MS"/>
                <w:lang w:eastAsia="zh-CN"/>
              </w:rPr>
              <w:t>оліетиленовий посуд/</w:t>
            </w:r>
            <w:r w:rsidRPr="00191531">
              <w:rPr>
                <w:rFonts w:eastAsia="Arial Unicode MS"/>
                <w:lang w:eastAsia="zh-CN"/>
              </w:rPr>
              <w:t>С</w:t>
            </w:r>
            <w:r w:rsidR="00CB406B" w:rsidRPr="00191531">
              <w:rPr>
                <w:rFonts w:eastAsia="Arial Unicode MS"/>
                <w:lang w:eastAsia="zh-CN"/>
              </w:rPr>
              <w:t>кляний посуд</w:t>
            </w:r>
          </w:p>
        </w:tc>
      </w:tr>
    </w:tbl>
    <w:p w:rsidR="00CB406B" w:rsidRPr="00191531" w:rsidRDefault="00CB406B" w:rsidP="00C32B4D">
      <w:pPr>
        <w:rPr>
          <w:rFonts w:eastAsia="Arial Unicode MS"/>
          <w:lang w:eastAsia="zh-CN"/>
        </w:rPr>
      </w:pPr>
    </w:p>
    <w:p w:rsidR="00854C21" w:rsidRDefault="00854C21" w:rsidP="005A3AE3">
      <w:pPr>
        <w:spacing w:line="228" w:lineRule="auto"/>
        <w:jc w:val="center"/>
        <w:rPr>
          <w:bCs/>
        </w:rPr>
      </w:pPr>
    </w:p>
    <w:p w:rsidR="00854C21" w:rsidRDefault="00854C21" w:rsidP="005A3AE3">
      <w:pPr>
        <w:spacing w:line="228" w:lineRule="auto"/>
        <w:jc w:val="center"/>
        <w:rPr>
          <w:bCs/>
        </w:rPr>
      </w:pPr>
    </w:p>
    <w:p w:rsidR="00870C4B" w:rsidRPr="00191531" w:rsidRDefault="00854C21" w:rsidP="00854C21">
      <w:pPr>
        <w:spacing w:line="228" w:lineRule="auto"/>
      </w:pPr>
      <w:r>
        <w:rPr>
          <w:bCs/>
        </w:rPr>
        <w:t xml:space="preserve">            Керуюча  справами                                                                   Наталя КУШНІРЕНКО</w:t>
      </w:r>
      <w:r w:rsidR="00CB406B" w:rsidRPr="00191531">
        <w:rPr>
          <w:bCs/>
        </w:rPr>
        <w:t xml:space="preserve"> </w:t>
      </w:r>
    </w:p>
    <w:sectPr w:rsidR="00870C4B" w:rsidRPr="00191531" w:rsidSect="00623C17">
      <w:headerReference w:type="default" r:id="rId40"/>
      <w:pgSz w:w="11906" w:h="16838"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D9" w:rsidRDefault="00631AD9" w:rsidP="00DF0789">
      <w:r>
        <w:separator/>
      </w:r>
    </w:p>
  </w:endnote>
  <w:endnote w:type="continuationSeparator" w:id="0">
    <w:p w:rsidR="00631AD9" w:rsidRDefault="00631AD9" w:rsidP="00D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0"/>
    <w:family w:val="auto"/>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Liberation Mono">
    <w:altName w:val="Courier New"/>
    <w:charset w:val="00"/>
    <w:family w:val="modern"/>
    <w:pitch w:val="fixed"/>
  </w:font>
  <w:font w:name="Bookman Old Style">
    <w:panose1 w:val="02050604050505020204"/>
    <w:charset w:val="CC"/>
    <w:family w:val="roman"/>
    <w:pitch w:val="variable"/>
    <w:sig w:usb0="00000287" w:usb1="00000000" w:usb2="00000000" w:usb3="00000000" w:csb0="0000009F" w:csb1="00000000"/>
  </w:font>
  <w:font w:name="TimesNewRomanPSMT">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D9" w:rsidRDefault="00631AD9" w:rsidP="00DF0789">
      <w:r>
        <w:separator/>
      </w:r>
    </w:p>
  </w:footnote>
  <w:footnote w:type="continuationSeparator" w:id="0">
    <w:p w:rsidR="00631AD9" w:rsidRDefault="00631AD9" w:rsidP="00DF0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E1" w:rsidRDefault="00AD67E1">
    <w:pPr>
      <w:pStyle w:val="af7"/>
      <w:jc w:val="center"/>
    </w:pPr>
    <w:r>
      <w:fldChar w:fldCharType="begin"/>
    </w:r>
    <w:r>
      <w:instrText xml:space="preserve"> PAGE   \* MERGEFORMAT </w:instrText>
    </w:r>
    <w:r>
      <w:fldChar w:fldCharType="separate"/>
    </w:r>
    <w:r w:rsidR="00DA60BA">
      <w:rPr>
        <w:noProof/>
      </w:rPr>
      <w:t>1</w:t>
    </w:r>
    <w:r>
      <w:rPr>
        <w:noProof/>
      </w:rPr>
      <w:fldChar w:fldCharType="end"/>
    </w:r>
  </w:p>
  <w:p w:rsidR="00AD67E1" w:rsidRDefault="00AD67E1">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70" w:hanging="360"/>
      </w:pPr>
      <w:rPr>
        <w:rFonts w:cs="Times New Roman"/>
        <w:b w:val="0"/>
        <w:sz w:val="28"/>
        <w:szCs w:val="28"/>
      </w:rPr>
    </w:lvl>
    <w:lvl w:ilvl="1">
      <w:start w:val="1"/>
      <w:numFmt w:val="decimal"/>
      <w:lvlText w:val="%1.%2."/>
      <w:lvlJc w:val="left"/>
      <w:pPr>
        <w:tabs>
          <w:tab w:val="num" w:pos="0"/>
        </w:tabs>
        <w:ind w:left="1430" w:hanging="720"/>
      </w:pPr>
      <w:rPr>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790" w:hanging="1080"/>
      </w:pPr>
      <w:rPr>
        <w:rFonts w:cs="Times New Roman"/>
      </w:rPr>
    </w:lvl>
    <w:lvl w:ilvl="4">
      <w:start w:val="1"/>
      <w:numFmt w:val="decimal"/>
      <w:lvlText w:val="%1.%2.%3.%4.%5."/>
      <w:lvlJc w:val="left"/>
      <w:pPr>
        <w:tabs>
          <w:tab w:val="num" w:pos="0"/>
        </w:tabs>
        <w:ind w:left="1790" w:hanging="1080"/>
      </w:pPr>
      <w:rPr>
        <w:rFonts w:cs="Times New Roman"/>
      </w:rPr>
    </w:lvl>
    <w:lvl w:ilvl="5">
      <w:start w:val="1"/>
      <w:numFmt w:val="decimal"/>
      <w:lvlText w:val="%1.%2.%3.%4.%5.%6."/>
      <w:lvlJc w:val="left"/>
      <w:pPr>
        <w:tabs>
          <w:tab w:val="num" w:pos="0"/>
        </w:tabs>
        <w:ind w:left="2150" w:hanging="1440"/>
      </w:pPr>
      <w:rPr>
        <w:rFonts w:cs="Times New Roman"/>
      </w:rPr>
    </w:lvl>
    <w:lvl w:ilvl="6">
      <w:start w:val="1"/>
      <w:numFmt w:val="decimal"/>
      <w:lvlText w:val="%1.%2.%3.%4.%5.%6.%7."/>
      <w:lvlJc w:val="left"/>
      <w:pPr>
        <w:tabs>
          <w:tab w:val="num" w:pos="0"/>
        </w:tabs>
        <w:ind w:left="2510" w:hanging="1800"/>
      </w:pPr>
      <w:rPr>
        <w:rFonts w:cs="Times New Roman"/>
      </w:rPr>
    </w:lvl>
    <w:lvl w:ilvl="7">
      <w:start w:val="1"/>
      <w:numFmt w:val="decimal"/>
      <w:lvlText w:val="%1.%2.%3.%4.%5.%6.%7.%8."/>
      <w:lvlJc w:val="left"/>
      <w:pPr>
        <w:tabs>
          <w:tab w:val="num" w:pos="0"/>
        </w:tabs>
        <w:ind w:left="2510" w:hanging="1800"/>
      </w:pPr>
      <w:rPr>
        <w:rFonts w:cs="Times New Roman"/>
      </w:rPr>
    </w:lvl>
    <w:lvl w:ilvl="8">
      <w:start w:val="1"/>
      <w:numFmt w:val="decimal"/>
      <w:lvlText w:val="%1.%2.%3.%4.%5.%6.%7.%8.%9."/>
      <w:lvlJc w:val="left"/>
      <w:pPr>
        <w:tabs>
          <w:tab w:val="num" w:pos="0"/>
        </w:tabs>
        <w:ind w:left="2870" w:hanging="21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hybridMultilevel"/>
    <w:tmpl w:val="721DA316"/>
    <w:lvl w:ilvl="0" w:tplc="51F4759C">
      <w:start w:val="4"/>
      <w:numFmt w:val="decimal"/>
      <w:lvlText w:val="%1."/>
      <w:lvlJc w:val="left"/>
    </w:lvl>
    <w:lvl w:ilvl="1" w:tplc="7E109740">
      <w:start w:val="1"/>
      <w:numFmt w:val="bullet"/>
      <w:lvlText w:val=""/>
      <w:lvlJc w:val="left"/>
    </w:lvl>
    <w:lvl w:ilvl="2" w:tplc="E81E87BA">
      <w:start w:val="1"/>
      <w:numFmt w:val="bullet"/>
      <w:lvlText w:val=""/>
      <w:lvlJc w:val="left"/>
    </w:lvl>
    <w:lvl w:ilvl="3" w:tplc="4A5ADBE2">
      <w:start w:val="1"/>
      <w:numFmt w:val="bullet"/>
      <w:lvlText w:val=""/>
      <w:lvlJc w:val="left"/>
    </w:lvl>
    <w:lvl w:ilvl="4" w:tplc="F5F204BA">
      <w:start w:val="1"/>
      <w:numFmt w:val="bullet"/>
      <w:lvlText w:val=""/>
      <w:lvlJc w:val="left"/>
    </w:lvl>
    <w:lvl w:ilvl="5" w:tplc="AFF01732">
      <w:start w:val="1"/>
      <w:numFmt w:val="bullet"/>
      <w:lvlText w:val=""/>
      <w:lvlJc w:val="left"/>
    </w:lvl>
    <w:lvl w:ilvl="6" w:tplc="477A9D22">
      <w:start w:val="1"/>
      <w:numFmt w:val="bullet"/>
      <w:lvlText w:val=""/>
      <w:lvlJc w:val="left"/>
    </w:lvl>
    <w:lvl w:ilvl="7" w:tplc="CFC43122">
      <w:start w:val="1"/>
      <w:numFmt w:val="bullet"/>
      <w:lvlText w:val=""/>
      <w:lvlJc w:val="left"/>
    </w:lvl>
    <w:lvl w:ilvl="8" w:tplc="6C24087A">
      <w:start w:val="1"/>
      <w:numFmt w:val="bullet"/>
      <w:lvlText w:val=""/>
      <w:lvlJc w:val="left"/>
    </w:lvl>
  </w:abstractNum>
  <w:abstractNum w:abstractNumId="4" w15:restartNumberingAfterBreak="0">
    <w:nsid w:val="00000005"/>
    <w:multiLevelType w:val="hybridMultilevel"/>
    <w:tmpl w:val="2443A858"/>
    <w:lvl w:ilvl="0" w:tplc="901864D0">
      <w:start w:val="5"/>
      <w:numFmt w:val="decimal"/>
      <w:lvlText w:val="%1."/>
      <w:lvlJc w:val="left"/>
    </w:lvl>
    <w:lvl w:ilvl="1" w:tplc="F4A047A4">
      <w:start w:val="1"/>
      <w:numFmt w:val="bullet"/>
      <w:lvlText w:val=""/>
      <w:lvlJc w:val="left"/>
    </w:lvl>
    <w:lvl w:ilvl="2" w:tplc="AF2A6BB2">
      <w:start w:val="1"/>
      <w:numFmt w:val="bullet"/>
      <w:lvlText w:val=""/>
      <w:lvlJc w:val="left"/>
    </w:lvl>
    <w:lvl w:ilvl="3" w:tplc="23805FB2">
      <w:start w:val="1"/>
      <w:numFmt w:val="bullet"/>
      <w:lvlText w:val=""/>
      <w:lvlJc w:val="left"/>
    </w:lvl>
    <w:lvl w:ilvl="4" w:tplc="82E2B284">
      <w:start w:val="1"/>
      <w:numFmt w:val="bullet"/>
      <w:lvlText w:val=""/>
      <w:lvlJc w:val="left"/>
    </w:lvl>
    <w:lvl w:ilvl="5" w:tplc="E716D00E">
      <w:start w:val="1"/>
      <w:numFmt w:val="bullet"/>
      <w:lvlText w:val=""/>
      <w:lvlJc w:val="left"/>
    </w:lvl>
    <w:lvl w:ilvl="6" w:tplc="303CB5BC">
      <w:start w:val="1"/>
      <w:numFmt w:val="bullet"/>
      <w:lvlText w:val=""/>
      <w:lvlJc w:val="left"/>
    </w:lvl>
    <w:lvl w:ilvl="7" w:tplc="823A79F4">
      <w:start w:val="1"/>
      <w:numFmt w:val="bullet"/>
      <w:lvlText w:val=""/>
      <w:lvlJc w:val="left"/>
    </w:lvl>
    <w:lvl w:ilvl="8" w:tplc="F416738A">
      <w:start w:val="1"/>
      <w:numFmt w:val="bullet"/>
      <w:lvlText w:val=""/>
      <w:lvlJc w:val="left"/>
    </w:lvl>
  </w:abstractNum>
  <w:abstractNum w:abstractNumId="5" w15:restartNumberingAfterBreak="0">
    <w:nsid w:val="00000006"/>
    <w:multiLevelType w:val="hybridMultilevel"/>
    <w:tmpl w:val="2D1D5AE8"/>
    <w:lvl w:ilvl="0" w:tplc="4880EE70">
      <w:start w:val="1"/>
      <w:numFmt w:val="bullet"/>
      <w:lvlText w:val="з"/>
      <w:lvlJc w:val="left"/>
    </w:lvl>
    <w:lvl w:ilvl="1" w:tplc="F594E760">
      <w:start w:val="8"/>
      <w:numFmt w:val="decimal"/>
      <w:lvlText w:val="%2."/>
      <w:lvlJc w:val="left"/>
    </w:lvl>
    <w:lvl w:ilvl="2" w:tplc="EEF272D0">
      <w:start w:val="1"/>
      <w:numFmt w:val="bullet"/>
      <w:lvlText w:val=""/>
      <w:lvlJc w:val="left"/>
    </w:lvl>
    <w:lvl w:ilvl="3" w:tplc="1F821036">
      <w:start w:val="1"/>
      <w:numFmt w:val="bullet"/>
      <w:lvlText w:val=""/>
      <w:lvlJc w:val="left"/>
    </w:lvl>
    <w:lvl w:ilvl="4" w:tplc="38DEE9BE">
      <w:start w:val="1"/>
      <w:numFmt w:val="bullet"/>
      <w:lvlText w:val=""/>
      <w:lvlJc w:val="left"/>
    </w:lvl>
    <w:lvl w:ilvl="5" w:tplc="DB48E31E">
      <w:start w:val="1"/>
      <w:numFmt w:val="bullet"/>
      <w:lvlText w:val=""/>
      <w:lvlJc w:val="left"/>
    </w:lvl>
    <w:lvl w:ilvl="6" w:tplc="8C7AC2AE">
      <w:start w:val="1"/>
      <w:numFmt w:val="bullet"/>
      <w:lvlText w:val=""/>
      <w:lvlJc w:val="left"/>
    </w:lvl>
    <w:lvl w:ilvl="7" w:tplc="1F7E9E82">
      <w:start w:val="1"/>
      <w:numFmt w:val="bullet"/>
      <w:lvlText w:val=""/>
      <w:lvlJc w:val="left"/>
    </w:lvl>
    <w:lvl w:ilvl="8" w:tplc="8662C756">
      <w:start w:val="1"/>
      <w:numFmt w:val="bullet"/>
      <w:lvlText w:val=""/>
      <w:lvlJc w:val="left"/>
    </w:lvl>
  </w:abstractNum>
  <w:abstractNum w:abstractNumId="6" w15:restartNumberingAfterBreak="0">
    <w:nsid w:val="00000007"/>
    <w:multiLevelType w:val="hybridMultilevel"/>
    <w:tmpl w:val="6763845E"/>
    <w:lvl w:ilvl="0" w:tplc="49A21A26">
      <w:start w:val="1"/>
      <w:numFmt w:val="bullet"/>
      <w:lvlText w:val="з"/>
      <w:lvlJc w:val="left"/>
    </w:lvl>
    <w:lvl w:ilvl="1" w:tplc="8EDC1B68">
      <w:start w:val="10"/>
      <w:numFmt w:val="decimal"/>
      <w:lvlText w:val="%2."/>
      <w:lvlJc w:val="left"/>
    </w:lvl>
    <w:lvl w:ilvl="2" w:tplc="EF5405B2">
      <w:start w:val="1"/>
      <w:numFmt w:val="bullet"/>
      <w:lvlText w:val=""/>
      <w:lvlJc w:val="left"/>
    </w:lvl>
    <w:lvl w:ilvl="3" w:tplc="B64E6A32">
      <w:start w:val="1"/>
      <w:numFmt w:val="bullet"/>
      <w:lvlText w:val=""/>
      <w:lvlJc w:val="left"/>
    </w:lvl>
    <w:lvl w:ilvl="4" w:tplc="79681F1E">
      <w:start w:val="1"/>
      <w:numFmt w:val="bullet"/>
      <w:lvlText w:val=""/>
      <w:lvlJc w:val="left"/>
    </w:lvl>
    <w:lvl w:ilvl="5" w:tplc="049ADAB8">
      <w:start w:val="1"/>
      <w:numFmt w:val="bullet"/>
      <w:lvlText w:val=""/>
      <w:lvlJc w:val="left"/>
    </w:lvl>
    <w:lvl w:ilvl="6" w:tplc="72CC932A">
      <w:start w:val="1"/>
      <w:numFmt w:val="bullet"/>
      <w:lvlText w:val=""/>
      <w:lvlJc w:val="left"/>
    </w:lvl>
    <w:lvl w:ilvl="7" w:tplc="53FA0130">
      <w:start w:val="1"/>
      <w:numFmt w:val="bullet"/>
      <w:lvlText w:val=""/>
      <w:lvlJc w:val="left"/>
    </w:lvl>
    <w:lvl w:ilvl="8" w:tplc="F52C5D28">
      <w:start w:val="1"/>
      <w:numFmt w:val="bullet"/>
      <w:lvlText w:val=""/>
      <w:lvlJc w:val="left"/>
    </w:lvl>
  </w:abstractNum>
  <w:abstractNum w:abstractNumId="7" w15:restartNumberingAfterBreak="0">
    <w:nsid w:val="00000008"/>
    <w:multiLevelType w:val="hybridMultilevel"/>
    <w:tmpl w:val="75A2A8D4"/>
    <w:lvl w:ilvl="0" w:tplc="E48ED06E">
      <w:start w:val="1"/>
      <w:numFmt w:val="bullet"/>
      <w:lvlText w:val="у"/>
      <w:lvlJc w:val="left"/>
    </w:lvl>
    <w:lvl w:ilvl="1" w:tplc="AE8CCE92">
      <w:start w:val="1"/>
      <w:numFmt w:val="decimal"/>
      <w:lvlText w:val="%2)"/>
      <w:lvlJc w:val="left"/>
    </w:lvl>
    <w:lvl w:ilvl="2" w:tplc="68BC685A">
      <w:start w:val="1"/>
      <w:numFmt w:val="bullet"/>
      <w:lvlText w:val=""/>
      <w:lvlJc w:val="left"/>
    </w:lvl>
    <w:lvl w:ilvl="3" w:tplc="D8A253A0">
      <w:start w:val="1"/>
      <w:numFmt w:val="bullet"/>
      <w:lvlText w:val=""/>
      <w:lvlJc w:val="left"/>
    </w:lvl>
    <w:lvl w:ilvl="4" w:tplc="81AE59E0">
      <w:start w:val="1"/>
      <w:numFmt w:val="bullet"/>
      <w:lvlText w:val=""/>
      <w:lvlJc w:val="left"/>
    </w:lvl>
    <w:lvl w:ilvl="5" w:tplc="6116EF10">
      <w:start w:val="1"/>
      <w:numFmt w:val="bullet"/>
      <w:lvlText w:val=""/>
      <w:lvlJc w:val="left"/>
    </w:lvl>
    <w:lvl w:ilvl="6" w:tplc="C2C0C1D8">
      <w:start w:val="1"/>
      <w:numFmt w:val="bullet"/>
      <w:lvlText w:val=""/>
      <w:lvlJc w:val="left"/>
    </w:lvl>
    <w:lvl w:ilvl="7" w:tplc="114E22FE">
      <w:start w:val="1"/>
      <w:numFmt w:val="bullet"/>
      <w:lvlText w:val=""/>
      <w:lvlJc w:val="left"/>
    </w:lvl>
    <w:lvl w:ilvl="8" w:tplc="F04078CE">
      <w:start w:val="1"/>
      <w:numFmt w:val="bullet"/>
      <w:lvlText w:val=""/>
      <w:lvlJc w:val="left"/>
    </w:lvl>
  </w:abstractNum>
  <w:abstractNum w:abstractNumId="8" w15:restartNumberingAfterBreak="0">
    <w:nsid w:val="00000009"/>
    <w:multiLevelType w:val="hybridMultilevel"/>
    <w:tmpl w:val="08EDBDAA"/>
    <w:lvl w:ilvl="0" w:tplc="DD9EB3FE">
      <w:start w:val="1"/>
      <w:numFmt w:val="bullet"/>
      <w:lvlText w:val="у"/>
      <w:lvlJc w:val="left"/>
    </w:lvl>
    <w:lvl w:ilvl="1" w:tplc="C7C69A30">
      <w:start w:val="7"/>
      <w:numFmt w:val="decimal"/>
      <w:lvlText w:val="%2)"/>
      <w:lvlJc w:val="left"/>
    </w:lvl>
    <w:lvl w:ilvl="2" w:tplc="A5621DAC">
      <w:start w:val="1"/>
      <w:numFmt w:val="bullet"/>
      <w:lvlText w:val=""/>
      <w:lvlJc w:val="left"/>
    </w:lvl>
    <w:lvl w:ilvl="3" w:tplc="C33ED6EA">
      <w:start w:val="1"/>
      <w:numFmt w:val="bullet"/>
      <w:lvlText w:val=""/>
      <w:lvlJc w:val="left"/>
    </w:lvl>
    <w:lvl w:ilvl="4" w:tplc="8716E704">
      <w:start w:val="1"/>
      <w:numFmt w:val="bullet"/>
      <w:lvlText w:val=""/>
      <w:lvlJc w:val="left"/>
    </w:lvl>
    <w:lvl w:ilvl="5" w:tplc="2A44DA30">
      <w:start w:val="1"/>
      <w:numFmt w:val="bullet"/>
      <w:lvlText w:val=""/>
      <w:lvlJc w:val="left"/>
    </w:lvl>
    <w:lvl w:ilvl="6" w:tplc="DC44CD30">
      <w:start w:val="1"/>
      <w:numFmt w:val="bullet"/>
      <w:lvlText w:val=""/>
      <w:lvlJc w:val="left"/>
    </w:lvl>
    <w:lvl w:ilvl="7" w:tplc="4126BC62">
      <w:start w:val="1"/>
      <w:numFmt w:val="bullet"/>
      <w:lvlText w:val=""/>
      <w:lvlJc w:val="left"/>
    </w:lvl>
    <w:lvl w:ilvl="8" w:tplc="8E46B210">
      <w:start w:val="1"/>
      <w:numFmt w:val="bullet"/>
      <w:lvlText w:val=""/>
      <w:lvlJc w:val="left"/>
    </w:lvl>
  </w:abstractNum>
  <w:abstractNum w:abstractNumId="9" w15:restartNumberingAfterBreak="0">
    <w:nsid w:val="0000000A"/>
    <w:multiLevelType w:val="hybridMultilevel"/>
    <w:tmpl w:val="79838CB2"/>
    <w:lvl w:ilvl="0" w:tplc="77F205B6">
      <w:start w:val="1"/>
      <w:numFmt w:val="decimal"/>
      <w:lvlText w:val="%1)"/>
      <w:lvlJc w:val="left"/>
    </w:lvl>
    <w:lvl w:ilvl="1" w:tplc="4FB2EC2E">
      <w:start w:val="1"/>
      <w:numFmt w:val="bullet"/>
      <w:lvlText w:val=""/>
      <w:lvlJc w:val="left"/>
    </w:lvl>
    <w:lvl w:ilvl="2" w:tplc="25B4DF4E">
      <w:start w:val="1"/>
      <w:numFmt w:val="bullet"/>
      <w:lvlText w:val=""/>
      <w:lvlJc w:val="left"/>
    </w:lvl>
    <w:lvl w:ilvl="3" w:tplc="342AACA8">
      <w:start w:val="1"/>
      <w:numFmt w:val="bullet"/>
      <w:lvlText w:val=""/>
      <w:lvlJc w:val="left"/>
    </w:lvl>
    <w:lvl w:ilvl="4" w:tplc="5162A7D0">
      <w:start w:val="1"/>
      <w:numFmt w:val="bullet"/>
      <w:lvlText w:val=""/>
      <w:lvlJc w:val="left"/>
    </w:lvl>
    <w:lvl w:ilvl="5" w:tplc="4F3C0376">
      <w:start w:val="1"/>
      <w:numFmt w:val="bullet"/>
      <w:lvlText w:val=""/>
      <w:lvlJc w:val="left"/>
    </w:lvl>
    <w:lvl w:ilvl="6" w:tplc="2D02F098">
      <w:start w:val="1"/>
      <w:numFmt w:val="bullet"/>
      <w:lvlText w:val=""/>
      <w:lvlJc w:val="left"/>
    </w:lvl>
    <w:lvl w:ilvl="7" w:tplc="AF968304">
      <w:start w:val="1"/>
      <w:numFmt w:val="bullet"/>
      <w:lvlText w:val=""/>
      <w:lvlJc w:val="left"/>
    </w:lvl>
    <w:lvl w:ilvl="8" w:tplc="AEB4A774">
      <w:start w:val="1"/>
      <w:numFmt w:val="bullet"/>
      <w:lvlText w:val=""/>
      <w:lvlJc w:val="left"/>
    </w:lvl>
  </w:abstractNum>
  <w:abstractNum w:abstractNumId="10" w15:restartNumberingAfterBreak="0">
    <w:nsid w:val="0000000B"/>
    <w:multiLevelType w:val="hybridMultilevel"/>
    <w:tmpl w:val="4353D0CC"/>
    <w:lvl w:ilvl="0" w:tplc="68922E70">
      <w:start w:val="1"/>
      <w:numFmt w:val="decimal"/>
      <w:lvlText w:val="%1."/>
      <w:lvlJc w:val="left"/>
    </w:lvl>
    <w:lvl w:ilvl="1" w:tplc="E8AEF856">
      <w:start w:val="1"/>
      <w:numFmt w:val="bullet"/>
      <w:lvlText w:val=""/>
      <w:lvlJc w:val="left"/>
    </w:lvl>
    <w:lvl w:ilvl="2" w:tplc="ACCCC1B0">
      <w:start w:val="1"/>
      <w:numFmt w:val="bullet"/>
      <w:lvlText w:val=""/>
      <w:lvlJc w:val="left"/>
    </w:lvl>
    <w:lvl w:ilvl="3" w:tplc="2EBC6E46">
      <w:start w:val="1"/>
      <w:numFmt w:val="bullet"/>
      <w:lvlText w:val=""/>
      <w:lvlJc w:val="left"/>
    </w:lvl>
    <w:lvl w:ilvl="4" w:tplc="FF9CC2C6">
      <w:start w:val="1"/>
      <w:numFmt w:val="bullet"/>
      <w:lvlText w:val=""/>
      <w:lvlJc w:val="left"/>
    </w:lvl>
    <w:lvl w:ilvl="5" w:tplc="C6A07752">
      <w:start w:val="1"/>
      <w:numFmt w:val="bullet"/>
      <w:lvlText w:val=""/>
      <w:lvlJc w:val="left"/>
    </w:lvl>
    <w:lvl w:ilvl="6" w:tplc="EB1AE626">
      <w:start w:val="1"/>
      <w:numFmt w:val="bullet"/>
      <w:lvlText w:val=""/>
      <w:lvlJc w:val="left"/>
    </w:lvl>
    <w:lvl w:ilvl="7" w:tplc="DB90AB4E">
      <w:start w:val="1"/>
      <w:numFmt w:val="bullet"/>
      <w:lvlText w:val=""/>
      <w:lvlJc w:val="left"/>
    </w:lvl>
    <w:lvl w:ilvl="8" w:tplc="5B58D89E">
      <w:start w:val="1"/>
      <w:numFmt w:val="bullet"/>
      <w:lvlText w:val=""/>
      <w:lvlJc w:val="left"/>
    </w:lvl>
  </w:abstractNum>
  <w:abstractNum w:abstractNumId="11" w15:restartNumberingAfterBreak="0">
    <w:nsid w:val="0000000C"/>
    <w:multiLevelType w:val="hybridMultilevel"/>
    <w:tmpl w:val="0B03E0C6"/>
    <w:lvl w:ilvl="0" w:tplc="C0BEDAB6">
      <w:start w:val="1"/>
      <w:numFmt w:val="decimal"/>
      <w:lvlText w:val="%1)"/>
      <w:lvlJc w:val="left"/>
    </w:lvl>
    <w:lvl w:ilvl="1" w:tplc="F0D83278">
      <w:start w:val="1"/>
      <w:numFmt w:val="bullet"/>
      <w:lvlText w:val=""/>
      <w:lvlJc w:val="left"/>
    </w:lvl>
    <w:lvl w:ilvl="2" w:tplc="80604F96">
      <w:start w:val="1"/>
      <w:numFmt w:val="bullet"/>
      <w:lvlText w:val=""/>
      <w:lvlJc w:val="left"/>
    </w:lvl>
    <w:lvl w:ilvl="3" w:tplc="A3C08644">
      <w:start w:val="1"/>
      <w:numFmt w:val="bullet"/>
      <w:lvlText w:val=""/>
      <w:lvlJc w:val="left"/>
    </w:lvl>
    <w:lvl w:ilvl="4" w:tplc="43D22A14">
      <w:start w:val="1"/>
      <w:numFmt w:val="bullet"/>
      <w:lvlText w:val=""/>
      <w:lvlJc w:val="left"/>
    </w:lvl>
    <w:lvl w:ilvl="5" w:tplc="8A5EBDC0">
      <w:start w:val="1"/>
      <w:numFmt w:val="bullet"/>
      <w:lvlText w:val=""/>
      <w:lvlJc w:val="left"/>
    </w:lvl>
    <w:lvl w:ilvl="6" w:tplc="14623CEC">
      <w:start w:val="1"/>
      <w:numFmt w:val="bullet"/>
      <w:lvlText w:val=""/>
      <w:lvlJc w:val="left"/>
    </w:lvl>
    <w:lvl w:ilvl="7" w:tplc="A2AE5F96">
      <w:start w:val="1"/>
      <w:numFmt w:val="bullet"/>
      <w:lvlText w:val=""/>
      <w:lvlJc w:val="left"/>
    </w:lvl>
    <w:lvl w:ilvl="8" w:tplc="51967E32">
      <w:start w:val="1"/>
      <w:numFmt w:val="bullet"/>
      <w:lvlText w:val=""/>
      <w:lvlJc w:val="left"/>
    </w:lvl>
  </w:abstractNum>
  <w:abstractNum w:abstractNumId="12" w15:restartNumberingAfterBreak="0">
    <w:nsid w:val="0000000D"/>
    <w:multiLevelType w:val="hybridMultilevel"/>
    <w:tmpl w:val="189A769A"/>
    <w:lvl w:ilvl="0" w:tplc="65C47FDA">
      <w:start w:val="3"/>
      <w:numFmt w:val="decimal"/>
      <w:lvlText w:val="%1."/>
      <w:lvlJc w:val="left"/>
    </w:lvl>
    <w:lvl w:ilvl="1" w:tplc="2E8625B6">
      <w:start w:val="1"/>
      <w:numFmt w:val="bullet"/>
      <w:lvlText w:val=""/>
      <w:lvlJc w:val="left"/>
    </w:lvl>
    <w:lvl w:ilvl="2" w:tplc="32729DD6">
      <w:start w:val="1"/>
      <w:numFmt w:val="bullet"/>
      <w:lvlText w:val=""/>
      <w:lvlJc w:val="left"/>
    </w:lvl>
    <w:lvl w:ilvl="3" w:tplc="C6B22524">
      <w:start w:val="1"/>
      <w:numFmt w:val="bullet"/>
      <w:lvlText w:val=""/>
      <w:lvlJc w:val="left"/>
    </w:lvl>
    <w:lvl w:ilvl="4" w:tplc="41EA0326">
      <w:start w:val="1"/>
      <w:numFmt w:val="bullet"/>
      <w:lvlText w:val=""/>
      <w:lvlJc w:val="left"/>
    </w:lvl>
    <w:lvl w:ilvl="5" w:tplc="4378E410">
      <w:start w:val="1"/>
      <w:numFmt w:val="bullet"/>
      <w:lvlText w:val=""/>
      <w:lvlJc w:val="left"/>
    </w:lvl>
    <w:lvl w:ilvl="6" w:tplc="D74AB9D6">
      <w:start w:val="1"/>
      <w:numFmt w:val="bullet"/>
      <w:lvlText w:val=""/>
      <w:lvlJc w:val="left"/>
    </w:lvl>
    <w:lvl w:ilvl="7" w:tplc="F6C0AF9A">
      <w:start w:val="1"/>
      <w:numFmt w:val="bullet"/>
      <w:lvlText w:val=""/>
      <w:lvlJc w:val="left"/>
    </w:lvl>
    <w:lvl w:ilvl="8" w:tplc="3D2AD4AC">
      <w:start w:val="1"/>
      <w:numFmt w:val="bullet"/>
      <w:lvlText w:val=""/>
      <w:lvlJc w:val="left"/>
    </w:lvl>
  </w:abstractNum>
  <w:abstractNum w:abstractNumId="13" w15:restartNumberingAfterBreak="0">
    <w:nsid w:val="0000000E"/>
    <w:multiLevelType w:val="hybridMultilevel"/>
    <w:tmpl w:val="54E49EB4"/>
    <w:lvl w:ilvl="0" w:tplc="8CFC3DD2">
      <w:start w:val="4"/>
      <w:numFmt w:val="decimal"/>
      <w:lvlText w:val="%1."/>
      <w:lvlJc w:val="left"/>
    </w:lvl>
    <w:lvl w:ilvl="1" w:tplc="0342671E">
      <w:start w:val="1"/>
      <w:numFmt w:val="bullet"/>
      <w:lvlText w:val=""/>
      <w:lvlJc w:val="left"/>
    </w:lvl>
    <w:lvl w:ilvl="2" w:tplc="7132270A">
      <w:start w:val="1"/>
      <w:numFmt w:val="bullet"/>
      <w:lvlText w:val=""/>
      <w:lvlJc w:val="left"/>
    </w:lvl>
    <w:lvl w:ilvl="3" w:tplc="2B746D38">
      <w:start w:val="1"/>
      <w:numFmt w:val="bullet"/>
      <w:lvlText w:val=""/>
      <w:lvlJc w:val="left"/>
    </w:lvl>
    <w:lvl w:ilvl="4" w:tplc="882A3A52">
      <w:start w:val="1"/>
      <w:numFmt w:val="bullet"/>
      <w:lvlText w:val=""/>
      <w:lvlJc w:val="left"/>
    </w:lvl>
    <w:lvl w:ilvl="5" w:tplc="DC8ED870">
      <w:start w:val="1"/>
      <w:numFmt w:val="bullet"/>
      <w:lvlText w:val=""/>
      <w:lvlJc w:val="left"/>
    </w:lvl>
    <w:lvl w:ilvl="6" w:tplc="E2E4D8A6">
      <w:start w:val="1"/>
      <w:numFmt w:val="bullet"/>
      <w:lvlText w:val=""/>
      <w:lvlJc w:val="left"/>
    </w:lvl>
    <w:lvl w:ilvl="7" w:tplc="E7369E68">
      <w:start w:val="1"/>
      <w:numFmt w:val="bullet"/>
      <w:lvlText w:val=""/>
      <w:lvlJc w:val="left"/>
    </w:lvl>
    <w:lvl w:ilvl="8" w:tplc="8CEEF6DA">
      <w:start w:val="1"/>
      <w:numFmt w:val="bullet"/>
      <w:lvlText w:val=""/>
      <w:lvlJc w:val="left"/>
    </w:lvl>
  </w:abstractNum>
  <w:abstractNum w:abstractNumId="14" w15:restartNumberingAfterBreak="0">
    <w:nsid w:val="0000000F"/>
    <w:multiLevelType w:val="hybridMultilevel"/>
    <w:tmpl w:val="71F32454"/>
    <w:lvl w:ilvl="0" w:tplc="6D20BBEC">
      <w:start w:val="1"/>
      <w:numFmt w:val="bullet"/>
      <w:lvlText w:val="У"/>
      <w:lvlJc w:val="left"/>
    </w:lvl>
    <w:lvl w:ilvl="1" w:tplc="D696CC8A">
      <w:start w:val="1"/>
      <w:numFmt w:val="bullet"/>
      <w:lvlText w:val=""/>
      <w:lvlJc w:val="left"/>
    </w:lvl>
    <w:lvl w:ilvl="2" w:tplc="83024624">
      <w:start w:val="1"/>
      <w:numFmt w:val="bullet"/>
      <w:lvlText w:val=""/>
      <w:lvlJc w:val="left"/>
    </w:lvl>
    <w:lvl w:ilvl="3" w:tplc="3D60F912">
      <w:start w:val="1"/>
      <w:numFmt w:val="bullet"/>
      <w:lvlText w:val=""/>
      <w:lvlJc w:val="left"/>
    </w:lvl>
    <w:lvl w:ilvl="4" w:tplc="BD6ED6E0">
      <w:start w:val="1"/>
      <w:numFmt w:val="bullet"/>
      <w:lvlText w:val=""/>
      <w:lvlJc w:val="left"/>
    </w:lvl>
    <w:lvl w:ilvl="5" w:tplc="F0D234A4">
      <w:start w:val="1"/>
      <w:numFmt w:val="bullet"/>
      <w:lvlText w:val=""/>
      <w:lvlJc w:val="left"/>
    </w:lvl>
    <w:lvl w:ilvl="6" w:tplc="DD6E7204">
      <w:start w:val="1"/>
      <w:numFmt w:val="bullet"/>
      <w:lvlText w:val=""/>
      <w:lvlJc w:val="left"/>
    </w:lvl>
    <w:lvl w:ilvl="7" w:tplc="920C4576">
      <w:start w:val="1"/>
      <w:numFmt w:val="bullet"/>
      <w:lvlText w:val=""/>
      <w:lvlJc w:val="left"/>
    </w:lvl>
    <w:lvl w:ilvl="8" w:tplc="414684D8">
      <w:start w:val="1"/>
      <w:numFmt w:val="bullet"/>
      <w:lvlText w:val=""/>
      <w:lvlJc w:val="left"/>
    </w:lvl>
  </w:abstractNum>
  <w:abstractNum w:abstractNumId="15" w15:restartNumberingAfterBreak="0">
    <w:nsid w:val="00000010"/>
    <w:multiLevelType w:val="hybridMultilevel"/>
    <w:tmpl w:val="2CA88610"/>
    <w:lvl w:ilvl="0" w:tplc="C3FC345C">
      <w:start w:val="1"/>
      <w:numFmt w:val="bullet"/>
      <w:lvlText w:val="з"/>
      <w:lvlJc w:val="left"/>
    </w:lvl>
    <w:lvl w:ilvl="1" w:tplc="F9C6E5A4">
      <w:start w:val="1"/>
      <w:numFmt w:val="decimal"/>
      <w:lvlText w:val="%2."/>
      <w:lvlJc w:val="left"/>
    </w:lvl>
    <w:lvl w:ilvl="2" w:tplc="6F4AF03C">
      <w:start w:val="1"/>
      <w:numFmt w:val="bullet"/>
      <w:lvlText w:val=""/>
      <w:lvlJc w:val="left"/>
    </w:lvl>
    <w:lvl w:ilvl="3" w:tplc="B86A5364">
      <w:start w:val="1"/>
      <w:numFmt w:val="bullet"/>
      <w:lvlText w:val=""/>
      <w:lvlJc w:val="left"/>
    </w:lvl>
    <w:lvl w:ilvl="4" w:tplc="B566B7C2">
      <w:start w:val="1"/>
      <w:numFmt w:val="bullet"/>
      <w:lvlText w:val=""/>
      <w:lvlJc w:val="left"/>
    </w:lvl>
    <w:lvl w:ilvl="5" w:tplc="40A8DF7E">
      <w:start w:val="1"/>
      <w:numFmt w:val="bullet"/>
      <w:lvlText w:val=""/>
      <w:lvlJc w:val="left"/>
    </w:lvl>
    <w:lvl w:ilvl="6" w:tplc="635E8B88">
      <w:start w:val="1"/>
      <w:numFmt w:val="bullet"/>
      <w:lvlText w:val=""/>
      <w:lvlJc w:val="left"/>
    </w:lvl>
    <w:lvl w:ilvl="7" w:tplc="6B08ABF2">
      <w:start w:val="1"/>
      <w:numFmt w:val="bullet"/>
      <w:lvlText w:val=""/>
      <w:lvlJc w:val="left"/>
    </w:lvl>
    <w:lvl w:ilvl="8" w:tplc="E19CB752">
      <w:start w:val="1"/>
      <w:numFmt w:val="bullet"/>
      <w:lvlText w:val=""/>
      <w:lvlJc w:val="left"/>
    </w:lvl>
  </w:abstractNum>
  <w:abstractNum w:abstractNumId="16" w15:restartNumberingAfterBreak="0">
    <w:nsid w:val="00000011"/>
    <w:multiLevelType w:val="hybridMultilevel"/>
    <w:tmpl w:val="0836C40E"/>
    <w:lvl w:ilvl="0" w:tplc="09C42150">
      <w:start w:val="1"/>
      <w:numFmt w:val="decimal"/>
      <w:lvlText w:val="%1)"/>
      <w:lvlJc w:val="left"/>
    </w:lvl>
    <w:lvl w:ilvl="1" w:tplc="550E838A">
      <w:start w:val="1"/>
      <w:numFmt w:val="bullet"/>
      <w:lvlText w:val=""/>
      <w:lvlJc w:val="left"/>
    </w:lvl>
    <w:lvl w:ilvl="2" w:tplc="A8544DC6">
      <w:start w:val="1"/>
      <w:numFmt w:val="bullet"/>
      <w:lvlText w:val=""/>
      <w:lvlJc w:val="left"/>
    </w:lvl>
    <w:lvl w:ilvl="3" w:tplc="36805E42">
      <w:start w:val="1"/>
      <w:numFmt w:val="bullet"/>
      <w:lvlText w:val=""/>
      <w:lvlJc w:val="left"/>
    </w:lvl>
    <w:lvl w:ilvl="4" w:tplc="944A817A">
      <w:start w:val="1"/>
      <w:numFmt w:val="bullet"/>
      <w:lvlText w:val=""/>
      <w:lvlJc w:val="left"/>
    </w:lvl>
    <w:lvl w:ilvl="5" w:tplc="9AFEA7B4">
      <w:start w:val="1"/>
      <w:numFmt w:val="bullet"/>
      <w:lvlText w:val=""/>
      <w:lvlJc w:val="left"/>
    </w:lvl>
    <w:lvl w:ilvl="6" w:tplc="0F0225A2">
      <w:start w:val="1"/>
      <w:numFmt w:val="bullet"/>
      <w:lvlText w:val=""/>
      <w:lvlJc w:val="left"/>
    </w:lvl>
    <w:lvl w:ilvl="7" w:tplc="45F06FA2">
      <w:start w:val="1"/>
      <w:numFmt w:val="bullet"/>
      <w:lvlText w:val=""/>
      <w:lvlJc w:val="left"/>
    </w:lvl>
    <w:lvl w:ilvl="8" w:tplc="10AAC492">
      <w:start w:val="1"/>
      <w:numFmt w:val="bullet"/>
      <w:lvlText w:val=""/>
      <w:lvlJc w:val="left"/>
    </w:lvl>
  </w:abstractNum>
  <w:abstractNum w:abstractNumId="17" w15:restartNumberingAfterBreak="0">
    <w:nsid w:val="00000012"/>
    <w:multiLevelType w:val="hybridMultilevel"/>
    <w:tmpl w:val="02901D82"/>
    <w:lvl w:ilvl="0" w:tplc="B088DC14">
      <w:start w:val="2"/>
      <w:numFmt w:val="decimal"/>
      <w:lvlText w:val="%1."/>
      <w:lvlJc w:val="left"/>
    </w:lvl>
    <w:lvl w:ilvl="1" w:tplc="74A6979E">
      <w:start w:val="1"/>
      <w:numFmt w:val="bullet"/>
      <w:lvlText w:val=""/>
      <w:lvlJc w:val="left"/>
    </w:lvl>
    <w:lvl w:ilvl="2" w:tplc="04069F86">
      <w:start w:val="1"/>
      <w:numFmt w:val="bullet"/>
      <w:lvlText w:val=""/>
      <w:lvlJc w:val="left"/>
    </w:lvl>
    <w:lvl w:ilvl="3" w:tplc="6EA4FA84">
      <w:start w:val="1"/>
      <w:numFmt w:val="bullet"/>
      <w:lvlText w:val=""/>
      <w:lvlJc w:val="left"/>
    </w:lvl>
    <w:lvl w:ilvl="4" w:tplc="5F106F78">
      <w:start w:val="1"/>
      <w:numFmt w:val="bullet"/>
      <w:lvlText w:val=""/>
      <w:lvlJc w:val="left"/>
    </w:lvl>
    <w:lvl w:ilvl="5" w:tplc="BAE8F834">
      <w:start w:val="1"/>
      <w:numFmt w:val="bullet"/>
      <w:lvlText w:val=""/>
      <w:lvlJc w:val="left"/>
    </w:lvl>
    <w:lvl w:ilvl="6" w:tplc="A9468460">
      <w:start w:val="1"/>
      <w:numFmt w:val="bullet"/>
      <w:lvlText w:val=""/>
      <w:lvlJc w:val="left"/>
    </w:lvl>
    <w:lvl w:ilvl="7" w:tplc="BD6085D8">
      <w:start w:val="1"/>
      <w:numFmt w:val="bullet"/>
      <w:lvlText w:val=""/>
      <w:lvlJc w:val="left"/>
    </w:lvl>
    <w:lvl w:ilvl="8" w:tplc="3F562C14">
      <w:start w:val="1"/>
      <w:numFmt w:val="bullet"/>
      <w:lvlText w:val=""/>
      <w:lvlJc w:val="left"/>
    </w:lvl>
  </w:abstractNum>
  <w:abstractNum w:abstractNumId="18" w15:restartNumberingAfterBreak="0">
    <w:nsid w:val="00000013"/>
    <w:multiLevelType w:val="hybridMultilevel"/>
    <w:tmpl w:val="3A95F874"/>
    <w:lvl w:ilvl="0" w:tplc="1EB44E5A">
      <w:start w:val="3"/>
      <w:numFmt w:val="decimal"/>
      <w:lvlText w:val="%1."/>
      <w:lvlJc w:val="left"/>
    </w:lvl>
    <w:lvl w:ilvl="1" w:tplc="35BCE162">
      <w:start w:val="1"/>
      <w:numFmt w:val="bullet"/>
      <w:lvlText w:val="-"/>
      <w:lvlJc w:val="left"/>
    </w:lvl>
    <w:lvl w:ilvl="2" w:tplc="E92611B8">
      <w:start w:val="1"/>
      <w:numFmt w:val="bullet"/>
      <w:lvlText w:val=""/>
      <w:lvlJc w:val="left"/>
    </w:lvl>
    <w:lvl w:ilvl="3" w:tplc="2BACE714">
      <w:start w:val="1"/>
      <w:numFmt w:val="bullet"/>
      <w:lvlText w:val=""/>
      <w:lvlJc w:val="left"/>
    </w:lvl>
    <w:lvl w:ilvl="4" w:tplc="7FDC8E28">
      <w:start w:val="1"/>
      <w:numFmt w:val="bullet"/>
      <w:lvlText w:val=""/>
      <w:lvlJc w:val="left"/>
    </w:lvl>
    <w:lvl w:ilvl="5" w:tplc="22A2215C">
      <w:start w:val="1"/>
      <w:numFmt w:val="bullet"/>
      <w:lvlText w:val=""/>
      <w:lvlJc w:val="left"/>
    </w:lvl>
    <w:lvl w:ilvl="6" w:tplc="0C14D524">
      <w:start w:val="1"/>
      <w:numFmt w:val="bullet"/>
      <w:lvlText w:val=""/>
      <w:lvlJc w:val="left"/>
    </w:lvl>
    <w:lvl w:ilvl="7" w:tplc="5C92DE0C">
      <w:start w:val="1"/>
      <w:numFmt w:val="bullet"/>
      <w:lvlText w:val=""/>
      <w:lvlJc w:val="left"/>
    </w:lvl>
    <w:lvl w:ilvl="8" w:tplc="242C13D4">
      <w:start w:val="1"/>
      <w:numFmt w:val="bullet"/>
      <w:lvlText w:val=""/>
      <w:lvlJc w:val="left"/>
    </w:lvl>
  </w:abstractNum>
  <w:abstractNum w:abstractNumId="19" w15:restartNumberingAfterBreak="0">
    <w:nsid w:val="00000014"/>
    <w:multiLevelType w:val="hybridMultilevel"/>
    <w:tmpl w:val="08138640"/>
    <w:lvl w:ilvl="0" w:tplc="2954E454">
      <w:start w:val="5"/>
      <w:numFmt w:val="decimal"/>
      <w:lvlText w:val="%1."/>
      <w:lvlJc w:val="left"/>
    </w:lvl>
    <w:lvl w:ilvl="1" w:tplc="2696B17E">
      <w:start w:val="1"/>
      <w:numFmt w:val="bullet"/>
      <w:lvlText w:val="-"/>
      <w:lvlJc w:val="left"/>
    </w:lvl>
    <w:lvl w:ilvl="2" w:tplc="C2E6A554">
      <w:start w:val="1"/>
      <w:numFmt w:val="bullet"/>
      <w:lvlText w:val=""/>
      <w:lvlJc w:val="left"/>
    </w:lvl>
    <w:lvl w:ilvl="3" w:tplc="0EB8EC94">
      <w:start w:val="1"/>
      <w:numFmt w:val="bullet"/>
      <w:lvlText w:val=""/>
      <w:lvlJc w:val="left"/>
    </w:lvl>
    <w:lvl w:ilvl="4" w:tplc="76122B46">
      <w:start w:val="1"/>
      <w:numFmt w:val="bullet"/>
      <w:lvlText w:val=""/>
      <w:lvlJc w:val="left"/>
    </w:lvl>
    <w:lvl w:ilvl="5" w:tplc="93267DF8">
      <w:start w:val="1"/>
      <w:numFmt w:val="bullet"/>
      <w:lvlText w:val=""/>
      <w:lvlJc w:val="left"/>
    </w:lvl>
    <w:lvl w:ilvl="6" w:tplc="3A1C9B06">
      <w:start w:val="1"/>
      <w:numFmt w:val="bullet"/>
      <w:lvlText w:val=""/>
      <w:lvlJc w:val="left"/>
    </w:lvl>
    <w:lvl w:ilvl="7" w:tplc="D9CE4A26">
      <w:start w:val="1"/>
      <w:numFmt w:val="bullet"/>
      <w:lvlText w:val=""/>
      <w:lvlJc w:val="left"/>
    </w:lvl>
    <w:lvl w:ilvl="8" w:tplc="105034CC">
      <w:start w:val="1"/>
      <w:numFmt w:val="bullet"/>
      <w:lvlText w:val=""/>
      <w:lvlJc w:val="left"/>
    </w:lvl>
  </w:abstractNum>
  <w:abstractNum w:abstractNumId="20" w15:restartNumberingAfterBreak="0">
    <w:nsid w:val="00000015"/>
    <w:multiLevelType w:val="hybridMultilevel"/>
    <w:tmpl w:val="1E7FF520"/>
    <w:lvl w:ilvl="0" w:tplc="246473AA">
      <w:start w:val="1"/>
      <w:numFmt w:val="bullet"/>
      <w:lvlText w:val="-"/>
      <w:lvlJc w:val="left"/>
    </w:lvl>
    <w:lvl w:ilvl="1" w:tplc="B6AA30CA">
      <w:start w:val="1"/>
      <w:numFmt w:val="bullet"/>
      <w:lvlText w:val=""/>
      <w:lvlJc w:val="left"/>
    </w:lvl>
    <w:lvl w:ilvl="2" w:tplc="331AF6C8">
      <w:start w:val="1"/>
      <w:numFmt w:val="bullet"/>
      <w:lvlText w:val=""/>
      <w:lvlJc w:val="left"/>
    </w:lvl>
    <w:lvl w:ilvl="3" w:tplc="DAEADCB0">
      <w:start w:val="1"/>
      <w:numFmt w:val="bullet"/>
      <w:lvlText w:val=""/>
      <w:lvlJc w:val="left"/>
    </w:lvl>
    <w:lvl w:ilvl="4" w:tplc="0982321E">
      <w:start w:val="1"/>
      <w:numFmt w:val="bullet"/>
      <w:lvlText w:val=""/>
      <w:lvlJc w:val="left"/>
    </w:lvl>
    <w:lvl w:ilvl="5" w:tplc="19402FDC">
      <w:start w:val="1"/>
      <w:numFmt w:val="bullet"/>
      <w:lvlText w:val=""/>
      <w:lvlJc w:val="left"/>
    </w:lvl>
    <w:lvl w:ilvl="6" w:tplc="5224BBBA">
      <w:start w:val="1"/>
      <w:numFmt w:val="bullet"/>
      <w:lvlText w:val=""/>
      <w:lvlJc w:val="left"/>
    </w:lvl>
    <w:lvl w:ilvl="7" w:tplc="5BC070B6">
      <w:start w:val="1"/>
      <w:numFmt w:val="bullet"/>
      <w:lvlText w:val=""/>
      <w:lvlJc w:val="left"/>
    </w:lvl>
    <w:lvl w:ilvl="8" w:tplc="8C505610">
      <w:start w:val="1"/>
      <w:numFmt w:val="bullet"/>
      <w:lvlText w:val=""/>
      <w:lvlJc w:val="left"/>
    </w:lvl>
  </w:abstractNum>
  <w:abstractNum w:abstractNumId="21" w15:restartNumberingAfterBreak="0">
    <w:nsid w:val="00000016"/>
    <w:multiLevelType w:val="hybridMultilevel"/>
    <w:tmpl w:val="7C3DBD3C"/>
    <w:lvl w:ilvl="0" w:tplc="07AA45AE">
      <w:start w:val="1"/>
      <w:numFmt w:val="bullet"/>
      <w:lvlText w:val="-"/>
      <w:lvlJc w:val="left"/>
    </w:lvl>
    <w:lvl w:ilvl="1" w:tplc="793C5BD0">
      <w:start w:val="1"/>
      <w:numFmt w:val="bullet"/>
      <w:lvlText w:val=""/>
      <w:lvlJc w:val="left"/>
    </w:lvl>
    <w:lvl w:ilvl="2" w:tplc="B21A052A">
      <w:start w:val="1"/>
      <w:numFmt w:val="bullet"/>
      <w:lvlText w:val=""/>
      <w:lvlJc w:val="left"/>
    </w:lvl>
    <w:lvl w:ilvl="3" w:tplc="951842CE">
      <w:start w:val="1"/>
      <w:numFmt w:val="bullet"/>
      <w:lvlText w:val=""/>
      <w:lvlJc w:val="left"/>
    </w:lvl>
    <w:lvl w:ilvl="4" w:tplc="42448924">
      <w:start w:val="1"/>
      <w:numFmt w:val="bullet"/>
      <w:lvlText w:val=""/>
      <w:lvlJc w:val="left"/>
    </w:lvl>
    <w:lvl w:ilvl="5" w:tplc="9348DC32">
      <w:start w:val="1"/>
      <w:numFmt w:val="bullet"/>
      <w:lvlText w:val=""/>
      <w:lvlJc w:val="left"/>
    </w:lvl>
    <w:lvl w:ilvl="6" w:tplc="2646D030">
      <w:start w:val="1"/>
      <w:numFmt w:val="bullet"/>
      <w:lvlText w:val=""/>
      <w:lvlJc w:val="left"/>
    </w:lvl>
    <w:lvl w:ilvl="7" w:tplc="4B9E7AC4">
      <w:start w:val="1"/>
      <w:numFmt w:val="bullet"/>
      <w:lvlText w:val=""/>
      <w:lvlJc w:val="left"/>
    </w:lvl>
    <w:lvl w:ilvl="8" w:tplc="27CC0F5C">
      <w:start w:val="1"/>
      <w:numFmt w:val="bullet"/>
      <w:lvlText w:val=""/>
      <w:lvlJc w:val="left"/>
    </w:lvl>
  </w:abstractNum>
  <w:abstractNum w:abstractNumId="22" w15:restartNumberingAfterBreak="0">
    <w:nsid w:val="00000017"/>
    <w:multiLevelType w:val="hybridMultilevel"/>
    <w:tmpl w:val="737B8DDC"/>
    <w:lvl w:ilvl="0" w:tplc="93A0F32C">
      <w:start w:val="1"/>
      <w:numFmt w:val="decimal"/>
      <w:lvlText w:val="%1"/>
      <w:lvlJc w:val="left"/>
    </w:lvl>
    <w:lvl w:ilvl="1" w:tplc="99107658">
      <w:start w:val="21"/>
      <w:numFmt w:val="upperLetter"/>
      <w:lvlText w:val="%2."/>
      <w:lvlJc w:val="left"/>
    </w:lvl>
    <w:lvl w:ilvl="2" w:tplc="8C006484">
      <w:start w:val="1"/>
      <w:numFmt w:val="bullet"/>
      <w:lvlText w:val="-"/>
      <w:lvlJc w:val="left"/>
    </w:lvl>
    <w:lvl w:ilvl="3" w:tplc="A9E40816">
      <w:start w:val="1"/>
      <w:numFmt w:val="bullet"/>
      <w:lvlText w:val=""/>
      <w:lvlJc w:val="left"/>
    </w:lvl>
    <w:lvl w:ilvl="4" w:tplc="7464AEDE">
      <w:start w:val="1"/>
      <w:numFmt w:val="bullet"/>
      <w:lvlText w:val=""/>
      <w:lvlJc w:val="left"/>
    </w:lvl>
    <w:lvl w:ilvl="5" w:tplc="F4C23E5A">
      <w:start w:val="1"/>
      <w:numFmt w:val="bullet"/>
      <w:lvlText w:val=""/>
      <w:lvlJc w:val="left"/>
    </w:lvl>
    <w:lvl w:ilvl="6" w:tplc="7AB28C0A">
      <w:start w:val="1"/>
      <w:numFmt w:val="bullet"/>
      <w:lvlText w:val=""/>
      <w:lvlJc w:val="left"/>
    </w:lvl>
    <w:lvl w:ilvl="7" w:tplc="FB86DAC6">
      <w:start w:val="1"/>
      <w:numFmt w:val="bullet"/>
      <w:lvlText w:val=""/>
      <w:lvlJc w:val="left"/>
    </w:lvl>
    <w:lvl w:ilvl="8" w:tplc="5F1630A2">
      <w:start w:val="1"/>
      <w:numFmt w:val="bullet"/>
      <w:lvlText w:val=""/>
      <w:lvlJc w:val="left"/>
    </w:lvl>
  </w:abstractNum>
  <w:abstractNum w:abstractNumId="23" w15:restartNumberingAfterBreak="0">
    <w:nsid w:val="00000018"/>
    <w:multiLevelType w:val="hybridMultilevel"/>
    <w:tmpl w:val="6CEAF086"/>
    <w:lvl w:ilvl="0" w:tplc="FBFECBA0">
      <w:start w:val="1"/>
      <w:numFmt w:val="decimal"/>
      <w:lvlText w:val="%1."/>
      <w:lvlJc w:val="left"/>
    </w:lvl>
    <w:lvl w:ilvl="1" w:tplc="49907CE0">
      <w:start w:val="1"/>
      <w:numFmt w:val="upperLetter"/>
      <w:lvlText w:val="%2"/>
      <w:lvlJc w:val="left"/>
    </w:lvl>
    <w:lvl w:ilvl="2" w:tplc="3F5C1B9E">
      <w:start w:val="1"/>
      <w:numFmt w:val="bullet"/>
      <w:lvlText w:val="-"/>
      <w:lvlJc w:val="left"/>
    </w:lvl>
    <w:lvl w:ilvl="3" w:tplc="CA3619A2">
      <w:start w:val="1"/>
      <w:numFmt w:val="bullet"/>
      <w:lvlText w:val=""/>
      <w:lvlJc w:val="left"/>
    </w:lvl>
    <w:lvl w:ilvl="4" w:tplc="D1F671F6">
      <w:start w:val="1"/>
      <w:numFmt w:val="bullet"/>
      <w:lvlText w:val=""/>
      <w:lvlJc w:val="left"/>
    </w:lvl>
    <w:lvl w:ilvl="5" w:tplc="587AD202">
      <w:start w:val="1"/>
      <w:numFmt w:val="bullet"/>
      <w:lvlText w:val=""/>
      <w:lvlJc w:val="left"/>
    </w:lvl>
    <w:lvl w:ilvl="6" w:tplc="37A050FE">
      <w:start w:val="1"/>
      <w:numFmt w:val="bullet"/>
      <w:lvlText w:val=""/>
      <w:lvlJc w:val="left"/>
    </w:lvl>
    <w:lvl w:ilvl="7" w:tplc="88CC74A8">
      <w:start w:val="1"/>
      <w:numFmt w:val="bullet"/>
      <w:lvlText w:val=""/>
      <w:lvlJc w:val="left"/>
    </w:lvl>
    <w:lvl w:ilvl="8" w:tplc="AD701F3A">
      <w:start w:val="1"/>
      <w:numFmt w:val="bullet"/>
      <w:lvlText w:val=""/>
      <w:lvlJc w:val="left"/>
    </w:lvl>
  </w:abstractNum>
  <w:abstractNum w:abstractNumId="24" w15:restartNumberingAfterBreak="0">
    <w:nsid w:val="00000019"/>
    <w:multiLevelType w:val="hybridMultilevel"/>
    <w:tmpl w:val="22221A70"/>
    <w:lvl w:ilvl="0" w:tplc="AA785FCA">
      <w:start w:val="3"/>
      <w:numFmt w:val="decimal"/>
      <w:lvlText w:val="%1."/>
      <w:lvlJc w:val="left"/>
    </w:lvl>
    <w:lvl w:ilvl="1" w:tplc="24984B92">
      <w:start w:val="1"/>
      <w:numFmt w:val="bullet"/>
      <w:lvlText w:val=""/>
      <w:lvlJc w:val="left"/>
    </w:lvl>
    <w:lvl w:ilvl="2" w:tplc="9AFAD22E">
      <w:start w:val="1"/>
      <w:numFmt w:val="bullet"/>
      <w:lvlText w:val=""/>
      <w:lvlJc w:val="left"/>
    </w:lvl>
    <w:lvl w:ilvl="3" w:tplc="D53271AA">
      <w:start w:val="1"/>
      <w:numFmt w:val="bullet"/>
      <w:lvlText w:val=""/>
      <w:lvlJc w:val="left"/>
    </w:lvl>
    <w:lvl w:ilvl="4" w:tplc="EA3EEBBE">
      <w:start w:val="1"/>
      <w:numFmt w:val="bullet"/>
      <w:lvlText w:val=""/>
      <w:lvlJc w:val="left"/>
    </w:lvl>
    <w:lvl w:ilvl="5" w:tplc="69847C6C">
      <w:start w:val="1"/>
      <w:numFmt w:val="bullet"/>
      <w:lvlText w:val=""/>
      <w:lvlJc w:val="left"/>
    </w:lvl>
    <w:lvl w:ilvl="6" w:tplc="B71C2700">
      <w:start w:val="1"/>
      <w:numFmt w:val="bullet"/>
      <w:lvlText w:val=""/>
      <w:lvlJc w:val="left"/>
    </w:lvl>
    <w:lvl w:ilvl="7" w:tplc="7BF6F0E4">
      <w:start w:val="1"/>
      <w:numFmt w:val="bullet"/>
      <w:lvlText w:val=""/>
      <w:lvlJc w:val="left"/>
    </w:lvl>
    <w:lvl w:ilvl="8" w:tplc="01D46826">
      <w:start w:val="1"/>
      <w:numFmt w:val="bullet"/>
      <w:lvlText w:val=""/>
      <w:lvlJc w:val="left"/>
    </w:lvl>
  </w:abstractNum>
  <w:abstractNum w:abstractNumId="25" w15:restartNumberingAfterBreak="0">
    <w:nsid w:val="0000001A"/>
    <w:multiLevelType w:val="hybridMultilevel"/>
    <w:tmpl w:val="4516DDE8"/>
    <w:lvl w:ilvl="0" w:tplc="6B20409E">
      <w:start w:val="5"/>
      <w:numFmt w:val="decimal"/>
      <w:lvlText w:val="%1."/>
      <w:lvlJc w:val="left"/>
    </w:lvl>
    <w:lvl w:ilvl="1" w:tplc="55B09CCE">
      <w:start w:val="1"/>
      <w:numFmt w:val="bullet"/>
      <w:lvlText w:val=""/>
      <w:lvlJc w:val="left"/>
    </w:lvl>
    <w:lvl w:ilvl="2" w:tplc="0B4EED60">
      <w:start w:val="1"/>
      <w:numFmt w:val="bullet"/>
      <w:lvlText w:val=""/>
      <w:lvlJc w:val="left"/>
    </w:lvl>
    <w:lvl w:ilvl="3" w:tplc="200CE78A">
      <w:start w:val="1"/>
      <w:numFmt w:val="bullet"/>
      <w:lvlText w:val=""/>
      <w:lvlJc w:val="left"/>
    </w:lvl>
    <w:lvl w:ilvl="4" w:tplc="1CCE704A">
      <w:start w:val="1"/>
      <w:numFmt w:val="bullet"/>
      <w:lvlText w:val=""/>
      <w:lvlJc w:val="left"/>
    </w:lvl>
    <w:lvl w:ilvl="5" w:tplc="37BA399E">
      <w:start w:val="1"/>
      <w:numFmt w:val="bullet"/>
      <w:lvlText w:val=""/>
      <w:lvlJc w:val="left"/>
    </w:lvl>
    <w:lvl w:ilvl="6" w:tplc="E9A85C30">
      <w:start w:val="1"/>
      <w:numFmt w:val="bullet"/>
      <w:lvlText w:val=""/>
      <w:lvlJc w:val="left"/>
    </w:lvl>
    <w:lvl w:ilvl="7" w:tplc="1D000A0C">
      <w:start w:val="1"/>
      <w:numFmt w:val="bullet"/>
      <w:lvlText w:val=""/>
      <w:lvlJc w:val="left"/>
    </w:lvl>
    <w:lvl w:ilvl="8" w:tplc="E8F492FE">
      <w:start w:val="1"/>
      <w:numFmt w:val="bullet"/>
      <w:lvlText w:val=""/>
      <w:lvlJc w:val="left"/>
    </w:lvl>
  </w:abstractNum>
  <w:abstractNum w:abstractNumId="26" w15:restartNumberingAfterBreak="0">
    <w:nsid w:val="0000001B"/>
    <w:multiLevelType w:val="hybridMultilevel"/>
    <w:tmpl w:val="3006C83E"/>
    <w:lvl w:ilvl="0" w:tplc="F7D68162">
      <w:start w:val="1"/>
      <w:numFmt w:val="decimal"/>
      <w:lvlText w:val="%1."/>
      <w:lvlJc w:val="left"/>
    </w:lvl>
    <w:lvl w:ilvl="1" w:tplc="2D80EEA2">
      <w:start w:val="1"/>
      <w:numFmt w:val="bullet"/>
      <w:lvlText w:val=""/>
      <w:lvlJc w:val="left"/>
    </w:lvl>
    <w:lvl w:ilvl="2" w:tplc="71D43152">
      <w:start w:val="1"/>
      <w:numFmt w:val="bullet"/>
      <w:lvlText w:val=""/>
      <w:lvlJc w:val="left"/>
    </w:lvl>
    <w:lvl w:ilvl="3" w:tplc="88220D34">
      <w:start w:val="1"/>
      <w:numFmt w:val="bullet"/>
      <w:lvlText w:val=""/>
      <w:lvlJc w:val="left"/>
    </w:lvl>
    <w:lvl w:ilvl="4" w:tplc="F86CDDB8">
      <w:start w:val="1"/>
      <w:numFmt w:val="bullet"/>
      <w:lvlText w:val=""/>
      <w:lvlJc w:val="left"/>
    </w:lvl>
    <w:lvl w:ilvl="5" w:tplc="697A0660">
      <w:start w:val="1"/>
      <w:numFmt w:val="bullet"/>
      <w:lvlText w:val=""/>
      <w:lvlJc w:val="left"/>
    </w:lvl>
    <w:lvl w:ilvl="6" w:tplc="CD8ABDC6">
      <w:start w:val="1"/>
      <w:numFmt w:val="bullet"/>
      <w:lvlText w:val=""/>
      <w:lvlJc w:val="left"/>
    </w:lvl>
    <w:lvl w:ilvl="7" w:tplc="FC92F1BA">
      <w:start w:val="1"/>
      <w:numFmt w:val="bullet"/>
      <w:lvlText w:val=""/>
      <w:lvlJc w:val="left"/>
    </w:lvl>
    <w:lvl w:ilvl="8" w:tplc="FF1C87AA">
      <w:start w:val="1"/>
      <w:numFmt w:val="bullet"/>
      <w:lvlText w:val=""/>
      <w:lvlJc w:val="left"/>
    </w:lvl>
  </w:abstractNum>
  <w:abstractNum w:abstractNumId="27" w15:restartNumberingAfterBreak="0">
    <w:nsid w:val="0000001C"/>
    <w:multiLevelType w:val="hybridMultilevel"/>
    <w:tmpl w:val="614FD4A0"/>
    <w:lvl w:ilvl="0" w:tplc="38F474A6">
      <w:start w:val="1"/>
      <w:numFmt w:val="bullet"/>
      <w:lvlText w:val="і"/>
      <w:lvlJc w:val="left"/>
    </w:lvl>
    <w:lvl w:ilvl="1" w:tplc="9F5E7C58">
      <w:start w:val="2"/>
      <w:numFmt w:val="decimal"/>
      <w:lvlText w:val="%2."/>
      <w:lvlJc w:val="left"/>
    </w:lvl>
    <w:lvl w:ilvl="2" w:tplc="DB420E92">
      <w:start w:val="1"/>
      <w:numFmt w:val="bullet"/>
      <w:lvlText w:val=""/>
      <w:lvlJc w:val="left"/>
    </w:lvl>
    <w:lvl w:ilvl="3" w:tplc="55B45720">
      <w:start w:val="1"/>
      <w:numFmt w:val="bullet"/>
      <w:lvlText w:val=""/>
      <w:lvlJc w:val="left"/>
    </w:lvl>
    <w:lvl w:ilvl="4" w:tplc="F56CB480">
      <w:start w:val="1"/>
      <w:numFmt w:val="bullet"/>
      <w:lvlText w:val=""/>
      <w:lvlJc w:val="left"/>
    </w:lvl>
    <w:lvl w:ilvl="5" w:tplc="0C16FBBE">
      <w:start w:val="1"/>
      <w:numFmt w:val="bullet"/>
      <w:lvlText w:val=""/>
      <w:lvlJc w:val="left"/>
    </w:lvl>
    <w:lvl w:ilvl="6" w:tplc="681448B8">
      <w:start w:val="1"/>
      <w:numFmt w:val="bullet"/>
      <w:lvlText w:val=""/>
      <w:lvlJc w:val="left"/>
    </w:lvl>
    <w:lvl w:ilvl="7" w:tplc="40F0AD9C">
      <w:start w:val="1"/>
      <w:numFmt w:val="bullet"/>
      <w:lvlText w:val=""/>
      <w:lvlJc w:val="left"/>
    </w:lvl>
    <w:lvl w:ilvl="8" w:tplc="E8943418">
      <w:start w:val="1"/>
      <w:numFmt w:val="bullet"/>
      <w:lvlText w:val=""/>
      <w:lvlJc w:val="left"/>
    </w:lvl>
  </w:abstractNum>
  <w:abstractNum w:abstractNumId="28" w15:restartNumberingAfterBreak="0">
    <w:nsid w:val="0000001D"/>
    <w:multiLevelType w:val="hybridMultilevel"/>
    <w:tmpl w:val="419AC240"/>
    <w:lvl w:ilvl="0" w:tplc="F0BE6208">
      <w:start w:val="1"/>
      <w:numFmt w:val="bullet"/>
      <w:lvlText w:val="У"/>
      <w:lvlJc w:val="left"/>
    </w:lvl>
    <w:lvl w:ilvl="1" w:tplc="31784E82">
      <w:start w:val="1"/>
      <w:numFmt w:val="bullet"/>
      <w:lvlText w:val=""/>
      <w:lvlJc w:val="left"/>
    </w:lvl>
    <w:lvl w:ilvl="2" w:tplc="59AA210E">
      <w:start w:val="1"/>
      <w:numFmt w:val="bullet"/>
      <w:lvlText w:val=""/>
      <w:lvlJc w:val="left"/>
    </w:lvl>
    <w:lvl w:ilvl="3" w:tplc="5C98C956">
      <w:start w:val="1"/>
      <w:numFmt w:val="bullet"/>
      <w:lvlText w:val=""/>
      <w:lvlJc w:val="left"/>
    </w:lvl>
    <w:lvl w:ilvl="4" w:tplc="73B449BE">
      <w:start w:val="1"/>
      <w:numFmt w:val="bullet"/>
      <w:lvlText w:val=""/>
      <w:lvlJc w:val="left"/>
    </w:lvl>
    <w:lvl w:ilvl="5" w:tplc="5BA67D10">
      <w:start w:val="1"/>
      <w:numFmt w:val="bullet"/>
      <w:lvlText w:val=""/>
      <w:lvlJc w:val="left"/>
    </w:lvl>
    <w:lvl w:ilvl="6" w:tplc="3176CA62">
      <w:start w:val="1"/>
      <w:numFmt w:val="bullet"/>
      <w:lvlText w:val=""/>
      <w:lvlJc w:val="left"/>
    </w:lvl>
    <w:lvl w:ilvl="7" w:tplc="8FAEA66E">
      <w:start w:val="1"/>
      <w:numFmt w:val="bullet"/>
      <w:lvlText w:val=""/>
      <w:lvlJc w:val="left"/>
    </w:lvl>
    <w:lvl w:ilvl="8" w:tplc="43A20F4A">
      <w:start w:val="1"/>
      <w:numFmt w:val="bullet"/>
      <w:lvlText w:val=""/>
      <w:lvlJc w:val="left"/>
    </w:lvl>
  </w:abstractNum>
  <w:abstractNum w:abstractNumId="29" w15:restartNumberingAfterBreak="0">
    <w:nsid w:val="0000001E"/>
    <w:multiLevelType w:val="hybridMultilevel"/>
    <w:tmpl w:val="5577F8E0"/>
    <w:lvl w:ilvl="0" w:tplc="97F2BA5E">
      <w:start w:val="1"/>
      <w:numFmt w:val="bullet"/>
      <w:lvlText w:val="в"/>
      <w:lvlJc w:val="left"/>
    </w:lvl>
    <w:lvl w:ilvl="1" w:tplc="1F6CE66E">
      <w:start w:val="7"/>
      <w:numFmt w:val="decimal"/>
      <w:lvlText w:val="%2."/>
      <w:lvlJc w:val="left"/>
    </w:lvl>
    <w:lvl w:ilvl="2" w:tplc="B9E2B57E">
      <w:start w:val="1"/>
      <w:numFmt w:val="bullet"/>
      <w:lvlText w:val=""/>
      <w:lvlJc w:val="left"/>
    </w:lvl>
    <w:lvl w:ilvl="3" w:tplc="2DCAE268">
      <w:start w:val="1"/>
      <w:numFmt w:val="bullet"/>
      <w:lvlText w:val=""/>
      <w:lvlJc w:val="left"/>
    </w:lvl>
    <w:lvl w:ilvl="4" w:tplc="5F36F028">
      <w:start w:val="1"/>
      <w:numFmt w:val="bullet"/>
      <w:lvlText w:val=""/>
      <w:lvlJc w:val="left"/>
    </w:lvl>
    <w:lvl w:ilvl="5" w:tplc="B6F8E62C">
      <w:start w:val="1"/>
      <w:numFmt w:val="bullet"/>
      <w:lvlText w:val=""/>
      <w:lvlJc w:val="left"/>
    </w:lvl>
    <w:lvl w:ilvl="6" w:tplc="D97E3B22">
      <w:start w:val="1"/>
      <w:numFmt w:val="bullet"/>
      <w:lvlText w:val=""/>
      <w:lvlJc w:val="left"/>
    </w:lvl>
    <w:lvl w:ilvl="7" w:tplc="D48CBEEE">
      <w:start w:val="1"/>
      <w:numFmt w:val="bullet"/>
      <w:lvlText w:val=""/>
      <w:lvlJc w:val="left"/>
    </w:lvl>
    <w:lvl w:ilvl="8" w:tplc="30BE6B36">
      <w:start w:val="1"/>
      <w:numFmt w:val="bullet"/>
      <w:lvlText w:val=""/>
      <w:lvlJc w:val="left"/>
    </w:lvl>
  </w:abstractNum>
  <w:abstractNum w:abstractNumId="30" w15:restartNumberingAfterBreak="0">
    <w:nsid w:val="0000001F"/>
    <w:multiLevelType w:val="hybridMultilevel"/>
    <w:tmpl w:val="440BADFC"/>
    <w:lvl w:ilvl="0" w:tplc="2C6A3B32">
      <w:start w:val="1"/>
      <w:numFmt w:val="bullet"/>
      <w:lvlText w:val="з"/>
      <w:lvlJc w:val="left"/>
    </w:lvl>
    <w:lvl w:ilvl="1" w:tplc="648831FA">
      <w:start w:val="8"/>
      <w:numFmt w:val="decimal"/>
      <w:lvlText w:val="%2."/>
      <w:lvlJc w:val="left"/>
    </w:lvl>
    <w:lvl w:ilvl="2" w:tplc="D5083076">
      <w:start w:val="1"/>
      <w:numFmt w:val="bullet"/>
      <w:lvlText w:val=""/>
      <w:lvlJc w:val="left"/>
    </w:lvl>
    <w:lvl w:ilvl="3" w:tplc="84F893E6">
      <w:start w:val="1"/>
      <w:numFmt w:val="bullet"/>
      <w:lvlText w:val=""/>
      <w:lvlJc w:val="left"/>
    </w:lvl>
    <w:lvl w:ilvl="4" w:tplc="7794081A">
      <w:start w:val="1"/>
      <w:numFmt w:val="bullet"/>
      <w:lvlText w:val=""/>
      <w:lvlJc w:val="left"/>
    </w:lvl>
    <w:lvl w:ilvl="5" w:tplc="08C02434">
      <w:start w:val="1"/>
      <w:numFmt w:val="bullet"/>
      <w:lvlText w:val=""/>
      <w:lvlJc w:val="left"/>
    </w:lvl>
    <w:lvl w:ilvl="6" w:tplc="50A0666C">
      <w:start w:val="1"/>
      <w:numFmt w:val="bullet"/>
      <w:lvlText w:val=""/>
      <w:lvlJc w:val="left"/>
    </w:lvl>
    <w:lvl w:ilvl="7" w:tplc="C8340DB0">
      <w:start w:val="1"/>
      <w:numFmt w:val="bullet"/>
      <w:lvlText w:val=""/>
      <w:lvlJc w:val="left"/>
    </w:lvl>
    <w:lvl w:ilvl="8" w:tplc="74487E1E">
      <w:start w:val="1"/>
      <w:numFmt w:val="bullet"/>
      <w:lvlText w:val=""/>
      <w:lvlJc w:val="left"/>
    </w:lvl>
  </w:abstractNum>
  <w:abstractNum w:abstractNumId="31" w15:restartNumberingAfterBreak="0">
    <w:nsid w:val="00000020"/>
    <w:multiLevelType w:val="hybridMultilevel"/>
    <w:tmpl w:val="05072366"/>
    <w:lvl w:ilvl="0" w:tplc="1E0CFA62">
      <w:start w:val="1"/>
      <w:numFmt w:val="bullet"/>
      <w:lvlText w:val="У"/>
      <w:lvlJc w:val="left"/>
    </w:lvl>
    <w:lvl w:ilvl="1" w:tplc="11BEE7F0">
      <w:start w:val="1"/>
      <w:numFmt w:val="bullet"/>
      <w:lvlText w:val=""/>
      <w:lvlJc w:val="left"/>
    </w:lvl>
    <w:lvl w:ilvl="2" w:tplc="A8402F10">
      <w:start w:val="1"/>
      <w:numFmt w:val="bullet"/>
      <w:lvlText w:val=""/>
      <w:lvlJc w:val="left"/>
    </w:lvl>
    <w:lvl w:ilvl="3" w:tplc="ECA2B53E">
      <w:start w:val="1"/>
      <w:numFmt w:val="bullet"/>
      <w:lvlText w:val=""/>
      <w:lvlJc w:val="left"/>
    </w:lvl>
    <w:lvl w:ilvl="4" w:tplc="946427AA">
      <w:start w:val="1"/>
      <w:numFmt w:val="bullet"/>
      <w:lvlText w:val=""/>
      <w:lvlJc w:val="left"/>
    </w:lvl>
    <w:lvl w:ilvl="5" w:tplc="05E448BE">
      <w:start w:val="1"/>
      <w:numFmt w:val="bullet"/>
      <w:lvlText w:val=""/>
      <w:lvlJc w:val="left"/>
    </w:lvl>
    <w:lvl w:ilvl="6" w:tplc="EF788D8A">
      <w:start w:val="1"/>
      <w:numFmt w:val="bullet"/>
      <w:lvlText w:val=""/>
      <w:lvlJc w:val="left"/>
    </w:lvl>
    <w:lvl w:ilvl="7" w:tplc="7736D9A8">
      <w:start w:val="1"/>
      <w:numFmt w:val="bullet"/>
      <w:lvlText w:val=""/>
      <w:lvlJc w:val="left"/>
    </w:lvl>
    <w:lvl w:ilvl="8" w:tplc="8528BAD8">
      <w:start w:val="1"/>
      <w:numFmt w:val="bullet"/>
      <w:lvlText w:val=""/>
      <w:lvlJc w:val="left"/>
    </w:lvl>
  </w:abstractNum>
  <w:abstractNum w:abstractNumId="32" w15:restartNumberingAfterBreak="0">
    <w:nsid w:val="00000021"/>
    <w:multiLevelType w:val="hybridMultilevel"/>
    <w:tmpl w:val="3804823E"/>
    <w:lvl w:ilvl="0" w:tplc="F064F5D4">
      <w:start w:val="9"/>
      <w:numFmt w:val="decimal"/>
      <w:lvlText w:val="%1."/>
      <w:lvlJc w:val="left"/>
    </w:lvl>
    <w:lvl w:ilvl="1" w:tplc="737251D0">
      <w:start w:val="1"/>
      <w:numFmt w:val="bullet"/>
      <w:lvlText w:val=""/>
      <w:lvlJc w:val="left"/>
    </w:lvl>
    <w:lvl w:ilvl="2" w:tplc="22080DAE">
      <w:start w:val="1"/>
      <w:numFmt w:val="bullet"/>
      <w:lvlText w:val=""/>
      <w:lvlJc w:val="left"/>
    </w:lvl>
    <w:lvl w:ilvl="3" w:tplc="38F09DE4">
      <w:start w:val="1"/>
      <w:numFmt w:val="bullet"/>
      <w:lvlText w:val=""/>
      <w:lvlJc w:val="left"/>
    </w:lvl>
    <w:lvl w:ilvl="4" w:tplc="DEECB268">
      <w:start w:val="1"/>
      <w:numFmt w:val="bullet"/>
      <w:lvlText w:val=""/>
      <w:lvlJc w:val="left"/>
    </w:lvl>
    <w:lvl w:ilvl="5" w:tplc="E89E8B1C">
      <w:start w:val="1"/>
      <w:numFmt w:val="bullet"/>
      <w:lvlText w:val=""/>
      <w:lvlJc w:val="left"/>
    </w:lvl>
    <w:lvl w:ilvl="6" w:tplc="59F21638">
      <w:start w:val="1"/>
      <w:numFmt w:val="bullet"/>
      <w:lvlText w:val=""/>
      <w:lvlJc w:val="left"/>
    </w:lvl>
    <w:lvl w:ilvl="7" w:tplc="B36E2530">
      <w:start w:val="1"/>
      <w:numFmt w:val="bullet"/>
      <w:lvlText w:val=""/>
      <w:lvlJc w:val="left"/>
    </w:lvl>
    <w:lvl w:ilvl="8" w:tplc="1930905A">
      <w:start w:val="1"/>
      <w:numFmt w:val="bullet"/>
      <w:lvlText w:val=""/>
      <w:lvlJc w:val="left"/>
    </w:lvl>
  </w:abstractNum>
  <w:abstractNum w:abstractNumId="33" w15:restartNumberingAfterBreak="0">
    <w:nsid w:val="00000022"/>
    <w:multiLevelType w:val="hybridMultilevel"/>
    <w:tmpl w:val="77465F00"/>
    <w:lvl w:ilvl="0" w:tplc="EB887EEA">
      <w:start w:val="1"/>
      <w:numFmt w:val="decimal"/>
      <w:lvlText w:val="%1)"/>
      <w:lvlJc w:val="left"/>
    </w:lvl>
    <w:lvl w:ilvl="1" w:tplc="37507408">
      <w:start w:val="1"/>
      <w:numFmt w:val="bullet"/>
      <w:lvlText w:val=""/>
      <w:lvlJc w:val="left"/>
    </w:lvl>
    <w:lvl w:ilvl="2" w:tplc="EA2AFB7E">
      <w:start w:val="1"/>
      <w:numFmt w:val="bullet"/>
      <w:lvlText w:val=""/>
      <w:lvlJc w:val="left"/>
    </w:lvl>
    <w:lvl w:ilvl="3" w:tplc="D80834D2">
      <w:start w:val="1"/>
      <w:numFmt w:val="bullet"/>
      <w:lvlText w:val=""/>
      <w:lvlJc w:val="left"/>
    </w:lvl>
    <w:lvl w:ilvl="4" w:tplc="A4664B2E">
      <w:start w:val="1"/>
      <w:numFmt w:val="bullet"/>
      <w:lvlText w:val=""/>
      <w:lvlJc w:val="left"/>
    </w:lvl>
    <w:lvl w:ilvl="5" w:tplc="7B0E4182">
      <w:start w:val="1"/>
      <w:numFmt w:val="bullet"/>
      <w:lvlText w:val=""/>
      <w:lvlJc w:val="left"/>
    </w:lvl>
    <w:lvl w:ilvl="6" w:tplc="AD52C810">
      <w:start w:val="1"/>
      <w:numFmt w:val="bullet"/>
      <w:lvlText w:val=""/>
      <w:lvlJc w:val="left"/>
    </w:lvl>
    <w:lvl w:ilvl="7" w:tplc="C900A12E">
      <w:start w:val="1"/>
      <w:numFmt w:val="bullet"/>
      <w:lvlText w:val=""/>
      <w:lvlJc w:val="left"/>
    </w:lvl>
    <w:lvl w:ilvl="8" w:tplc="D04C6BDE">
      <w:start w:val="1"/>
      <w:numFmt w:val="bullet"/>
      <w:lvlText w:val=""/>
      <w:lvlJc w:val="left"/>
    </w:lvl>
  </w:abstractNum>
  <w:abstractNum w:abstractNumId="34" w15:restartNumberingAfterBreak="0">
    <w:nsid w:val="00000023"/>
    <w:multiLevelType w:val="hybridMultilevel"/>
    <w:tmpl w:val="7724C67E"/>
    <w:lvl w:ilvl="0" w:tplc="0E00709A">
      <w:start w:val="1"/>
      <w:numFmt w:val="decimal"/>
      <w:lvlText w:val="%1."/>
      <w:lvlJc w:val="left"/>
    </w:lvl>
    <w:lvl w:ilvl="1" w:tplc="380A59EC">
      <w:start w:val="1"/>
      <w:numFmt w:val="bullet"/>
      <w:lvlText w:val=""/>
      <w:lvlJc w:val="left"/>
    </w:lvl>
    <w:lvl w:ilvl="2" w:tplc="2C0C2A28">
      <w:start w:val="1"/>
      <w:numFmt w:val="bullet"/>
      <w:lvlText w:val=""/>
      <w:lvlJc w:val="left"/>
    </w:lvl>
    <w:lvl w:ilvl="3" w:tplc="94B6B89C">
      <w:start w:val="1"/>
      <w:numFmt w:val="bullet"/>
      <w:lvlText w:val=""/>
      <w:lvlJc w:val="left"/>
    </w:lvl>
    <w:lvl w:ilvl="4" w:tplc="C10EBCA8">
      <w:start w:val="1"/>
      <w:numFmt w:val="bullet"/>
      <w:lvlText w:val=""/>
      <w:lvlJc w:val="left"/>
    </w:lvl>
    <w:lvl w:ilvl="5" w:tplc="2B689FDA">
      <w:start w:val="1"/>
      <w:numFmt w:val="bullet"/>
      <w:lvlText w:val=""/>
      <w:lvlJc w:val="left"/>
    </w:lvl>
    <w:lvl w:ilvl="6" w:tplc="DEE22744">
      <w:start w:val="1"/>
      <w:numFmt w:val="bullet"/>
      <w:lvlText w:val=""/>
      <w:lvlJc w:val="left"/>
    </w:lvl>
    <w:lvl w:ilvl="7" w:tplc="B2109BB0">
      <w:start w:val="1"/>
      <w:numFmt w:val="bullet"/>
      <w:lvlText w:val=""/>
      <w:lvlJc w:val="left"/>
    </w:lvl>
    <w:lvl w:ilvl="8" w:tplc="357C43D0">
      <w:start w:val="1"/>
      <w:numFmt w:val="bullet"/>
      <w:lvlText w:val=""/>
      <w:lvlJc w:val="left"/>
    </w:lvl>
  </w:abstractNum>
  <w:abstractNum w:abstractNumId="35" w15:restartNumberingAfterBreak="0">
    <w:nsid w:val="00000024"/>
    <w:multiLevelType w:val="hybridMultilevel"/>
    <w:tmpl w:val="5C482A96"/>
    <w:lvl w:ilvl="0" w:tplc="8C8A1658">
      <w:start w:val="1"/>
      <w:numFmt w:val="decimal"/>
      <w:lvlText w:val="%1."/>
      <w:lvlJc w:val="left"/>
    </w:lvl>
    <w:lvl w:ilvl="1" w:tplc="8F1A7610">
      <w:start w:val="1"/>
      <w:numFmt w:val="bullet"/>
      <w:lvlText w:val=""/>
      <w:lvlJc w:val="left"/>
    </w:lvl>
    <w:lvl w:ilvl="2" w:tplc="D9F40656">
      <w:start w:val="1"/>
      <w:numFmt w:val="bullet"/>
      <w:lvlText w:val=""/>
      <w:lvlJc w:val="left"/>
    </w:lvl>
    <w:lvl w:ilvl="3" w:tplc="4B86E318">
      <w:start w:val="1"/>
      <w:numFmt w:val="bullet"/>
      <w:lvlText w:val=""/>
      <w:lvlJc w:val="left"/>
    </w:lvl>
    <w:lvl w:ilvl="4" w:tplc="A1966222">
      <w:start w:val="1"/>
      <w:numFmt w:val="bullet"/>
      <w:lvlText w:val=""/>
      <w:lvlJc w:val="left"/>
    </w:lvl>
    <w:lvl w:ilvl="5" w:tplc="497ECBC6">
      <w:start w:val="1"/>
      <w:numFmt w:val="bullet"/>
      <w:lvlText w:val=""/>
      <w:lvlJc w:val="left"/>
    </w:lvl>
    <w:lvl w:ilvl="6" w:tplc="F506A92A">
      <w:start w:val="1"/>
      <w:numFmt w:val="bullet"/>
      <w:lvlText w:val=""/>
      <w:lvlJc w:val="left"/>
    </w:lvl>
    <w:lvl w:ilvl="7" w:tplc="3FC4AA9C">
      <w:start w:val="1"/>
      <w:numFmt w:val="bullet"/>
      <w:lvlText w:val=""/>
      <w:lvlJc w:val="left"/>
    </w:lvl>
    <w:lvl w:ilvl="8" w:tplc="8DC4106C">
      <w:start w:val="1"/>
      <w:numFmt w:val="bullet"/>
      <w:lvlText w:val=""/>
      <w:lvlJc w:val="left"/>
    </w:lvl>
  </w:abstractNum>
  <w:abstractNum w:abstractNumId="36" w15:restartNumberingAfterBreak="0">
    <w:nsid w:val="00000025"/>
    <w:multiLevelType w:val="hybridMultilevel"/>
    <w:tmpl w:val="2463B9EA"/>
    <w:lvl w:ilvl="0" w:tplc="AF9A4100">
      <w:start w:val="1"/>
      <w:numFmt w:val="bullet"/>
      <w:lvlText w:val="*"/>
      <w:lvlJc w:val="left"/>
    </w:lvl>
    <w:lvl w:ilvl="1" w:tplc="EBDCDD52">
      <w:start w:val="1"/>
      <w:numFmt w:val="bullet"/>
      <w:lvlText w:val=""/>
      <w:lvlJc w:val="left"/>
    </w:lvl>
    <w:lvl w:ilvl="2" w:tplc="45BA7EEA">
      <w:start w:val="1"/>
      <w:numFmt w:val="bullet"/>
      <w:lvlText w:val=""/>
      <w:lvlJc w:val="left"/>
    </w:lvl>
    <w:lvl w:ilvl="3" w:tplc="55E8F6DA">
      <w:start w:val="1"/>
      <w:numFmt w:val="bullet"/>
      <w:lvlText w:val=""/>
      <w:lvlJc w:val="left"/>
    </w:lvl>
    <w:lvl w:ilvl="4" w:tplc="A2AE7224">
      <w:start w:val="1"/>
      <w:numFmt w:val="bullet"/>
      <w:lvlText w:val=""/>
      <w:lvlJc w:val="left"/>
    </w:lvl>
    <w:lvl w:ilvl="5" w:tplc="6B10C9C8">
      <w:start w:val="1"/>
      <w:numFmt w:val="bullet"/>
      <w:lvlText w:val=""/>
      <w:lvlJc w:val="left"/>
    </w:lvl>
    <w:lvl w:ilvl="6" w:tplc="BAACFA60">
      <w:start w:val="1"/>
      <w:numFmt w:val="bullet"/>
      <w:lvlText w:val=""/>
      <w:lvlJc w:val="left"/>
    </w:lvl>
    <w:lvl w:ilvl="7" w:tplc="D2883F8E">
      <w:start w:val="1"/>
      <w:numFmt w:val="bullet"/>
      <w:lvlText w:val=""/>
      <w:lvlJc w:val="left"/>
    </w:lvl>
    <w:lvl w:ilvl="8" w:tplc="8B40A28E">
      <w:start w:val="1"/>
      <w:numFmt w:val="bullet"/>
      <w:lvlText w:val=""/>
      <w:lvlJc w:val="left"/>
    </w:lvl>
  </w:abstractNum>
  <w:abstractNum w:abstractNumId="37" w15:restartNumberingAfterBreak="0">
    <w:nsid w:val="00000026"/>
    <w:multiLevelType w:val="hybridMultilevel"/>
    <w:tmpl w:val="5E884ADC"/>
    <w:lvl w:ilvl="0" w:tplc="C55AB29A">
      <w:start w:val="1"/>
      <w:numFmt w:val="bullet"/>
      <w:lvlText w:val="1"/>
      <w:lvlJc w:val="left"/>
    </w:lvl>
    <w:lvl w:ilvl="1" w:tplc="6C2EBFD0">
      <w:start w:val="1"/>
      <w:numFmt w:val="bullet"/>
      <w:lvlText w:val=""/>
      <w:lvlJc w:val="left"/>
    </w:lvl>
    <w:lvl w:ilvl="2" w:tplc="376A45D0">
      <w:start w:val="1"/>
      <w:numFmt w:val="bullet"/>
      <w:lvlText w:val=""/>
      <w:lvlJc w:val="left"/>
    </w:lvl>
    <w:lvl w:ilvl="3" w:tplc="A78AD662">
      <w:start w:val="1"/>
      <w:numFmt w:val="bullet"/>
      <w:lvlText w:val=""/>
      <w:lvlJc w:val="left"/>
    </w:lvl>
    <w:lvl w:ilvl="4" w:tplc="E4FC1ABE">
      <w:start w:val="1"/>
      <w:numFmt w:val="bullet"/>
      <w:lvlText w:val=""/>
      <w:lvlJc w:val="left"/>
    </w:lvl>
    <w:lvl w:ilvl="5" w:tplc="4E2E9576">
      <w:start w:val="1"/>
      <w:numFmt w:val="bullet"/>
      <w:lvlText w:val=""/>
      <w:lvlJc w:val="left"/>
    </w:lvl>
    <w:lvl w:ilvl="6" w:tplc="77009B60">
      <w:start w:val="1"/>
      <w:numFmt w:val="bullet"/>
      <w:lvlText w:val=""/>
      <w:lvlJc w:val="left"/>
    </w:lvl>
    <w:lvl w:ilvl="7" w:tplc="44EC9756">
      <w:start w:val="1"/>
      <w:numFmt w:val="bullet"/>
      <w:lvlText w:val=""/>
      <w:lvlJc w:val="left"/>
    </w:lvl>
    <w:lvl w:ilvl="8" w:tplc="26D63282">
      <w:start w:val="1"/>
      <w:numFmt w:val="bullet"/>
      <w:lvlText w:val=""/>
      <w:lvlJc w:val="left"/>
    </w:lvl>
  </w:abstractNum>
  <w:abstractNum w:abstractNumId="38" w15:restartNumberingAfterBreak="0">
    <w:nsid w:val="00000027"/>
    <w:multiLevelType w:val="hybridMultilevel"/>
    <w:tmpl w:val="51EAD36A"/>
    <w:lvl w:ilvl="0" w:tplc="8E001138">
      <w:start w:val="1"/>
      <w:numFmt w:val="bullet"/>
      <w:lvlText w:val="2"/>
      <w:lvlJc w:val="left"/>
    </w:lvl>
    <w:lvl w:ilvl="1" w:tplc="FD6E05EA">
      <w:start w:val="1"/>
      <w:numFmt w:val="bullet"/>
      <w:lvlText w:val=""/>
      <w:lvlJc w:val="left"/>
    </w:lvl>
    <w:lvl w:ilvl="2" w:tplc="44B8BA14">
      <w:start w:val="1"/>
      <w:numFmt w:val="bullet"/>
      <w:lvlText w:val=""/>
      <w:lvlJc w:val="left"/>
    </w:lvl>
    <w:lvl w:ilvl="3" w:tplc="2B6E83F4">
      <w:start w:val="1"/>
      <w:numFmt w:val="bullet"/>
      <w:lvlText w:val=""/>
      <w:lvlJc w:val="left"/>
    </w:lvl>
    <w:lvl w:ilvl="4" w:tplc="9ABA5CA0">
      <w:start w:val="1"/>
      <w:numFmt w:val="bullet"/>
      <w:lvlText w:val=""/>
      <w:lvlJc w:val="left"/>
    </w:lvl>
    <w:lvl w:ilvl="5" w:tplc="F8D6EA6C">
      <w:start w:val="1"/>
      <w:numFmt w:val="bullet"/>
      <w:lvlText w:val=""/>
      <w:lvlJc w:val="left"/>
    </w:lvl>
    <w:lvl w:ilvl="6" w:tplc="AE10109A">
      <w:start w:val="1"/>
      <w:numFmt w:val="bullet"/>
      <w:lvlText w:val=""/>
      <w:lvlJc w:val="left"/>
    </w:lvl>
    <w:lvl w:ilvl="7" w:tplc="54EAE9F4">
      <w:start w:val="1"/>
      <w:numFmt w:val="bullet"/>
      <w:lvlText w:val=""/>
      <w:lvlJc w:val="left"/>
    </w:lvl>
    <w:lvl w:ilvl="8" w:tplc="EBCA60F4">
      <w:start w:val="1"/>
      <w:numFmt w:val="bullet"/>
      <w:lvlText w:val=""/>
      <w:lvlJc w:val="left"/>
    </w:lvl>
  </w:abstractNum>
  <w:abstractNum w:abstractNumId="39" w15:restartNumberingAfterBreak="0">
    <w:nsid w:val="00000028"/>
    <w:multiLevelType w:val="hybridMultilevel"/>
    <w:tmpl w:val="2D517796"/>
    <w:lvl w:ilvl="0" w:tplc="44B404DA">
      <w:start w:val="2"/>
      <w:numFmt w:val="decimal"/>
      <w:lvlText w:val="%1."/>
      <w:lvlJc w:val="left"/>
    </w:lvl>
    <w:lvl w:ilvl="1" w:tplc="9EC68814">
      <w:start w:val="1"/>
      <w:numFmt w:val="bullet"/>
      <w:lvlText w:val=""/>
      <w:lvlJc w:val="left"/>
    </w:lvl>
    <w:lvl w:ilvl="2" w:tplc="F85A4358">
      <w:start w:val="1"/>
      <w:numFmt w:val="bullet"/>
      <w:lvlText w:val=""/>
      <w:lvlJc w:val="left"/>
    </w:lvl>
    <w:lvl w:ilvl="3" w:tplc="D6BC8DF2">
      <w:start w:val="1"/>
      <w:numFmt w:val="bullet"/>
      <w:lvlText w:val=""/>
      <w:lvlJc w:val="left"/>
    </w:lvl>
    <w:lvl w:ilvl="4" w:tplc="1336419E">
      <w:start w:val="1"/>
      <w:numFmt w:val="bullet"/>
      <w:lvlText w:val=""/>
      <w:lvlJc w:val="left"/>
    </w:lvl>
    <w:lvl w:ilvl="5" w:tplc="B1C67C98">
      <w:start w:val="1"/>
      <w:numFmt w:val="bullet"/>
      <w:lvlText w:val=""/>
      <w:lvlJc w:val="left"/>
    </w:lvl>
    <w:lvl w:ilvl="6" w:tplc="6A687DA0">
      <w:start w:val="1"/>
      <w:numFmt w:val="bullet"/>
      <w:lvlText w:val=""/>
      <w:lvlJc w:val="left"/>
    </w:lvl>
    <w:lvl w:ilvl="7" w:tplc="C6DEE79C">
      <w:start w:val="1"/>
      <w:numFmt w:val="bullet"/>
      <w:lvlText w:val=""/>
      <w:lvlJc w:val="left"/>
    </w:lvl>
    <w:lvl w:ilvl="8" w:tplc="E13C4776">
      <w:start w:val="1"/>
      <w:numFmt w:val="bullet"/>
      <w:lvlText w:val=""/>
      <w:lvlJc w:val="left"/>
    </w:lvl>
  </w:abstractNum>
  <w:abstractNum w:abstractNumId="40" w15:restartNumberingAfterBreak="0">
    <w:nsid w:val="00000029"/>
    <w:multiLevelType w:val="hybridMultilevel"/>
    <w:tmpl w:val="2CD89A32"/>
    <w:lvl w:ilvl="0" w:tplc="11D0C4B4">
      <w:start w:val="4"/>
      <w:numFmt w:val="decimal"/>
      <w:lvlText w:val="%1"/>
      <w:lvlJc w:val="left"/>
    </w:lvl>
    <w:lvl w:ilvl="1" w:tplc="BFC21B04">
      <w:start w:val="1"/>
      <w:numFmt w:val="bullet"/>
      <w:lvlText w:val=""/>
      <w:lvlJc w:val="left"/>
    </w:lvl>
    <w:lvl w:ilvl="2" w:tplc="DFDC77B8">
      <w:start w:val="1"/>
      <w:numFmt w:val="bullet"/>
      <w:lvlText w:val=""/>
      <w:lvlJc w:val="left"/>
    </w:lvl>
    <w:lvl w:ilvl="3" w:tplc="4B1CD5C0">
      <w:start w:val="1"/>
      <w:numFmt w:val="bullet"/>
      <w:lvlText w:val=""/>
      <w:lvlJc w:val="left"/>
    </w:lvl>
    <w:lvl w:ilvl="4" w:tplc="CE12447C">
      <w:start w:val="1"/>
      <w:numFmt w:val="bullet"/>
      <w:lvlText w:val=""/>
      <w:lvlJc w:val="left"/>
    </w:lvl>
    <w:lvl w:ilvl="5" w:tplc="DD5C949A">
      <w:start w:val="1"/>
      <w:numFmt w:val="bullet"/>
      <w:lvlText w:val=""/>
      <w:lvlJc w:val="left"/>
    </w:lvl>
    <w:lvl w:ilvl="6" w:tplc="5AAC0694">
      <w:start w:val="1"/>
      <w:numFmt w:val="bullet"/>
      <w:lvlText w:val=""/>
      <w:lvlJc w:val="left"/>
    </w:lvl>
    <w:lvl w:ilvl="7" w:tplc="BDB2CE3E">
      <w:start w:val="1"/>
      <w:numFmt w:val="bullet"/>
      <w:lvlText w:val=""/>
      <w:lvlJc w:val="left"/>
    </w:lvl>
    <w:lvl w:ilvl="8" w:tplc="CC463DC4">
      <w:start w:val="1"/>
      <w:numFmt w:val="bullet"/>
      <w:lvlText w:val=""/>
      <w:lvlJc w:val="left"/>
    </w:lvl>
  </w:abstractNum>
  <w:abstractNum w:abstractNumId="41" w15:restartNumberingAfterBreak="0">
    <w:nsid w:val="0000002A"/>
    <w:multiLevelType w:val="hybridMultilevel"/>
    <w:tmpl w:val="57E4CCAE"/>
    <w:lvl w:ilvl="0" w:tplc="137A7D32">
      <w:start w:val="1"/>
      <w:numFmt w:val="bullet"/>
      <w:lvlText w:val=" "/>
      <w:lvlJc w:val="left"/>
    </w:lvl>
    <w:lvl w:ilvl="1" w:tplc="61A8F618">
      <w:start w:val="1"/>
      <w:numFmt w:val="bullet"/>
      <w:lvlText w:val=""/>
      <w:lvlJc w:val="left"/>
    </w:lvl>
    <w:lvl w:ilvl="2" w:tplc="88303D52">
      <w:start w:val="1"/>
      <w:numFmt w:val="bullet"/>
      <w:lvlText w:val=""/>
      <w:lvlJc w:val="left"/>
    </w:lvl>
    <w:lvl w:ilvl="3" w:tplc="BC58FDF0">
      <w:start w:val="1"/>
      <w:numFmt w:val="bullet"/>
      <w:lvlText w:val=""/>
      <w:lvlJc w:val="left"/>
    </w:lvl>
    <w:lvl w:ilvl="4" w:tplc="7A3AAA42">
      <w:start w:val="1"/>
      <w:numFmt w:val="bullet"/>
      <w:lvlText w:val=""/>
      <w:lvlJc w:val="left"/>
    </w:lvl>
    <w:lvl w:ilvl="5" w:tplc="29B21AF8">
      <w:start w:val="1"/>
      <w:numFmt w:val="bullet"/>
      <w:lvlText w:val=""/>
      <w:lvlJc w:val="left"/>
    </w:lvl>
    <w:lvl w:ilvl="6" w:tplc="006ED650">
      <w:start w:val="1"/>
      <w:numFmt w:val="bullet"/>
      <w:lvlText w:val=""/>
      <w:lvlJc w:val="left"/>
    </w:lvl>
    <w:lvl w:ilvl="7" w:tplc="760ABA82">
      <w:start w:val="1"/>
      <w:numFmt w:val="bullet"/>
      <w:lvlText w:val=""/>
      <w:lvlJc w:val="left"/>
    </w:lvl>
    <w:lvl w:ilvl="8" w:tplc="9EE2AF04">
      <w:start w:val="1"/>
      <w:numFmt w:val="bullet"/>
      <w:lvlText w:val=""/>
      <w:lvlJc w:val="left"/>
    </w:lvl>
  </w:abstractNum>
  <w:abstractNum w:abstractNumId="42" w15:restartNumberingAfterBreak="0">
    <w:nsid w:val="0000002B"/>
    <w:multiLevelType w:val="hybridMultilevel"/>
    <w:tmpl w:val="7A6D8D3C"/>
    <w:lvl w:ilvl="0" w:tplc="ECF039A0">
      <w:start w:val="1"/>
      <w:numFmt w:val="bullet"/>
      <w:lvlText w:val="З"/>
      <w:lvlJc w:val="left"/>
    </w:lvl>
    <w:lvl w:ilvl="1" w:tplc="30B4EC9E">
      <w:start w:val="1"/>
      <w:numFmt w:val="bullet"/>
      <w:lvlText w:val=""/>
      <w:lvlJc w:val="left"/>
    </w:lvl>
    <w:lvl w:ilvl="2" w:tplc="EF0E8F4E">
      <w:start w:val="1"/>
      <w:numFmt w:val="bullet"/>
      <w:lvlText w:val=""/>
      <w:lvlJc w:val="left"/>
    </w:lvl>
    <w:lvl w:ilvl="3" w:tplc="2DAEEE5E">
      <w:start w:val="1"/>
      <w:numFmt w:val="bullet"/>
      <w:lvlText w:val=""/>
      <w:lvlJc w:val="left"/>
    </w:lvl>
    <w:lvl w:ilvl="4" w:tplc="21B8DB1A">
      <w:start w:val="1"/>
      <w:numFmt w:val="bullet"/>
      <w:lvlText w:val=""/>
      <w:lvlJc w:val="left"/>
    </w:lvl>
    <w:lvl w:ilvl="5" w:tplc="F54AE282">
      <w:start w:val="1"/>
      <w:numFmt w:val="bullet"/>
      <w:lvlText w:val=""/>
      <w:lvlJc w:val="left"/>
    </w:lvl>
    <w:lvl w:ilvl="6" w:tplc="2F10F984">
      <w:start w:val="1"/>
      <w:numFmt w:val="bullet"/>
      <w:lvlText w:val=""/>
      <w:lvlJc w:val="left"/>
    </w:lvl>
    <w:lvl w:ilvl="7" w:tplc="032E4C00">
      <w:start w:val="1"/>
      <w:numFmt w:val="bullet"/>
      <w:lvlText w:val=""/>
      <w:lvlJc w:val="left"/>
    </w:lvl>
    <w:lvl w:ilvl="8" w:tplc="1DE06D02">
      <w:start w:val="1"/>
      <w:numFmt w:val="bullet"/>
      <w:lvlText w:val=""/>
      <w:lvlJc w:val="left"/>
    </w:lvl>
  </w:abstractNum>
  <w:abstractNum w:abstractNumId="43" w15:restartNumberingAfterBreak="0">
    <w:nsid w:val="0000002C"/>
    <w:multiLevelType w:val="hybridMultilevel"/>
    <w:tmpl w:val="4B588F54"/>
    <w:lvl w:ilvl="0" w:tplc="2FE27D18">
      <w:start w:val="1"/>
      <w:numFmt w:val="bullet"/>
      <w:lvlText w:val="№"/>
      <w:lvlJc w:val="left"/>
    </w:lvl>
    <w:lvl w:ilvl="1" w:tplc="8A6CBA20">
      <w:start w:val="1"/>
      <w:numFmt w:val="bullet"/>
      <w:lvlText w:val=""/>
      <w:lvlJc w:val="left"/>
    </w:lvl>
    <w:lvl w:ilvl="2" w:tplc="12103EDE">
      <w:start w:val="1"/>
      <w:numFmt w:val="bullet"/>
      <w:lvlText w:val=""/>
      <w:lvlJc w:val="left"/>
    </w:lvl>
    <w:lvl w:ilvl="3" w:tplc="42701046">
      <w:start w:val="1"/>
      <w:numFmt w:val="bullet"/>
      <w:lvlText w:val=""/>
      <w:lvlJc w:val="left"/>
    </w:lvl>
    <w:lvl w:ilvl="4" w:tplc="AD0648B6">
      <w:start w:val="1"/>
      <w:numFmt w:val="bullet"/>
      <w:lvlText w:val=""/>
      <w:lvlJc w:val="left"/>
    </w:lvl>
    <w:lvl w:ilvl="5" w:tplc="BF0E2D52">
      <w:start w:val="1"/>
      <w:numFmt w:val="bullet"/>
      <w:lvlText w:val=""/>
      <w:lvlJc w:val="left"/>
    </w:lvl>
    <w:lvl w:ilvl="6" w:tplc="32F41152">
      <w:start w:val="1"/>
      <w:numFmt w:val="bullet"/>
      <w:lvlText w:val=""/>
      <w:lvlJc w:val="left"/>
    </w:lvl>
    <w:lvl w:ilvl="7" w:tplc="D1C885D0">
      <w:start w:val="1"/>
      <w:numFmt w:val="bullet"/>
      <w:lvlText w:val=""/>
      <w:lvlJc w:val="left"/>
    </w:lvl>
    <w:lvl w:ilvl="8" w:tplc="E8861A2A">
      <w:start w:val="1"/>
      <w:numFmt w:val="bullet"/>
      <w:lvlText w:val=""/>
      <w:lvlJc w:val="left"/>
    </w:lvl>
  </w:abstractNum>
  <w:abstractNum w:abstractNumId="44" w15:restartNumberingAfterBreak="0">
    <w:nsid w:val="0000002D"/>
    <w:multiLevelType w:val="hybridMultilevel"/>
    <w:tmpl w:val="542289EC"/>
    <w:lvl w:ilvl="0" w:tplc="E4E60726">
      <w:start w:val="1"/>
      <w:numFmt w:val="bullet"/>
      <w:lvlText w:val="З"/>
      <w:lvlJc w:val="left"/>
    </w:lvl>
    <w:lvl w:ilvl="1" w:tplc="76FAC962">
      <w:start w:val="1"/>
      <w:numFmt w:val="bullet"/>
      <w:lvlText w:val=""/>
      <w:lvlJc w:val="left"/>
    </w:lvl>
    <w:lvl w:ilvl="2" w:tplc="5B066EAE">
      <w:start w:val="1"/>
      <w:numFmt w:val="bullet"/>
      <w:lvlText w:val=""/>
      <w:lvlJc w:val="left"/>
    </w:lvl>
    <w:lvl w:ilvl="3" w:tplc="75EEB5C2">
      <w:start w:val="1"/>
      <w:numFmt w:val="bullet"/>
      <w:lvlText w:val=""/>
      <w:lvlJc w:val="left"/>
    </w:lvl>
    <w:lvl w:ilvl="4" w:tplc="6C323A84">
      <w:start w:val="1"/>
      <w:numFmt w:val="bullet"/>
      <w:lvlText w:val=""/>
      <w:lvlJc w:val="left"/>
    </w:lvl>
    <w:lvl w:ilvl="5" w:tplc="32DC7284">
      <w:start w:val="1"/>
      <w:numFmt w:val="bullet"/>
      <w:lvlText w:val=""/>
      <w:lvlJc w:val="left"/>
    </w:lvl>
    <w:lvl w:ilvl="6" w:tplc="C4B4A122">
      <w:start w:val="1"/>
      <w:numFmt w:val="bullet"/>
      <w:lvlText w:val=""/>
      <w:lvlJc w:val="left"/>
    </w:lvl>
    <w:lvl w:ilvl="7" w:tplc="10528FFC">
      <w:start w:val="1"/>
      <w:numFmt w:val="bullet"/>
      <w:lvlText w:val=""/>
      <w:lvlJc w:val="left"/>
    </w:lvl>
    <w:lvl w:ilvl="8" w:tplc="616E18E4">
      <w:start w:val="1"/>
      <w:numFmt w:val="bullet"/>
      <w:lvlText w:val=""/>
      <w:lvlJc w:val="left"/>
    </w:lvl>
  </w:abstractNum>
  <w:abstractNum w:abstractNumId="45" w15:restartNumberingAfterBreak="0">
    <w:nsid w:val="0000002E"/>
    <w:multiLevelType w:val="hybridMultilevel"/>
    <w:tmpl w:val="6DE91B18"/>
    <w:lvl w:ilvl="0" w:tplc="B6822FA4">
      <w:start w:val="1"/>
      <w:numFmt w:val="decimal"/>
      <w:lvlText w:val="%1."/>
      <w:lvlJc w:val="left"/>
    </w:lvl>
    <w:lvl w:ilvl="1" w:tplc="FBCEC7AE">
      <w:start w:val="1"/>
      <w:numFmt w:val="bullet"/>
      <w:lvlText w:val=""/>
      <w:lvlJc w:val="left"/>
    </w:lvl>
    <w:lvl w:ilvl="2" w:tplc="F6CC9E2E">
      <w:start w:val="1"/>
      <w:numFmt w:val="bullet"/>
      <w:lvlText w:val=""/>
      <w:lvlJc w:val="left"/>
    </w:lvl>
    <w:lvl w:ilvl="3" w:tplc="F530EDBE">
      <w:start w:val="1"/>
      <w:numFmt w:val="bullet"/>
      <w:lvlText w:val=""/>
      <w:lvlJc w:val="left"/>
    </w:lvl>
    <w:lvl w:ilvl="4" w:tplc="236C6654">
      <w:start w:val="1"/>
      <w:numFmt w:val="bullet"/>
      <w:lvlText w:val=""/>
      <w:lvlJc w:val="left"/>
    </w:lvl>
    <w:lvl w:ilvl="5" w:tplc="FE76BD18">
      <w:start w:val="1"/>
      <w:numFmt w:val="bullet"/>
      <w:lvlText w:val=""/>
      <w:lvlJc w:val="left"/>
    </w:lvl>
    <w:lvl w:ilvl="6" w:tplc="CAFCCCDE">
      <w:start w:val="1"/>
      <w:numFmt w:val="bullet"/>
      <w:lvlText w:val=""/>
      <w:lvlJc w:val="left"/>
    </w:lvl>
    <w:lvl w:ilvl="7" w:tplc="EACE87EC">
      <w:start w:val="1"/>
      <w:numFmt w:val="bullet"/>
      <w:lvlText w:val=""/>
      <w:lvlJc w:val="left"/>
    </w:lvl>
    <w:lvl w:ilvl="8" w:tplc="F2449ED8">
      <w:start w:val="1"/>
      <w:numFmt w:val="bullet"/>
      <w:lvlText w:val=""/>
      <w:lvlJc w:val="left"/>
    </w:lvl>
  </w:abstractNum>
  <w:abstractNum w:abstractNumId="46" w15:restartNumberingAfterBreak="0">
    <w:nsid w:val="0000002F"/>
    <w:multiLevelType w:val="hybridMultilevel"/>
    <w:tmpl w:val="38437FDA"/>
    <w:lvl w:ilvl="0" w:tplc="6A56BCF8">
      <w:start w:val="1"/>
      <w:numFmt w:val="decimal"/>
      <w:lvlText w:val="%1."/>
      <w:lvlJc w:val="left"/>
    </w:lvl>
    <w:lvl w:ilvl="1" w:tplc="F0CECBFE">
      <w:start w:val="1"/>
      <w:numFmt w:val="bullet"/>
      <w:lvlText w:val=""/>
      <w:lvlJc w:val="left"/>
    </w:lvl>
    <w:lvl w:ilvl="2" w:tplc="6F883C8A">
      <w:start w:val="1"/>
      <w:numFmt w:val="bullet"/>
      <w:lvlText w:val=""/>
      <w:lvlJc w:val="left"/>
    </w:lvl>
    <w:lvl w:ilvl="3" w:tplc="F894FB2C">
      <w:start w:val="1"/>
      <w:numFmt w:val="bullet"/>
      <w:lvlText w:val=""/>
      <w:lvlJc w:val="left"/>
    </w:lvl>
    <w:lvl w:ilvl="4" w:tplc="85D23E2A">
      <w:start w:val="1"/>
      <w:numFmt w:val="bullet"/>
      <w:lvlText w:val=""/>
      <w:lvlJc w:val="left"/>
    </w:lvl>
    <w:lvl w:ilvl="5" w:tplc="20C0CF30">
      <w:start w:val="1"/>
      <w:numFmt w:val="bullet"/>
      <w:lvlText w:val=""/>
      <w:lvlJc w:val="left"/>
    </w:lvl>
    <w:lvl w:ilvl="6" w:tplc="15268FC4">
      <w:start w:val="1"/>
      <w:numFmt w:val="bullet"/>
      <w:lvlText w:val=""/>
      <w:lvlJc w:val="left"/>
    </w:lvl>
    <w:lvl w:ilvl="7" w:tplc="D9DAF7D8">
      <w:start w:val="1"/>
      <w:numFmt w:val="bullet"/>
      <w:lvlText w:val=""/>
      <w:lvlJc w:val="left"/>
    </w:lvl>
    <w:lvl w:ilvl="8" w:tplc="B5261A3E">
      <w:start w:val="1"/>
      <w:numFmt w:val="bullet"/>
      <w:lvlText w:val=""/>
      <w:lvlJc w:val="left"/>
    </w:lvl>
  </w:abstractNum>
  <w:abstractNum w:abstractNumId="47" w15:restartNumberingAfterBreak="0">
    <w:nsid w:val="00000030"/>
    <w:multiLevelType w:val="hybridMultilevel"/>
    <w:tmpl w:val="7644A45C"/>
    <w:lvl w:ilvl="0" w:tplc="41D6FFA6">
      <w:start w:val="1"/>
      <w:numFmt w:val="bullet"/>
      <w:lvlText w:val="*"/>
      <w:lvlJc w:val="left"/>
    </w:lvl>
    <w:lvl w:ilvl="1" w:tplc="413E3DA2">
      <w:start w:val="1"/>
      <w:numFmt w:val="bullet"/>
      <w:lvlText w:val=""/>
      <w:lvlJc w:val="left"/>
    </w:lvl>
    <w:lvl w:ilvl="2" w:tplc="C3A88A0E">
      <w:start w:val="1"/>
      <w:numFmt w:val="bullet"/>
      <w:lvlText w:val=""/>
      <w:lvlJc w:val="left"/>
    </w:lvl>
    <w:lvl w:ilvl="3" w:tplc="A754AE4C">
      <w:start w:val="1"/>
      <w:numFmt w:val="bullet"/>
      <w:lvlText w:val=""/>
      <w:lvlJc w:val="left"/>
    </w:lvl>
    <w:lvl w:ilvl="4" w:tplc="24E24B28">
      <w:start w:val="1"/>
      <w:numFmt w:val="bullet"/>
      <w:lvlText w:val=""/>
      <w:lvlJc w:val="left"/>
    </w:lvl>
    <w:lvl w:ilvl="5" w:tplc="A58A2C78">
      <w:start w:val="1"/>
      <w:numFmt w:val="bullet"/>
      <w:lvlText w:val=""/>
      <w:lvlJc w:val="left"/>
    </w:lvl>
    <w:lvl w:ilvl="6" w:tplc="49E09A5A">
      <w:start w:val="1"/>
      <w:numFmt w:val="bullet"/>
      <w:lvlText w:val=""/>
      <w:lvlJc w:val="left"/>
    </w:lvl>
    <w:lvl w:ilvl="7" w:tplc="0A20E5DA">
      <w:start w:val="1"/>
      <w:numFmt w:val="bullet"/>
      <w:lvlText w:val=""/>
      <w:lvlJc w:val="left"/>
    </w:lvl>
    <w:lvl w:ilvl="8" w:tplc="9F868968">
      <w:start w:val="1"/>
      <w:numFmt w:val="bullet"/>
      <w:lvlText w:val=""/>
      <w:lvlJc w:val="left"/>
    </w:lvl>
  </w:abstractNum>
  <w:abstractNum w:abstractNumId="48" w15:restartNumberingAfterBreak="0">
    <w:nsid w:val="01776698"/>
    <w:multiLevelType w:val="multilevel"/>
    <w:tmpl w:val="22AE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8"/>
  </w:num>
  <w:num w:numId="5">
    <w:abstractNumId w:val="27"/>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9630F"/>
    <w:rsid w:val="00005754"/>
    <w:rsid w:val="000111FD"/>
    <w:rsid w:val="00013887"/>
    <w:rsid w:val="00023320"/>
    <w:rsid w:val="000354A2"/>
    <w:rsid w:val="000428BA"/>
    <w:rsid w:val="000438D4"/>
    <w:rsid w:val="00046ED5"/>
    <w:rsid w:val="00053048"/>
    <w:rsid w:val="000722AE"/>
    <w:rsid w:val="00077CC1"/>
    <w:rsid w:val="00081821"/>
    <w:rsid w:val="000847B4"/>
    <w:rsid w:val="00095375"/>
    <w:rsid w:val="0009583D"/>
    <w:rsid w:val="0009641C"/>
    <w:rsid w:val="00096AF5"/>
    <w:rsid w:val="000A5329"/>
    <w:rsid w:val="000A6F03"/>
    <w:rsid w:val="000C55C7"/>
    <w:rsid w:val="000C7594"/>
    <w:rsid w:val="000D5569"/>
    <w:rsid w:val="000D5A40"/>
    <w:rsid w:val="000E1259"/>
    <w:rsid w:val="000E2294"/>
    <w:rsid w:val="000E51BE"/>
    <w:rsid w:val="000E5CD2"/>
    <w:rsid w:val="000F04CE"/>
    <w:rsid w:val="000F6FE6"/>
    <w:rsid w:val="00106E4B"/>
    <w:rsid w:val="00107478"/>
    <w:rsid w:val="001102DF"/>
    <w:rsid w:val="00112565"/>
    <w:rsid w:val="00120CDC"/>
    <w:rsid w:val="00131AE7"/>
    <w:rsid w:val="00131B54"/>
    <w:rsid w:val="0014042B"/>
    <w:rsid w:val="001513E7"/>
    <w:rsid w:val="00154390"/>
    <w:rsid w:val="00162B7C"/>
    <w:rsid w:val="00172216"/>
    <w:rsid w:val="00173996"/>
    <w:rsid w:val="001778A4"/>
    <w:rsid w:val="00191531"/>
    <w:rsid w:val="00192D30"/>
    <w:rsid w:val="00193ECE"/>
    <w:rsid w:val="00195557"/>
    <w:rsid w:val="001B08FC"/>
    <w:rsid w:val="001B1414"/>
    <w:rsid w:val="001B427F"/>
    <w:rsid w:val="001C172A"/>
    <w:rsid w:val="001C333C"/>
    <w:rsid w:val="001C3CB6"/>
    <w:rsid w:val="001C4E81"/>
    <w:rsid w:val="001C721B"/>
    <w:rsid w:val="001E2BF1"/>
    <w:rsid w:val="001E3427"/>
    <w:rsid w:val="001F284D"/>
    <w:rsid w:val="0020643A"/>
    <w:rsid w:val="0021305C"/>
    <w:rsid w:val="00214248"/>
    <w:rsid w:val="00222DDD"/>
    <w:rsid w:val="00223EE9"/>
    <w:rsid w:val="00226C2E"/>
    <w:rsid w:val="002313C1"/>
    <w:rsid w:val="00233E44"/>
    <w:rsid w:val="00246253"/>
    <w:rsid w:val="00250983"/>
    <w:rsid w:val="00252AD3"/>
    <w:rsid w:val="0025552C"/>
    <w:rsid w:val="0026437E"/>
    <w:rsid w:val="00265D4A"/>
    <w:rsid w:val="00274FA3"/>
    <w:rsid w:val="002822E0"/>
    <w:rsid w:val="00287161"/>
    <w:rsid w:val="002929B5"/>
    <w:rsid w:val="00292C17"/>
    <w:rsid w:val="002A38D8"/>
    <w:rsid w:val="002A68B1"/>
    <w:rsid w:val="002B10DC"/>
    <w:rsid w:val="002B6974"/>
    <w:rsid w:val="002B7BD7"/>
    <w:rsid w:val="002C44A6"/>
    <w:rsid w:val="002E04E8"/>
    <w:rsid w:val="002E3BF5"/>
    <w:rsid w:val="002E5ECB"/>
    <w:rsid w:val="002F4CEC"/>
    <w:rsid w:val="0030570A"/>
    <w:rsid w:val="00307DE0"/>
    <w:rsid w:val="00310ED2"/>
    <w:rsid w:val="00312936"/>
    <w:rsid w:val="00313164"/>
    <w:rsid w:val="00326CE6"/>
    <w:rsid w:val="003311A0"/>
    <w:rsid w:val="00334032"/>
    <w:rsid w:val="00336E3A"/>
    <w:rsid w:val="00351F94"/>
    <w:rsid w:val="003661A7"/>
    <w:rsid w:val="00371BDC"/>
    <w:rsid w:val="00387157"/>
    <w:rsid w:val="003B565C"/>
    <w:rsid w:val="003D006C"/>
    <w:rsid w:val="003E1521"/>
    <w:rsid w:val="003E2367"/>
    <w:rsid w:val="003E2733"/>
    <w:rsid w:val="003E4B27"/>
    <w:rsid w:val="003F2CAF"/>
    <w:rsid w:val="00402FF5"/>
    <w:rsid w:val="00406088"/>
    <w:rsid w:val="00406DAD"/>
    <w:rsid w:val="00423A84"/>
    <w:rsid w:val="004343E9"/>
    <w:rsid w:val="004365D9"/>
    <w:rsid w:val="004411F4"/>
    <w:rsid w:val="00450ECA"/>
    <w:rsid w:val="00461FD4"/>
    <w:rsid w:val="004670EB"/>
    <w:rsid w:val="0048151E"/>
    <w:rsid w:val="004857EA"/>
    <w:rsid w:val="00490F96"/>
    <w:rsid w:val="004A2053"/>
    <w:rsid w:val="004B4B2F"/>
    <w:rsid w:val="004C20FE"/>
    <w:rsid w:val="004D6FDC"/>
    <w:rsid w:val="004E4167"/>
    <w:rsid w:val="004F7CEE"/>
    <w:rsid w:val="00501803"/>
    <w:rsid w:val="0050326E"/>
    <w:rsid w:val="005121F5"/>
    <w:rsid w:val="00526B36"/>
    <w:rsid w:val="005423A4"/>
    <w:rsid w:val="005535BF"/>
    <w:rsid w:val="0056283F"/>
    <w:rsid w:val="005766CE"/>
    <w:rsid w:val="00581352"/>
    <w:rsid w:val="0058559B"/>
    <w:rsid w:val="00585E2A"/>
    <w:rsid w:val="00595EB7"/>
    <w:rsid w:val="005A15D8"/>
    <w:rsid w:val="005A3AE3"/>
    <w:rsid w:val="005B49D3"/>
    <w:rsid w:val="005D1DD0"/>
    <w:rsid w:val="005E3299"/>
    <w:rsid w:val="005E56B1"/>
    <w:rsid w:val="005E5927"/>
    <w:rsid w:val="005F6386"/>
    <w:rsid w:val="005F7CA8"/>
    <w:rsid w:val="00600DC8"/>
    <w:rsid w:val="00605AED"/>
    <w:rsid w:val="0061187D"/>
    <w:rsid w:val="0061620D"/>
    <w:rsid w:val="006224B6"/>
    <w:rsid w:val="00623C17"/>
    <w:rsid w:val="00631AD9"/>
    <w:rsid w:val="006358D1"/>
    <w:rsid w:val="0063598B"/>
    <w:rsid w:val="00637101"/>
    <w:rsid w:val="00641B69"/>
    <w:rsid w:val="00646DE6"/>
    <w:rsid w:val="00650A50"/>
    <w:rsid w:val="00652D87"/>
    <w:rsid w:val="00656A12"/>
    <w:rsid w:val="00661D80"/>
    <w:rsid w:val="00662482"/>
    <w:rsid w:val="0066717F"/>
    <w:rsid w:val="00692CDE"/>
    <w:rsid w:val="006A0332"/>
    <w:rsid w:val="006A3CD0"/>
    <w:rsid w:val="006A5728"/>
    <w:rsid w:val="006A7FDD"/>
    <w:rsid w:val="006C14F3"/>
    <w:rsid w:val="006D03C5"/>
    <w:rsid w:val="006E1003"/>
    <w:rsid w:val="006E29F6"/>
    <w:rsid w:val="006E3149"/>
    <w:rsid w:val="006F61EA"/>
    <w:rsid w:val="00702D82"/>
    <w:rsid w:val="007103A7"/>
    <w:rsid w:val="00711577"/>
    <w:rsid w:val="00717EB5"/>
    <w:rsid w:val="00720E77"/>
    <w:rsid w:val="007220EC"/>
    <w:rsid w:val="00724F69"/>
    <w:rsid w:val="00731F28"/>
    <w:rsid w:val="00735395"/>
    <w:rsid w:val="00746924"/>
    <w:rsid w:val="00747CCA"/>
    <w:rsid w:val="00751D86"/>
    <w:rsid w:val="00752514"/>
    <w:rsid w:val="00752BC7"/>
    <w:rsid w:val="00761D80"/>
    <w:rsid w:val="0076401F"/>
    <w:rsid w:val="00765D36"/>
    <w:rsid w:val="00765EB9"/>
    <w:rsid w:val="00770BAD"/>
    <w:rsid w:val="00776403"/>
    <w:rsid w:val="007827DC"/>
    <w:rsid w:val="00796932"/>
    <w:rsid w:val="007A2D3D"/>
    <w:rsid w:val="007A62B4"/>
    <w:rsid w:val="007A70DD"/>
    <w:rsid w:val="007A75B1"/>
    <w:rsid w:val="007A7E65"/>
    <w:rsid w:val="007C1A81"/>
    <w:rsid w:val="007C5B11"/>
    <w:rsid w:val="007D31E2"/>
    <w:rsid w:val="007D7B46"/>
    <w:rsid w:val="007D7E82"/>
    <w:rsid w:val="007E71C8"/>
    <w:rsid w:val="007F413B"/>
    <w:rsid w:val="007F696A"/>
    <w:rsid w:val="0080506E"/>
    <w:rsid w:val="00810225"/>
    <w:rsid w:val="008126F2"/>
    <w:rsid w:val="008178AA"/>
    <w:rsid w:val="00820630"/>
    <w:rsid w:val="0082252C"/>
    <w:rsid w:val="00837E61"/>
    <w:rsid w:val="00843D2B"/>
    <w:rsid w:val="00845D70"/>
    <w:rsid w:val="008530A3"/>
    <w:rsid w:val="00854C21"/>
    <w:rsid w:val="00857FD4"/>
    <w:rsid w:val="0086001F"/>
    <w:rsid w:val="0086098D"/>
    <w:rsid w:val="008630B5"/>
    <w:rsid w:val="00870C4B"/>
    <w:rsid w:val="00875001"/>
    <w:rsid w:val="00877EE9"/>
    <w:rsid w:val="008821DD"/>
    <w:rsid w:val="0089000E"/>
    <w:rsid w:val="00892CB4"/>
    <w:rsid w:val="008A19CE"/>
    <w:rsid w:val="008A53B3"/>
    <w:rsid w:val="008A7DA7"/>
    <w:rsid w:val="008C2C11"/>
    <w:rsid w:val="008C32C8"/>
    <w:rsid w:val="008D19AD"/>
    <w:rsid w:val="008D588B"/>
    <w:rsid w:val="008E0D4D"/>
    <w:rsid w:val="008E130C"/>
    <w:rsid w:val="008F1607"/>
    <w:rsid w:val="008F5810"/>
    <w:rsid w:val="00913680"/>
    <w:rsid w:val="009139E5"/>
    <w:rsid w:val="00913AC0"/>
    <w:rsid w:val="00921ACD"/>
    <w:rsid w:val="0094496E"/>
    <w:rsid w:val="009474AB"/>
    <w:rsid w:val="009525AD"/>
    <w:rsid w:val="00956FDF"/>
    <w:rsid w:val="009641D3"/>
    <w:rsid w:val="00966A79"/>
    <w:rsid w:val="00970D00"/>
    <w:rsid w:val="0098394A"/>
    <w:rsid w:val="00984B27"/>
    <w:rsid w:val="009869AB"/>
    <w:rsid w:val="0099179E"/>
    <w:rsid w:val="00997C32"/>
    <w:rsid w:val="009A58E8"/>
    <w:rsid w:val="009A5DFE"/>
    <w:rsid w:val="009B2545"/>
    <w:rsid w:val="009B373A"/>
    <w:rsid w:val="009B39C9"/>
    <w:rsid w:val="009C2986"/>
    <w:rsid w:val="009C7AAF"/>
    <w:rsid w:val="009D1E4F"/>
    <w:rsid w:val="009F3A34"/>
    <w:rsid w:val="009F4E90"/>
    <w:rsid w:val="00A0497D"/>
    <w:rsid w:val="00A04A84"/>
    <w:rsid w:val="00A139CA"/>
    <w:rsid w:val="00A220DF"/>
    <w:rsid w:val="00A22167"/>
    <w:rsid w:val="00A237BF"/>
    <w:rsid w:val="00A27A5B"/>
    <w:rsid w:val="00A33268"/>
    <w:rsid w:val="00A47873"/>
    <w:rsid w:val="00A5051D"/>
    <w:rsid w:val="00A63272"/>
    <w:rsid w:val="00A66759"/>
    <w:rsid w:val="00A70620"/>
    <w:rsid w:val="00A7490A"/>
    <w:rsid w:val="00A8029C"/>
    <w:rsid w:val="00A82102"/>
    <w:rsid w:val="00A9587D"/>
    <w:rsid w:val="00AB5E22"/>
    <w:rsid w:val="00AB6CDE"/>
    <w:rsid w:val="00AC0DAF"/>
    <w:rsid w:val="00AC1513"/>
    <w:rsid w:val="00AD0536"/>
    <w:rsid w:val="00AD67E1"/>
    <w:rsid w:val="00AE0001"/>
    <w:rsid w:val="00B10609"/>
    <w:rsid w:val="00B13548"/>
    <w:rsid w:val="00B253C4"/>
    <w:rsid w:val="00B273BE"/>
    <w:rsid w:val="00B27B0C"/>
    <w:rsid w:val="00B44D67"/>
    <w:rsid w:val="00B453E9"/>
    <w:rsid w:val="00B4554C"/>
    <w:rsid w:val="00B472D6"/>
    <w:rsid w:val="00B53145"/>
    <w:rsid w:val="00B555FD"/>
    <w:rsid w:val="00B571C3"/>
    <w:rsid w:val="00B61145"/>
    <w:rsid w:val="00B636D2"/>
    <w:rsid w:val="00B63DCD"/>
    <w:rsid w:val="00B6572E"/>
    <w:rsid w:val="00B759A8"/>
    <w:rsid w:val="00B81DDA"/>
    <w:rsid w:val="00B9239A"/>
    <w:rsid w:val="00BA48BD"/>
    <w:rsid w:val="00BA6B8F"/>
    <w:rsid w:val="00BA750B"/>
    <w:rsid w:val="00BB36CB"/>
    <w:rsid w:val="00BC440D"/>
    <w:rsid w:val="00BC6B40"/>
    <w:rsid w:val="00BD2125"/>
    <w:rsid w:val="00BD5081"/>
    <w:rsid w:val="00BD7362"/>
    <w:rsid w:val="00BE24F6"/>
    <w:rsid w:val="00BE5B48"/>
    <w:rsid w:val="00BF49D9"/>
    <w:rsid w:val="00C10202"/>
    <w:rsid w:val="00C11D1C"/>
    <w:rsid w:val="00C13DA6"/>
    <w:rsid w:val="00C14D96"/>
    <w:rsid w:val="00C15BA1"/>
    <w:rsid w:val="00C17717"/>
    <w:rsid w:val="00C22821"/>
    <w:rsid w:val="00C26DBD"/>
    <w:rsid w:val="00C31B15"/>
    <w:rsid w:val="00C32B4D"/>
    <w:rsid w:val="00C3579B"/>
    <w:rsid w:val="00C41F20"/>
    <w:rsid w:val="00C42FA1"/>
    <w:rsid w:val="00C45226"/>
    <w:rsid w:val="00C532A3"/>
    <w:rsid w:val="00C6417E"/>
    <w:rsid w:val="00C7274A"/>
    <w:rsid w:val="00C76FFD"/>
    <w:rsid w:val="00C77879"/>
    <w:rsid w:val="00C82E5C"/>
    <w:rsid w:val="00C913A1"/>
    <w:rsid w:val="00C93356"/>
    <w:rsid w:val="00C96653"/>
    <w:rsid w:val="00C969AF"/>
    <w:rsid w:val="00CB1CA1"/>
    <w:rsid w:val="00CB3041"/>
    <w:rsid w:val="00CB406B"/>
    <w:rsid w:val="00CB6C90"/>
    <w:rsid w:val="00CC4A79"/>
    <w:rsid w:val="00CC4CF9"/>
    <w:rsid w:val="00CC6DE0"/>
    <w:rsid w:val="00CD7987"/>
    <w:rsid w:val="00CE54A7"/>
    <w:rsid w:val="00D016C7"/>
    <w:rsid w:val="00D13BE1"/>
    <w:rsid w:val="00D16341"/>
    <w:rsid w:val="00D21E39"/>
    <w:rsid w:val="00D3389A"/>
    <w:rsid w:val="00D33EFB"/>
    <w:rsid w:val="00D35226"/>
    <w:rsid w:val="00D40367"/>
    <w:rsid w:val="00D4495F"/>
    <w:rsid w:val="00D477DB"/>
    <w:rsid w:val="00D50F9F"/>
    <w:rsid w:val="00D516C5"/>
    <w:rsid w:val="00D51796"/>
    <w:rsid w:val="00D52DA3"/>
    <w:rsid w:val="00D53014"/>
    <w:rsid w:val="00D57688"/>
    <w:rsid w:val="00D73F0D"/>
    <w:rsid w:val="00D80E59"/>
    <w:rsid w:val="00DA60BA"/>
    <w:rsid w:val="00DB047E"/>
    <w:rsid w:val="00DB55B7"/>
    <w:rsid w:val="00DB5F0B"/>
    <w:rsid w:val="00DB7C87"/>
    <w:rsid w:val="00DC1673"/>
    <w:rsid w:val="00DC6BEC"/>
    <w:rsid w:val="00DC7C4C"/>
    <w:rsid w:val="00DD4BC7"/>
    <w:rsid w:val="00DD4C63"/>
    <w:rsid w:val="00DE0455"/>
    <w:rsid w:val="00DE1FA1"/>
    <w:rsid w:val="00DE284D"/>
    <w:rsid w:val="00DE51A7"/>
    <w:rsid w:val="00DE77E5"/>
    <w:rsid w:val="00DF0789"/>
    <w:rsid w:val="00DF3CBF"/>
    <w:rsid w:val="00DF55B4"/>
    <w:rsid w:val="00DF562C"/>
    <w:rsid w:val="00E0263A"/>
    <w:rsid w:val="00E06288"/>
    <w:rsid w:val="00E0770B"/>
    <w:rsid w:val="00E12F55"/>
    <w:rsid w:val="00E13611"/>
    <w:rsid w:val="00E16C76"/>
    <w:rsid w:val="00E24732"/>
    <w:rsid w:val="00E26C94"/>
    <w:rsid w:val="00E31FCA"/>
    <w:rsid w:val="00E32B0B"/>
    <w:rsid w:val="00E350D6"/>
    <w:rsid w:val="00E449A0"/>
    <w:rsid w:val="00E46D90"/>
    <w:rsid w:val="00E52034"/>
    <w:rsid w:val="00E52E71"/>
    <w:rsid w:val="00E53FEA"/>
    <w:rsid w:val="00E54700"/>
    <w:rsid w:val="00E548B1"/>
    <w:rsid w:val="00E60ECE"/>
    <w:rsid w:val="00E6306A"/>
    <w:rsid w:val="00E740D5"/>
    <w:rsid w:val="00E8017B"/>
    <w:rsid w:val="00E87E4D"/>
    <w:rsid w:val="00E92222"/>
    <w:rsid w:val="00E9288C"/>
    <w:rsid w:val="00E97073"/>
    <w:rsid w:val="00E97F61"/>
    <w:rsid w:val="00EA1B44"/>
    <w:rsid w:val="00EA3AC9"/>
    <w:rsid w:val="00EA4D49"/>
    <w:rsid w:val="00EA53F3"/>
    <w:rsid w:val="00EB17E7"/>
    <w:rsid w:val="00EB357C"/>
    <w:rsid w:val="00EC536C"/>
    <w:rsid w:val="00ED4F74"/>
    <w:rsid w:val="00ED5307"/>
    <w:rsid w:val="00EE6E0D"/>
    <w:rsid w:val="00F07D44"/>
    <w:rsid w:val="00F11D12"/>
    <w:rsid w:val="00F2259A"/>
    <w:rsid w:val="00F24D1A"/>
    <w:rsid w:val="00F27068"/>
    <w:rsid w:val="00F3201A"/>
    <w:rsid w:val="00F4617A"/>
    <w:rsid w:val="00F53356"/>
    <w:rsid w:val="00F54AD8"/>
    <w:rsid w:val="00F54C2B"/>
    <w:rsid w:val="00F55C59"/>
    <w:rsid w:val="00F564D5"/>
    <w:rsid w:val="00F70083"/>
    <w:rsid w:val="00F84780"/>
    <w:rsid w:val="00F92525"/>
    <w:rsid w:val="00F9583B"/>
    <w:rsid w:val="00F9630F"/>
    <w:rsid w:val="00FC090B"/>
    <w:rsid w:val="00FC272A"/>
    <w:rsid w:val="00FC4BE8"/>
    <w:rsid w:val="00FC6BD9"/>
    <w:rsid w:val="00FE277D"/>
    <w:rsid w:val="00FE55EE"/>
    <w:rsid w:val="00FF5806"/>
    <w:rsid w:val="00FF7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8C468"/>
  <w15:docId w15:val="{E344C75C-964E-42AD-BF36-1FFAB64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30"/>
    <w:pPr>
      <w:widowControl w:val="0"/>
      <w:suppressAutoHyphens/>
    </w:pPr>
    <w:rPr>
      <w:kern w:val="1"/>
      <w:sz w:val="24"/>
      <w:szCs w:val="24"/>
      <w:lang w:eastAsia="ru-RU"/>
    </w:rPr>
  </w:style>
  <w:style w:type="paragraph" w:styleId="2">
    <w:name w:val="heading 2"/>
    <w:basedOn w:val="a"/>
    <w:next w:val="a0"/>
    <w:link w:val="20"/>
    <w:uiPriority w:val="9"/>
    <w:qFormat/>
    <w:rsid w:val="00CB406B"/>
    <w:pPr>
      <w:keepNext/>
      <w:keepLines/>
      <w:spacing w:before="40"/>
      <w:outlineLvl w:val="1"/>
    </w:pPr>
    <w:rPr>
      <w:rFonts w:ascii="Calibri Light" w:hAnsi="Calibri Light"/>
      <w:color w:val="2E74B5"/>
      <w:sz w:val="26"/>
      <w:szCs w:val="26"/>
      <w:lang w:eastAsia="zh-CN"/>
    </w:rPr>
  </w:style>
  <w:style w:type="paragraph" w:styleId="3">
    <w:name w:val="heading 3"/>
    <w:basedOn w:val="a"/>
    <w:next w:val="a0"/>
    <w:link w:val="30"/>
    <w:uiPriority w:val="9"/>
    <w:qFormat/>
    <w:rsid w:val="00CB406B"/>
    <w:pPr>
      <w:keepNext/>
      <w:keepLines/>
      <w:spacing w:before="40"/>
      <w:outlineLvl w:val="2"/>
    </w:pPr>
    <w:rPr>
      <w:rFonts w:ascii="Calibri Light" w:eastAsia="Arial Unicode MS" w:hAnsi="Calibri Light"/>
      <w:color w:val="1F4D7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CB406B"/>
    <w:rPr>
      <w:rFonts w:ascii="Calibri Light" w:hAnsi="Calibri Light" w:cs="Times New Roman"/>
      <w:color w:val="2E74B5"/>
      <w:kern w:val="1"/>
      <w:sz w:val="26"/>
      <w:szCs w:val="26"/>
      <w:lang w:eastAsia="zh-CN"/>
    </w:rPr>
  </w:style>
  <w:style w:type="character" w:customStyle="1" w:styleId="30">
    <w:name w:val="Заголовок 3 Знак"/>
    <w:basedOn w:val="a1"/>
    <w:link w:val="3"/>
    <w:uiPriority w:val="9"/>
    <w:locked/>
    <w:rsid w:val="00CB406B"/>
    <w:rPr>
      <w:rFonts w:ascii="Calibri Light" w:eastAsia="Arial Unicode MS" w:hAnsi="Calibri Light" w:cs="Times New Roman"/>
      <w:color w:val="1F4D78"/>
      <w:kern w:val="1"/>
      <w:sz w:val="24"/>
      <w:szCs w:val="24"/>
      <w:lang w:eastAsia="zh-CN"/>
    </w:rPr>
  </w:style>
  <w:style w:type="paragraph" w:customStyle="1" w:styleId="1">
    <w:name w:val="Заголовок1"/>
    <w:basedOn w:val="a"/>
    <w:next w:val="a0"/>
    <w:rsid w:val="00192D30"/>
    <w:pPr>
      <w:keepNext/>
      <w:spacing w:before="240" w:after="120"/>
    </w:pPr>
    <w:rPr>
      <w:rFonts w:ascii="Arial" w:hAnsi="Arial" w:cs="Tahoma"/>
      <w:sz w:val="28"/>
      <w:szCs w:val="28"/>
    </w:rPr>
  </w:style>
  <w:style w:type="paragraph" w:styleId="a0">
    <w:name w:val="Body Text"/>
    <w:basedOn w:val="a"/>
    <w:link w:val="a4"/>
    <w:uiPriority w:val="99"/>
    <w:rsid w:val="00192D30"/>
    <w:pPr>
      <w:spacing w:after="120"/>
    </w:pPr>
  </w:style>
  <w:style w:type="character" w:customStyle="1" w:styleId="a4">
    <w:name w:val="Основной текст Знак"/>
    <w:basedOn w:val="a1"/>
    <w:link w:val="a0"/>
    <w:uiPriority w:val="99"/>
    <w:locked/>
    <w:rsid w:val="00CB406B"/>
    <w:rPr>
      <w:rFonts w:eastAsia="Times New Roman" w:cs="Times New Roman"/>
      <w:kern w:val="1"/>
      <w:sz w:val="24"/>
    </w:rPr>
  </w:style>
  <w:style w:type="paragraph" w:customStyle="1" w:styleId="10">
    <w:name w:val="Указатель10"/>
    <w:basedOn w:val="a"/>
    <w:rsid w:val="00CB406B"/>
    <w:pPr>
      <w:suppressLineNumbers/>
    </w:pPr>
    <w:rPr>
      <w:rFonts w:ascii="Arial Unicode MS" w:eastAsia="Arial Unicode MS" w:hAnsi="Arial Unicode MS" w:cs="Mangal"/>
      <w:color w:val="000000"/>
      <w:lang w:eastAsia="zh-CN"/>
    </w:rPr>
  </w:style>
  <w:style w:type="paragraph" w:styleId="a5">
    <w:name w:val="List"/>
    <w:basedOn w:val="a0"/>
    <w:uiPriority w:val="99"/>
    <w:rsid w:val="00192D30"/>
    <w:rPr>
      <w:rFonts w:cs="Tahoma"/>
    </w:rPr>
  </w:style>
  <w:style w:type="paragraph" w:styleId="a6">
    <w:name w:val="caption"/>
    <w:basedOn w:val="a"/>
    <w:uiPriority w:val="35"/>
    <w:qFormat/>
    <w:rsid w:val="00192D30"/>
    <w:pPr>
      <w:suppressLineNumbers/>
      <w:spacing w:before="120" w:after="120"/>
    </w:pPr>
    <w:rPr>
      <w:rFonts w:cs="Tahoma"/>
      <w:i/>
      <w:iCs/>
    </w:rPr>
  </w:style>
  <w:style w:type="paragraph" w:customStyle="1" w:styleId="11">
    <w:name w:val="Указатель1"/>
    <w:basedOn w:val="a"/>
    <w:rsid w:val="00192D30"/>
    <w:pPr>
      <w:suppressLineNumbers/>
    </w:pPr>
    <w:rPr>
      <w:rFonts w:cs="Tahoma"/>
    </w:rPr>
  </w:style>
  <w:style w:type="character" w:styleId="a7">
    <w:name w:val="Hyperlink"/>
    <w:basedOn w:val="a1"/>
    <w:uiPriority w:val="99"/>
    <w:rsid w:val="00921ACD"/>
    <w:rPr>
      <w:rFonts w:cs="Times New Roman"/>
      <w:color w:val="0000FF"/>
      <w:u w:val="single"/>
    </w:rPr>
  </w:style>
  <w:style w:type="character" w:customStyle="1" w:styleId="FontStyle12">
    <w:name w:val="Font Style12"/>
    <w:rsid w:val="00921ACD"/>
    <w:rPr>
      <w:rFonts w:ascii="Times New Roman" w:hAnsi="Times New Roman"/>
      <w:b/>
      <w:sz w:val="24"/>
    </w:rPr>
  </w:style>
  <w:style w:type="paragraph" w:customStyle="1" w:styleId="Style1">
    <w:name w:val="Style1"/>
    <w:basedOn w:val="a"/>
    <w:rsid w:val="00921ACD"/>
    <w:pPr>
      <w:autoSpaceDE w:val="0"/>
    </w:pPr>
    <w:rPr>
      <w:kern w:val="0"/>
      <w:lang w:eastAsia="zh-CN"/>
    </w:rPr>
  </w:style>
  <w:style w:type="character" w:customStyle="1" w:styleId="WW8Num1z0">
    <w:name w:val="WW8Num1z0"/>
    <w:rsid w:val="00CB406B"/>
  </w:style>
  <w:style w:type="character" w:customStyle="1" w:styleId="WW8Num1z1">
    <w:name w:val="WW8Num1z1"/>
    <w:rsid w:val="00CB406B"/>
  </w:style>
  <w:style w:type="character" w:customStyle="1" w:styleId="WW8Num1z2">
    <w:name w:val="WW8Num1z2"/>
    <w:rsid w:val="00CB406B"/>
  </w:style>
  <w:style w:type="character" w:customStyle="1" w:styleId="WW8Num1z3">
    <w:name w:val="WW8Num1z3"/>
    <w:rsid w:val="00CB406B"/>
  </w:style>
  <w:style w:type="character" w:customStyle="1" w:styleId="WW8Num1z4">
    <w:name w:val="WW8Num1z4"/>
    <w:rsid w:val="00CB406B"/>
  </w:style>
  <w:style w:type="character" w:customStyle="1" w:styleId="WW8Num1z5">
    <w:name w:val="WW8Num1z5"/>
    <w:rsid w:val="00CB406B"/>
  </w:style>
  <w:style w:type="character" w:customStyle="1" w:styleId="WW8Num1z6">
    <w:name w:val="WW8Num1z6"/>
    <w:rsid w:val="00CB406B"/>
  </w:style>
  <w:style w:type="character" w:customStyle="1" w:styleId="WW8Num1z7">
    <w:name w:val="WW8Num1z7"/>
    <w:rsid w:val="00CB406B"/>
  </w:style>
  <w:style w:type="character" w:customStyle="1" w:styleId="WW8Num1z8">
    <w:name w:val="WW8Num1z8"/>
    <w:rsid w:val="00CB406B"/>
  </w:style>
  <w:style w:type="character" w:customStyle="1" w:styleId="WW8Num2z0">
    <w:name w:val="WW8Num2z0"/>
    <w:rsid w:val="00CB406B"/>
    <w:rPr>
      <w:sz w:val="28"/>
    </w:rPr>
  </w:style>
  <w:style w:type="character" w:customStyle="1" w:styleId="WW8Num2z1">
    <w:name w:val="WW8Num2z1"/>
    <w:rsid w:val="00CB406B"/>
  </w:style>
  <w:style w:type="character" w:customStyle="1" w:styleId="WW8Num2z2">
    <w:name w:val="WW8Num2z2"/>
    <w:rsid w:val="00CB406B"/>
  </w:style>
  <w:style w:type="character" w:customStyle="1" w:styleId="WW8Num2z3">
    <w:name w:val="WW8Num2z3"/>
    <w:rsid w:val="00CB406B"/>
  </w:style>
  <w:style w:type="character" w:customStyle="1" w:styleId="WW8Num2z4">
    <w:name w:val="WW8Num2z4"/>
    <w:rsid w:val="00CB406B"/>
  </w:style>
  <w:style w:type="character" w:customStyle="1" w:styleId="WW8Num2z5">
    <w:name w:val="WW8Num2z5"/>
    <w:rsid w:val="00CB406B"/>
  </w:style>
  <w:style w:type="character" w:customStyle="1" w:styleId="WW8Num2z6">
    <w:name w:val="WW8Num2z6"/>
    <w:rsid w:val="00CB406B"/>
  </w:style>
  <w:style w:type="character" w:customStyle="1" w:styleId="WW8Num2z7">
    <w:name w:val="WW8Num2z7"/>
    <w:rsid w:val="00CB406B"/>
  </w:style>
  <w:style w:type="character" w:customStyle="1" w:styleId="WW8Num2z8">
    <w:name w:val="WW8Num2z8"/>
    <w:rsid w:val="00CB406B"/>
  </w:style>
  <w:style w:type="character" w:customStyle="1" w:styleId="WW8Num3z0">
    <w:name w:val="WW8Num3z0"/>
    <w:rsid w:val="00CB406B"/>
  </w:style>
  <w:style w:type="character" w:customStyle="1" w:styleId="WW8Num3z1">
    <w:name w:val="WW8Num3z1"/>
    <w:rsid w:val="00CB406B"/>
  </w:style>
  <w:style w:type="character" w:customStyle="1" w:styleId="WW8Num3z2">
    <w:name w:val="WW8Num3z2"/>
    <w:rsid w:val="00CB406B"/>
  </w:style>
  <w:style w:type="character" w:customStyle="1" w:styleId="WW8Num3z3">
    <w:name w:val="WW8Num3z3"/>
    <w:rsid w:val="00CB406B"/>
  </w:style>
  <w:style w:type="character" w:customStyle="1" w:styleId="WW8Num3z4">
    <w:name w:val="WW8Num3z4"/>
    <w:rsid w:val="00CB406B"/>
  </w:style>
  <w:style w:type="character" w:customStyle="1" w:styleId="WW8Num3z5">
    <w:name w:val="WW8Num3z5"/>
    <w:rsid w:val="00CB406B"/>
  </w:style>
  <w:style w:type="character" w:customStyle="1" w:styleId="WW8Num3z6">
    <w:name w:val="WW8Num3z6"/>
    <w:rsid w:val="00CB406B"/>
  </w:style>
  <w:style w:type="character" w:customStyle="1" w:styleId="WW8Num3z7">
    <w:name w:val="WW8Num3z7"/>
    <w:rsid w:val="00CB406B"/>
  </w:style>
  <w:style w:type="character" w:customStyle="1" w:styleId="WW8Num3z8">
    <w:name w:val="WW8Num3z8"/>
    <w:rsid w:val="00CB406B"/>
  </w:style>
  <w:style w:type="character" w:customStyle="1" w:styleId="7">
    <w:name w:val="Основной шрифт абзаца7"/>
    <w:rsid w:val="00CB406B"/>
  </w:style>
  <w:style w:type="character" w:customStyle="1" w:styleId="6">
    <w:name w:val="Основной шрифт абзаца6"/>
    <w:rsid w:val="00CB406B"/>
  </w:style>
  <w:style w:type="character" w:customStyle="1" w:styleId="5">
    <w:name w:val="Основной шрифт абзаца5"/>
    <w:rsid w:val="00CB406B"/>
  </w:style>
  <w:style w:type="character" w:customStyle="1" w:styleId="4">
    <w:name w:val="Основной шрифт абзаца4"/>
    <w:rsid w:val="00CB406B"/>
  </w:style>
  <w:style w:type="character" w:customStyle="1" w:styleId="31">
    <w:name w:val="Основной шрифт абзаца3"/>
    <w:rsid w:val="00CB406B"/>
  </w:style>
  <w:style w:type="character" w:customStyle="1" w:styleId="WW8Num4z0">
    <w:name w:val="WW8Num4z0"/>
    <w:rsid w:val="00CB406B"/>
  </w:style>
  <w:style w:type="character" w:customStyle="1" w:styleId="WW8Num4z1">
    <w:name w:val="WW8Num4z1"/>
    <w:rsid w:val="00CB406B"/>
  </w:style>
  <w:style w:type="character" w:customStyle="1" w:styleId="WW8Num4z2">
    <w:name w:val="WW8Num4z2"/>
    <w:rsid w:val="00CB406B"/>
  </w:style>
  <w:style w:type="character" w:customStyle="1" w:styleId="WW8Num4z3">
    <w:name w:val="WW8Num4z3"/>
    <w:rsid w:val="00CB406B"/>
  </w:style>
  <w:style w:type="character" w:customStyle="1" w:styleId="WW8Num4z4">
    <w:name w:val="WW8Num4z4"/>
    <w:rsid w:val="00CB406B"/>
  </w:style>
  <w:style w:type="character" w:customStyle="1" w:styleId="WW8Num4z5">
    <w:name w:val="WW8Num4z5"/>
    <w:rsid w:val="00CB406B"/>
  </w:style>
  <w:style w:type="character" w:customStyle="1" w:styleId="WW8Num4z6">
    <w:name w:val="WW8Num4z6"/>
    <w:rsid w:val="00CB406B"/>
  </w:style>
  <w:style w:type="character" w:customStyle="1" w:styleId="WW8Num4z7">
    <w:name w:val="WW8Num4z7"/>
    <w:rsid w:val="00CB406B"/>
  </w:style>
  <w:style w:type="character" w:customStyle="1" w:styleId="WW8Num4z8">
    <w:name w:val="WW8Num4z8"/>
    <w:rsid w:val="00CB406B"/>
  </w:style>
  <w:style w:type="character" w:customStyle="1" w:styleId="21">
    <w:name w:val="Основной шрифт абзаца2"/>
    <w:rsid w:val="00CB406B"/>
  </w:style>
  <w:style w:type="character" w:customStyle="1" w:styleId="12">
    <w:name w:val="Основной шрифт абзаца1"/>
    <w:rsid w:val="00CB406B"/>
  </w:style>
  <w:style w:type="character" w:customStyle="1" w:styleId="3Exact">
    <w:name w:val="Основной текст (3) Exact"/>
    <w:rsid w:val="00CB406B"/>
    <w:rPr>
      <w:rFonts w:ascii="Tahoma" w:hAnsi="Tahoma"/>
    </w:rPr>
  </w:style>
  <w:style w:type="character" w:customStyle="1" w:styleId="Exact">
    <w:name w:val="Подпись к картинке Exact"/>
    <w:rsid w:val="00CB406B"/>
    <w:rPr>
      <w:rFonts w:ascii="Sylfaen" w:hAnsi="Sylfaen"/>
      <w:sz w:val="26"/>
    </w:rPr>
  </w:style>
  <w:style w:type="character" w:customStyle="1" w:styleId="2Exact">
    <w:name w:val="Основной текст (2) Exact"/>
    <w:rsid w:val="00CB406B"/>
    <w:rPr>
      <w:rFonts w:ascii="Sylfaen" w:hAnsi="Sylfaen"/>
      <w:spacing w:val="0"/>
      <w:sz w:val="26"/>
      <w:u w:val="none"/>
    </w:rPr>
  </w:style>
  <w:style w:type="character" w:customStyle="1" w:styleId="40">
    <w:name w:val="Основной текст (4)_"/>
    <w:rsid w:val="00CB406B"/>
    <w:rPr>
      <w:rFonts w:ascii="Sylfaen" w:hAnsi="Sylfaen"/>
      <w:sz w:val="28"/>
    </w:rPr>
  </w:style>
  <w:style w:type="character" w:customStyle="1" w:styleId="13">
    <w:name w:val="Заголовок №1_"/>
    <w:rsid w:val="00CB406B"/>
    <w:rPr>
      <w:rFonts w:ascii="Sylfaen" w:hAnsi="Sylfaen"/>
      <w:spacing w:val="-20"/>
      <w:sz w:val="36"/>
    </w:rPr>
  </w:style>
  <w:style w:type="character" w:customStyle="1" w:styleId="50">
    <w:name w:val="Основной текст (5)_"/>
    <w:rsid w:val="00CB406B"/>
    <w:rPr>
      <w:rFonts w:ascii="Sylfaen" w:hAnsi="Sylfaen"/>
      <w:b/>
      <w:sz w:val="26"/>
      <w:u w:val="none"/>
    </w:rPr>
  </w:style>
  <w:style w:type="character" w:customStyle="1" w:styleId="51">
    <w:name w:val="Основной текст (5)"/>
    <w:rsid w:val="00CB406B"/>
    <w:rPr>
      <w:rFonts w:ascii="Sylfaen" w:hAnsi="Sylfaen"/>
      <w:color w:val="000000"/>
      <w:spacing w:val="0"/>
      <w:w w:val="100"/>
      <w:sz w:val="26"/>
      <w:u w:val="single"/>
      <w:lang w:val="uk-UA"/>
    </w:rPr>
  </w:style>
  <w:style w:type="character" w:customStyle="1" w:styleId="5TimesNewRoman">
    <w:name w:val="Основной текст (5) + Times New Roman"/>
    <w:aliases w:val="11,5 pt,Курсив"/>
    <w:rsid w:val="00CB406B"/>
    <w:rPr>
      <w:rFonts w:ascii="Times New Roman" w:hAnsi="Times New Roman"/>
      <w:i/>
      <w:color w:val="000000"/>
      <w:spacing w:val="0"/>
      <w:w w:val="100"/>
      <w:sz w:val="23"/>
      <w:u w:val="none"/>
      <w:lang w:val="uk-UA"/>
    </w:rPr>
  </w:style>
  <w:style w:type="character" w:customStyle="1" w:styleId="22">
    <w:name w:val="Основной текст (2)_"/>
    <w:rsid w:val="00CB406B"/>
    <w:rPr>
      <w:rFonts w:ascii="Sylfaen" w:hAnsi="Sylfaen"/>
      <w:spacing w:val="0"/>
      <w:sz w:val="26"/>
      <w:u w:val="none"/>
    </w:rPr>
  </w:style>
  <w:style w:type="character" w:customStyle="1" w:styleId="23">
    <w:name w:val="Основной текст (2)"/>
    <w:rsid w:val="00CB406B"/>
    <w:rPr>
      <w:rFonts w:ascii="Sylfaen" w:hAnsi="Sylfaen"/>
      <w:color w:val="000000"/>
      <w:spacing w:val="0"/>
      <w:w w:val="100"/>
      <w:sz w:val="26"/>
      <w:u w:val="single"/>
      <w:lang w:val="uk-UA"/>
    </w:rPr>
  </w:style>
  <w:style w:type="character" w:customStyle="1" w:styleId="a8">
    <w:name w:val="Колонтитул_"/>
    <w:rsid w:val="00CB406B"/>
    <w:rPr>
      <w:rFonts w:ascii="Sylfaen" w:hAnsi="Sylfaen"/>
      <w:sz w:val="26"/>
      <w:u w:val="none"/>
    </w:rPr>
  </w:style>
  <w:style w:type="character" w:customStyle="1" w:styleId="a9">
    <w:name w:val="Колонтитул"/>
    <w:rsid w:val="00CB406B"/>
    <w:rPr>
      <w:rFonts w:ascii="Sylfaen" w:hAnsi="Sylfaen"/>
      <w:color w:val="000000"/>
      <w:spacing w:val="0"/>
      <w:w w:val="100"/>
      <w:sz w:val="26"/>
      <w:u w:val="none"/>
      <w:lang w:val="uk-UA"/>
    </w:rPr>
  </w:style>
  <w:style w:type="character" w:customStyle="1" w:styleId="60">
    <w:name w:val="Основной текст (6)_"/>
    <w:rsid w:val="00CB406B"/>
    <w:rPr>
      <w:rFonts w:ascii="Sylfaen" w:hAnsi="Sylfaen"/>
      <w:sz w:val="8"/>
    </w:rPr>
  </w:style>
  <w:style w:type="character" w:customStyle="1" w:styleId="65pt">
    <w:name w:val="Основной текст (6) + 5 pt"/>
    <w:aliases w:val="Курсив6,Интервал 0 pt"/>
    <w:rsid w:val="00CB406B"/>
    <w:rPr>
      <w:rFonts w:ascii="Sylfaen" w:hAnsi="Sylfaen"/>
      <w:i/>
      <w:color w:val="000000"/>
      <w:spacing w:val="-10"/>
      <w:w w:val="100"/>
      <w:sz w:val="10"/>
      <w:lang w:val="uk-UA"/>
    </w:rPr>
  </w:style>
  <w:style w:type="character" w:customStyle="1" w:styleId="6Consolas">
    <w:name w:val="Основной текст (6) + Consolas"/>
    <w:aliases w:val="Курсив5"/>
    <w:rsid w:val="00CB406B"/>
    <w:rPr>
      <w:rFonts w:ascii="Consolas" w:hAnsi="Consolas"/>
      <w:i/>
      <w:color w:val="000000"/>
      <w:spacing w:val="0"/>
      <w:w w:val="100"/>
      <w:sz w:val="8"/>
      <w:lang w:val="uk-UA"/>
    </w:rPr>
  </w:style>
  <w:style w:type="character" w:customStyle="1" w:styleId="24">
    <w:name w:val="Заголовок №2_"/>
    <w:rsid w:val="00CB406B"/>
    <w:rPr>
      <w:rFonts w:ascii="Sylfaen" w:hAnsi="Sylfaen"/>
      <w:w w:val="80"/>
      <w:sz w:val="36"/>
    </w:rPr>
  </w:style>
  <w:style w:type="character" w:customStyle="1" w:styleId="212pt">
    <w:name w:val="Основной текст (2) + 12 pt"/>
    <w:aliases w:val="Малые прописные"/>
    <w:rsid w:val="00CB406B"/>
    <w:rPr>
      <w:rFonts w:ascii="Sylfaen" w:hAnsi="Sylfaen"/>
      <w:b/>
      <w:color w:val="000000"/>
      <w:spacing w:val="0"/>
      <w:w w:val="100"/>
      <w:sz w:val="24"/>
      <w:u w:val="none"/>
      <w:lang w:val="uk-UA"/>
    </w:rPr>
  </w:style>
  <w:style w:type="character" w:customStyle="1" w:styleId="70">
    <w:name w:val="Основной текст (7)_"/>
    <w:rsid w:val="00CB406B"/>
    <w:rPr>
      <w:rFonts w:ascii="Times New Roman" w:hAnsi="Times New Roman"/>
      <w:w w:val="20"/>
      <w:sz w:val="8"/>
    </w:rPr>
  </w:style>
  <w:style w:type="character" w:customStyle="1" w:styleId="7TrebuchetMS">
    <w:name w:val="Основной текст (7) + Trebuchet MS"/>
    <w:aliases w:val="Курсив4,Интервал 0 pt2,Масштаб 100%"/>
    <w:rsid w:val="00CB406B"/>
    <w:rPr>
      <w:rFonts w:ascii="Trebuchet MS" w:hAnsi="Trebuchet MS"/>
      <w:i/>
      <w:color w:val="000000"/>
      <w:spacing w:val="-10"/>
      <w:w w:val="100"/>
      <w:sz w:val="8"/>
      <w:lang w:val="uk-UA"/>
    </w:rPr>
  </w:style>
  <w:style w:type="character" w:customStyle="1" w:styleId="7Sylfaen">
    <w:name w:val="Основной текст (7) + Sylfaen"/>
    <w:aliases w:val="Масштаб 100%1"/>
    <w:rsid w:val="00CB406B"/>
    <w:rPr>
      <w:rFonts w:ascii="Sylfaen" w:hAnsi="Sylfaen"/>
      <w:color w:val="000000"/>
      <w:spacing w:val="0"/>
      <w:w w:val="100"/>
      <w:sz w:val="8"/>
      <w:lang w:val="uk-UA"/>
    </w:rPr>
  </w:style>
  <w:style w:type="character" w:customStyle="1" w:styleId="8">
    <w:name w:val="Основной текст (8)_"/>
    <w:rsid w:val="00CB406B"/>
    <w:rPr>
      <w:rFonts w:ascii="Sylfaen" w:hAnsi="Sylfaen"/>
      <w:sz w:val="26"/>
    </w:rPr>
  </w:style>
  <w:style w:type="character" w:customStyle="1" w:styleId="220">
    <w:name w:val="Заголовок №2 (2)_"/>
    <w:rsid w:val="00CB406B"/>
    <w:rPr>
      <w:rFonts w:ascii="Sylfaen" w:hAnsi="Sylfaen"/>
      <w:sz w:val="26"/>
      <w:lang w:val="ru-RU"/>
    </w:rPr>
  </w:style>
  <w:style w:type="character" w:customStyle="1" w:styleId="2Exact0">
    <w:name w:val="Подпись к картинке (2) Exact"/>
    <w:rsid w:val="00CB406B"/>
    <w:rPr>
      <w:rFonts w:ascii="Sylfaen" w:hAnsi="Sylfaen"/>
      <w:i/>
      <w:spacing w:val="-10"/>
      <w:sz w:val="26"/>
    </w:rPr>
  </w:style>
  <w:style w:type="character" w:customStyle="1" w:styleId="3Exact0">
    <w:name w:val="Подпись к картинке (3) Exact"/>
    <w:rsid w:val="00CB406B"/>
    <w:rPr>
      <w:rFonts w:ascii="Times New Roman" w:hAnsi="Times New Roman"/>
      <w:i/>
      <w:sz w:val="26"/>
    </w:rPr>
  </w:style>
  <w:style w:type="character" w:customStyle="1" w:styleId="21pt">
    <w:name w:val="Основной текст (2) + Интервал 1 pt"/>
    <w:rsid w:val="00CB406B"/>
    <w:rPr>
      <w:rFonts w:ascii="Sylfaen" w:hAnsi="Sylfaen"/>
      <w:color w:val="000000"/>
      <w:spacing w:val="20"/>
      <w:w w:val="100"/>
      <w:sz w:val="26"/>
      <w:u w:val="none"/>
      <w:lang w:val="uk-UA"/>
    </w:rPr>
  </w:style>
  <w:style w:type="character" w:customStyle="1" w:styleId="9">
    <w:name w:val="Основной текст (9)_"/>
    <w:rsid w:val="00CB406B"/>
    <w:rPr>
      <w:rFonts w:ascii="Times New Roman" w:hAnsi="Times New Roman"/>
      <w:i/>
      <w:sz w:val="26"/>
    </w:rPr>
  </w:style>
  <w:style w:type="character" w:customStyle="1" w:styleId="9Sylfaen">
    <w:name w:val="Основной текст (9) + Sylfaen"/>
    <w:aliases w:val="Не курсив"/>
    <w:rsid w:val="00CB406B"/>
    <w:rPr>
      <w:rFonts w:ascii="Sylfaen" w:hAnsi="Sylfaen"/>
      <w:color w:val="000000"/>
      <w:spacing w:val="0"/>
      <w:w w:val="100"/>
      <w:sz w:val="26"/>
      <w:lang w:val="uk-UA"/>
    </w:rPr>
  </w:style>
  <w:style w:type="character" w:customStyle="1" w:styleId="100">
    <w:name w:val="Основной текст (10)_"/>
    <w:rsid w:val="00CB406B"/>
    <w:rPr>
      <w:rFonts w:ascii="Sylfaen" w:hAnsi="Sylfaen"/>
      <w:i/>
      <w:spacing w:val="-10"/>
      <w:sz w:val="26"/>
    </w:rPr>
  </w:style>
  <w:style w:type="character" w:customStyle="1" w:styleId="2TimesNewRoman">
    <w:name w:val="Основной текст (2) + Times New Roman"/>
    <w:aliases w:val="Курсив3"/>
    <w:rsid w:val="00CB406B"/>
    <w:rPr>
      <w:rFonts w:ascii="Times New Roman" w:hAnsi="Times New Roman"/>
      <w:i/>
      <w:color w:val="000000"/>
      <w:spacing w:val="0"/>
      <w:w w:val="100"/>
      <w:sz w:val="26"/>
      <w:u w:val="none"/>
      <w:lang w:val="uk-UA"/>
    </w:rPr>
  </w:style>
  <w:style w:type="character" w:customStyle="1" w:styleId="25">
    <w:name w:val="Основной текст (2) + Малые прописные"/>
    <w:rsid w:val="00CB406B"/>
    <w:rPr>
      <w:rFonts w:ascii="Sylfaen" w:hAnsi="Sylfaen"/>
      <w:color w:val="000000"/>
      <w:spacing w:val="0"/>
      <w:w w:val="100"/>
      <w:sz w:val="26"/>
      <w:u w:val="none"/>
      <w:lang w:val="uk-UA"/>
    </w:rPr>
  </w:style>
  <w:style w:type="character" w:customStyle="1" w:styleId="110">
    <w:name w:val="Основной текст (11)_"/>
    <w:rsid w:val="00CB406B"/>
    <w:rPr>
      <w:rFonts w:ascii="Sylfaen" w:hAnsi="Sylfaen"/>
      <w:i/>
      <w:sz w:val="20"/>
    </w:rPr>
  </w:style>
  <w:style w:type="character" w:customStyle="1" w:styleId="120">
    <w:name w:val="Основной текст (12)_"/>
    <w:rsid w:val="00CB406B"/>
    <w:rPr>
      <w:rFonts w:ascii="Sylfaen" w:hAnsi="Sylfaen"/>
      <w:i/>
      <w:sz w:val="16"/>
    </w:rPr>
  </w:style>
  <w:style w:type="character" w:customStyle="1" w:styleId="121">
    <w:name w:val="Основной текст (12) + Не курсив"/>
    <w:rsid w:val="00CB406B"/>
    <w:rPr>
      <w:rFonts w:ascii="Sylfaen" w:hAnsi="Sylfaen"/>
      <w:color w:val="000000"/>
      <w:spacing w:val="0"/>
      <w:w w:val="100"/>
      <w:sz w:val="16"/>
      <w:lang w:val="uk-UA"/>
    </w:rPr>
  </w:style>
  <w:style w:type="character" w:customStyle="1" w:styleId="12TimesNewRoman">
    <w:name w:val="Основной текст (12) + Times New Roman"/>
    <w:aliases w:val="8,5 pt2,Не курсив1"/>
    <w:rsid w:val="00CB406B"/>
    <w:rPr>
      <w:rFonts w:ascii="Times New Roman" w:hAnsi="Times New Roman"/>
      <w:color w:val="000000"/>
      <w:spacing w:val="0"/>
      <w:w w:val="100"/>
      <w:sz w:val="17"/>
      <w:lang w:val="uk-UA"/>
    </w:rPr>
  </w:style>
  <w:style w:type="character" w:customStyle="1" w:styleId="216pt">
    <w:name w:val="Основной текст (2) + 16 pt"/>
    <w:rsid w:val="00CB406B"/>
    <w:rPr>
      <w:rFonts w:ascii="Sylfaen" w:hAnsi="Sylfaen"/>
      <w:b/>
      <w:color w:val="000000"/>
      <w:spacing w:val="0"/>
      <w:w w:val="100"/>
      <w:sz w:val="32"/>
      <w:u w:val="none"/>
      <w:lang w:val="uk-UA"/>
    </w:rPr>
  </w:style>
  <w:style w:type="character" w:customStyle="1" w:styleId="130">
    <w:name w:val="Основной текст (13)_"/>
    <w:rsid w:val="00CB406B"/>
    <w:rPr>
      <w:rFonts w:ascii="Consolas" w:hAnsi="Consolas"/>
      <w:i/>
      <w:sz w:val="8"/>
    </w:rPr>
  </w:style>
  <w:style w:type="character" w:customStyle="1" w:styleId="aa">
    <w:name w:val="Оглавление_"/>
    <w:rsid w:val="00CB406B"/>
    <w:rPr>
      <w:rFonts w:ascii="Sylfaen" w:hAnsi="Sylfaen"/>
      <w:sz w:val="26"/>
    </w:rPr>
  </w:style>
  <w:style w:type="character" w:customStyle="1" w:styleId="TimesNewRoman">
    <w:name w:val="Оглавление + Times New Roman"/>
    <w:aliases w:val="Курсив2"/>
    <w:rsid w:val="00CB406B"/>
    <w:rPr>
      <w:rFonts w:ascii="Times New Roman" w:hAnsi="Times New Roman"/>
      <w:i/>
      <w:color w:val="000000"/>
      <w:w w:val="100"/>
      <w:sz w:val="26"/>
      <w:lang w:val="uk-UA"/>
    </w:rPr>
  </w:style>
  <w:style w:type="character" w:customStyle="1" w:styleId="26">
    <w:name w:val="Оглавление (2)_"/>
    <w:rsid w:val="00CB406B"/>
    <w:rPr>
      <w:rFonts w:ascii="Sylfaen" w:hAnsi="Sylfaen"/>
      <w:sz w:val="28"/>
    </w:rPr>
  </w:style>
  <w:style w:type="character" w:customStyle="1" w:styleId="218pt">
    <w:name w:val="Основной текст (2) + 18 pt"/>
    <w:aliases w:val="Масштаб 20% Exact"/>
    <w:rsid w:val="00CB406B"/>
    <w:rPr>
      <w:rFonts w:ascii="Sylfaen" w:hAnsi="Sylfaen"/>
      <w:color w:val="000000"/>
      <w:spacing w:val="0"/>
      <w:w w:val="20"/>
      <w:sz w:val="36"/>
      <w:u w:val="none"/>
      <w:lang w:val="uk-UA"/>
    </w:rPr>
  </w:style>
  <w:style w:type="character" w:customStyle="1" w:styleId="14Exact">
    <w:name w:val="Основной текст (14) Exact"/>
    <w:rsid w:val="00CB406B"/>
    <w:rPr>
      <w:rFonts w:ascii="Tahoma" w:hAnsi="Tahoma"/>
      <w:sz w:val="9"/>
    </w:rPr>
  </w:style>
  <w:style w:type="character" w:customStyle="1" w:styleId="15Exact">
    <w:name w:val="Основной текст (15) Exact"/>
    <w:rsid w:val="00CB406B"/>
    <w:rPr>
      <w:rFonts w:ascii="Sylfaen" w:hAnsi="Sylfaen"/>
      <w:sz w:val="20"/>
    </w:rPr>
  </w:style>
  <w:style w:type="character" w:customStyle="1" w:styleId="ab">
    <w:name w:val="Подпись к таблице_"/>
    <w:rsid w:val="00CB406B"/>
    <w:rPr>
      <w:rFonts w:ascii="Sylfaen" w:hAnsi="Sylfaen"/>
      <w:sz w:val="28"/>
    </w:rPr>
  </w:style>
  <w:style w:type="character" w:customStyle="1" w:styleId="210">
    <w:name w:val="Основной текст (2) + 10"/>
    <w:aliases w:val="5 pt1"/>
    <w:rsid w:val="00CB406B"/>
    <w:rPr>
      <w:rFonts w:ascii="Sylfaen" w:hAnsi="Sylfaen"/>
      <w:color w:val="000000"/>
      <w:spacing w:val="0"/>
      <w:w w:val="100"/>
      <w:sz w:val="21"/>
      <w:u w:val="none"/>
      <w:lang w:val="uk-UA"/>
    </w:rPr>
  </w:style>
  <w:style w:type="character" w:customStyle="1" w:styleId="2TimesNewRoman2">
    <w:name w:val="Основной текст (2) + Times New Roman2"/>
    <w:aliases w:val="4 pt,Масштаб 20%"/>
    <w:rsid w:val="00CB406B"/>
    <w:rPr>
      <w:rFonts w:ascii="Times New Roman" w:hAnsi="Times New Roman"/>
      <w:color w:val="000000"/>
      <w:spacing w:val="0"/>
      <w:w w:val="20"/>
      <w:sz w:val="8"/>
      <w:u w:val="none"/>
      <w:lang w:val="uk-UA"/>
    </w:rPr>
  </w:style>
  <w:style w:type="character" w:customStyle="1" w:styleId="24pt">
    <w:name w:val="Основной текст (2) + 4 pt"/>
    <w:rsid w:val="00CB406B"/>
    <w:rPr>
      <w:rFonts w:ascii="Sylfaen" w:hAnsi="Sylfaen"/>
      <w:color w:val="000000"/>
      <w:spacing w:val="0"/>
      <w:w w:val="100"/>
      <w:sz w:val="8"/>
      <w:u w:val="none"/>
      <w:lang w:val="uk-UA"/>
    </w:rPr>
  </w:style>
  <w:style w:type="character" w:customStyle="1" w:styleId="2TrebuchetMS">
    <w:name w:val="Основной текст (2) + Trebuchet MS"/>
    <w:aliases w:val="4 pt2,Курсив1,Интервал 0 pt1"/>
    <w:rsid w:val="00CB406B"/>
    <w:rPr>
      <w:rFonts w:ascii="Trebuchet MS" w:hAnsi="Trebuchet MS"/>
      <w:i/>
      <w:color w:val="000000"/>
      <w:spacing w:val="-10"/>
      <w:w w:val="100"/>
      <w:sz w:val="8"/>
      <w:u w:val="none"/>
      <w:lang w:val="uk-UA"/>
    </w:rPr>
  </w:style>
  <w:style w:type="character" w:customStyle="1" w:styleId="2TimesNewRoman1">
    <w:name w:val="Основной текст (2) + Times New Roman1"/>
    <w:aliases w:val="4 pt1,Малые прописные1,Масштаб 20%1"/>
    <w:rsid w:val="00CB406B"/>
    <w:rPr>
      <w:rFonts w:ascii="Times New Roman" w:hAnsi="Times New Roman"/>
      <w:color w:val="000000"/>
      <w:spacing w:val="0"/>
      <w:w w:val="20"/>
      <w:sz w:val="8"/>
      <w:u w:val="none"/>
      <w:lang w:val="uk-UA"/>
    </w:rPr>
  </w:style>
  <w:style w:type="character" w:customStyle="1" w:styleId="HTML">
    <w:name w:val="Стандартный HTML Знак"/>
    <w:rsid w:val="00CB406B"/>
    <w:rPr>
      <w:rFonts w:ascii="Courier New" w:hAnsi="Courier New"/>
      <w:color w:val="000000"/>
      <w:sz w:val="21"/>
      <w:lang w:val="ru-RU"/>
    </w:rPr>
  </w:style>
  <w:style w:type="character" w:customStyle="1" w:styleId="ac">
    <w:name w:val="Верхний колонтитул Знак"/>
    <w:uiPriority w:val="99"/>
    <w:rsid w:val="00CB406B"/>
    <w:rPr>
      <w:rFonts w:ascii="Arial Unicode MS" w:eastAsia="Arial Unicode MS" w:hAnsi="Arial Unicode MS"/>
      <w:color w:val="000000"/>
      <w:sz w:val="24"/>
    </w:rPr>
  </w:style>
  <w:style w:type="character" w:customStyle="1" w:styleId="ad">
    <w:name w:val="Нижний колонтитул Знак"/>
    <w:rsid w:val="00CB406B"/>
    <w:rPr>
      <w:rFonts w:ascii="Arial Unicode MS" w:eastAsia="Arial Unicode MS" w:hAnsi="Arial Unicode MS"/>
      <w:color w:val="000000"/>
      <w:sz w:val="24"/>
    </w:rPr>
  </w:style>
  <w:style w:type="character" w:customStyle="1" w:styleId="ae">
    <w:name w:val="Текст выноски Знак"/>
    <w:rsid w:val="00CB406B"/>
    <w:rPr>
      <w:rFonts w:ascii="Tahoma" w:eastAsia="Arial Unicode MS" w:hAnsi="Tahoma"/>
      <w:color w:val="000000"/>
      <w:sz w:val="16"/>
    </w:rPr>
  </w:style>
  <w:style w:type="character" w:customStyle="1" w:styleId="rvts6">
    <w:name w:val="rvts6"/>
    <w:rsid w:val="00CB406B"/>
  </w:style>
  <w:style w:type="character" w:customStyle="1" w:styleId="rvts11">
    <w:name w:val="rvts11"/>
    <w:rsid w:val="00CB406B"/>
  </w:style>
  <w:style w:type="character" w:customStyle="1" w:styleId="apple-converted-space">
    <w:name w:val="apple-converted-space"/>
    <w:rsid w:val="00CB406B"/>
  </w:style>
  <w:style w:type="character" w:customStyle="1" w:styleId="rvts16">
    <w:name w:val="rvts16"/>
    <w:rsid w:val="00CB406B"/>
  </w:style>
  <w:style w:type="character" w:customStyle="1" w:styleId="rvts15">
    <w:name w:val="rvts15"/>
    <w:rsid w:val="00CB406B"/>
  </w:style>
  <w:style w:type="character" w:customStyle="1" w:styleId="14">
    <w:name w:val="Заголовок №1 + Не полужирный"/>
    <w:rsid w:val="00CB406B"/>
    <w:rPr>
      <w:rFonts w:ascii="Times New Roman" w:hAnsi="Times New Roman"/>
      <w:color w:val="000000"/>
      <w:spacing w:val="0"/>
      <w:w w:val="100"/>
      <w:position w:val="0"/>
      <w:sz w:val="19"/>
      <w:vertAlign w:val="baseline"/>
      <w:lang w:val="uk-UA"/>
    </w:rPr>
  </w:style>
  <w:style w:type="character" w:customStyle="1" w:styleId="15">
    <w:name w:val="Замещающий текст1"/>
    <w:rsid w:val="00CB406B"/>
    <w:rPr>
      <w:color w:val="808080"/>
    </w:rPr>
  </w:style>
  <w:style w:type="character" w:customStyle="1" w:styleId="rvts40">
    <w:name w:val="rvts40"/>
    <w:rsid w:val="00CB406B"/>
  </w:style>
  <w:style w:type="character" w:customStyle="1" w:styleId="rvts37">
    <w:name w:val="rvts37"/>
    <w:rsid w:val="00CB406B"/>
  </w:style>
  <w:style w:type="character" w:customStyle="1" w:styleId="rvts82">
    <w:name w:val="rvts82"/>
    <w:rsid w:val="00CB406B"/>
  </w:style>
  <w:style w:type="character" w:customStyle="1" w:styleId="ListLabel1">
    <w:name w:val="ListLabel 1"/>
    <w:rsid w:val="00CB406B"/>
    <w:rPr>
      <w:rFonts w:eastAsia="Times New Roman"/>
      <w:color w:val="000000"/>
      <w:spacing w:val="0"/>
      <w:w w:val="100"/>
      <w:sz w:val="26"/>
      <w:u w:val="none"/>
      <w:lang w:val="uk-UA"/>
    </w:rPr>
  </w:style>
  <w:style w:type="character" w:customStyle="1" w:styleId="ListLabel2">
    <w:name w:val="ListLabel 2"/>
    <w:rsid w:val="00CB406B"/>
  </w:style>
  <w:style w:type="character" w:customStyle="1" w:styleId="ListLabel3">
    <w:name w:val="ListLabel 3"/>
    <w:rsid w:val="00CB406B"/>
  </w:style>
  <w:style w:type="character" w:customStyle="1" w:styleId="ListLabel4">
    <w:name w:val="ListLabel 4"/>
    <w:rsid w:val="00CB406B"/>
  </w:style>
  <w:style w:type="character" w:customStyle="1" w:styleId="ListLabel5">
    <w:name w:val="ListLabel 5"/>
    <w:rsid w:val="00CB406B"/>
  </w:style>
  <w:style w:type="character" w:customStyle="1" w:styleId="ListLabel6">
    <w:name w:val="ListLabel 6"/>
    <w:rsid w:val="00CB406B"/>
  </w:style>
  <w:style w:type="character" w:customStyle="1" w:styleId="ListLabel7">
    <w:name w:val="ListLabel 7"/>
    <w:rsid w:val="00CB406B"/>
  </w:style>
  <w:style w:type="character" w:customStyle="1" w:styleId="ListLabel8">
    <w:name w:val="ListLabel 8"/>
    <w:rsid w:val="00CB406B"/>
  </w:style>
  <w:style w:type="character" w:customStyle="1" w:styleId="ListLabel9">
    <w:name w:val="ListLabel 9"/>
    <w:rsid w:val="00CB406B"/>
  </w:style>
  <w:style w:type="character" w:customStyle="1" w:styleId="ListLabel10">
    <w:name w:val="ListLabel 10"/>
    <w:rsid w:val="00CB406B"/>
  </w:style>
  <w:style w:type="character" w:customStyle="1" w:styleId="ListLabel11">
    <w:name w:val="ListLabel 11"/>
    <w:rsid w:val="00CB406B"/>
  </w:style>
  <w:style w:type="character" w:customStyle="1" w:styleId="ListLabel12">
    <w:name w:val="ListLabel 12"/>
    <w:rsid w:val="00CB406B"/>
  </w:style>
  <w:style w:type="character" w:customStyle="1" w:styleId="ListLabel13">
    <w:name w:val="ListLabel 13"/>
    <w:rsid w:val="00CB406B"/>
  </w:style>
  <w:style w:type="character" w:customStyle="1" w:styleId="ListLabel14">
    <w:name w:val="ListLabel 14"/>
    <w:rsid w:val="00CB406B"/>
  </w:style>
  <w:style w:type="character" w:customStyle="1" w:styleId="ListLabel15">
    <w:name w:val="ListLabel 15"/>
    <w:rsid w:val="00CB406B"/>
    <w:rPr>
      <w:sz w:val="28"/>
    </w:rPr>
  </w:style>
  <w:style w:type="character" w:customStyle="1" w:styleId="ListLabel16">
    <w:name w:val="ListLabel 16"/>
    <w:rsid w:val="00CB406B"/>
  </w:style>
  <w:style w:type="character" w:customStyle="1" w:styleId="af">
    <w:name w:val="Символ нумерации"/>
    <w:rsid w:val="00CB406B"/>
  </w:style>
  <w:style w:type="character" w:customStyle="1" w:styleId="af0">
    <w:name w:val="Маркеры списка"/>
    <w:rsid w:val="00CB406B"/>
    <w:rPr>
      <w:rFonts w:ascii="OpenSymbol" w:hAnsi="OpenSymbol"/>
    </w:rPr>
  </w:style>
  <w:style w:type="character" w:customStyle="1" w:styleId="16">
    <w:name w:val="Текст выноски Знак1"/>
    <w:rsid w:val="00CB406B"/>
    <w:rPr>
      <w:rFonts w:ascii="Segoe UI" w:eastAsia="Arial Unicode MS" w:hAnsi="Segoe UI"/>
      <w:color w:val="000000"/>
      <w:sz w:val="18"/>
      <w:lang w:val="uk-UA"/>
    </w:rPr>
  </w:style>
  <w:style w:type="character" w:customStyle="1" w:styleId="ListLabel17">
    <w:name w:val="ListLabel 17"/>
    <w:rsid w:val="00CB406B"/>
    <w:rPr>
      <w:sz w:val="28"/>
      <w:lang w:val="uk-UA"/>
    </w:rPr>
  </w:style>
  <w:style w:type="character" w:customStyle="1" w:styleId="ListLabel18">
    <w:name w:val="ListLabel 18"/>
    <w:rsid w:val="00CB406B"/>
  </w:style>
  <w:style w:type="character" w:customStyle="1" w:styleId="ListLabel19">
    <w:name w:val="ListLabel 19"/>
    <w:rsid w:val="00CB406B"/>
    <w:rPr>
      <w:sz w:val="28"/>
    </w:rPr>
  </w:style>
  <w:style w:type="character" w:customStyle="1" w:styleId="ListLabel20">
    <w:name w:val="ListLabel 20"/>
    <w:rsid w:val="00CB406B"/>
    <w:rPr>
      <w:sz w:val="28"/>
    </w:rPr>
  </w:style>
  <w:style w:type="character" w:customStyle="1" w:styleId="ListLabel21">
    <w:name w:val="ListLabel 21"/>
    <w:rsid w:val="00CB406B"/>
    <w:rPr>
      <w:sz w:val="28"/>
    </w:rPr>
  </w:style>
  <w:style w:type="character" w:customStyle="1" w:styleId="ListLabel22">
    <w:name w:val="ListLabel 22"/>
    <w:rsid w:val="00CB406B"/>
    <w:rPr>
      <w:sz w:val="28"/>
    </w:rPr>
  </w:style>
  <w:style w:type="character" w:customStyle="1" w:styleId="ListLabel23">
    <w:name w:val="ListLabel 23"/>
    <w:rsid w:val="00CB406B"/>
    <w:rPr>
      <w:sz w:val="28"/>
    </w:rPr>
  </w:style>
  <w:style w:type="character" w:customStyle="1" w:styleId="ListLabel24">
    <w:name w:val="ListLabel 24"/>
    <w:rsid w:val="00CB406B"/>
  </w:style>
  <w:style w:type="character" w:customStyle="1" w:styleId="ListLabel25">
    <w:name w:val="ListLabel 25"/>
    <w:rsid w:val="00CB406B"/>
    <w:rPr>
      <w:color w:val="000000"/>
    </w:rPr>
  </w:style>
  <w:style w:type="character" w:customStyle="1" w:styleId="ListLabel26">
    <w:name w:val="ListLabel 26"/>
    <w:rsid w:val="00CB406B"/>
    <w:rPr>
      <w:sz w:val="28"/>
    </w:rPr>
  </w:style>
  <w:style w:type="character" w:customStyle="1" w:styleId="ListLabel27">
    <w:name w:val="ListLabel 27"/>
    <w:rsid w:val="00CB406B"/>
    <w:rPr>
      <w:color w:val="000000"/>
    </w:rPr>
  </w:style>
  <w:style w:type="character" w:customStyle="1" w:styleId="ListLabel28">
    <w:name w:val="ListLabel 28"/>
    <w:rsid w:val="00CB406B"/>
    <w:rPr>
      <w:sz w:val="28"/>
    </w:rPr>
  </w:style>
  <w:style w:type="character" w:customStyle="1" w:styleId="ListLabel29">
    <w:name w:val="ListLabel 29"/>
    <w:rsid w:val="00CB406B"/>
    <w:rPr>
      <w:color w:val="000000"/>
    </w:rPr>
  </w:style>
  <w:style w:type="character" w:customStyle="1" w:styleId="ListLabel30">
    <w:name w:val="ListLabel 30"/>
    <w:rsid w:val="00CB406B"/>
    <w:rPr>
      <w:sz w:val="28"/>
    </w:rPr>
  </w:style>
  <w:style w:type="character" w:customStyle="1" w:styleId="ListLabel31">
    <w:name w:val="ListLabel 31"/>
    <w:rsid w:val="00CB406B"/>
    <w:rPr>
      <w:color w:val="000000"/>
    </w:rPr>
  </w:style>
  <w:style w:type="character" w:customStyle="1" w:styleId="ListLabel32">
    <w:name w:val="ListLabel 32"/>
    <w:rsid w:val="00CB406B"/>
    <w:rPr>
      <w:sz w:val="28"/>
    </w:rPr>
  </w:style>
  <w:style w:type="character" w:customStyle="1" w:styleId="ListLabel33">
    <w:name w:val="ListLabel 33"/>
    <w:rsid w:val="00CB406B"/>
    <w:rPr>
      <w:color w:val="000000"/>
    </w:rPr>
  </w:style>
  <w:style w:type="character" w:customStyle="1" w:styleId="ListLabel34">
    <w:name w:val="ListLabel 34"/>
    <w:rsid w:val="00CB406B"/>
    <w:rPr>
      <w:sz w:val="28"/>
    </w:rPr>
  </w:style>
  <w:style w:type="character" w:customStyle="1" w:styleId="ListLabel35">
    <w:name w:val="ListLabel 35"/>
    <w:rsid w:val="00CB406B"/>
    <w:rPr>
      <w:color w:val="000000"/>
    </w:rPr>
  </w:style>
  <w:style w:type="character" w:customStyle="1" w:styleId="27">
    <w:name w:val="Текст выноски Знак2"/>
    <w:rsid w:val="00CB406B"/>
    <w:rPr>
      <w:rFonts w:ascii="Tahoma" w:eastAsia="Arial Unicode MS" w:hAnsi="Tahoma"/>
      <w:color w:val="000000"/>
      <w:kern w:val="1"/>
      <w:sz w:val="16"/>
      <w:lang w:eastAsia="zh-CN"/>
    </w:rPr>
  </w:style>
  <w:style w:type="paragraph" w:customStyle="1" w:styleId="61">
    <w:name w:val="Название объекта6"/>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90">
    <w:name w:val="Указатель9"/>
    <w:basedOn w:val="a"/>
    <w:rsid w:val="00CB406B"/>
    <w:pPr>
      <w:suppressLineNumbers/>
    </w:pPr>
    <w:rPr>
      <w:rFonts w:ascii="Arial Unicode MS" w:eastAsia="Arial Unicode MS" w:hAnsi="Arial Unicode MS" w:cs="Mangal"/>
      <w:color w:val="000000"/>
      <w:lang w:eastAsia="zh-CN"/>
    </w:rPr>
  </w:style>
  <w:style w:type="paragraph" w:customStyle="1" w:styleId="52">
    <w:name w:val="Название объекта5"/>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80">
    <w:name w:val="Указатель8"/>
    <w:basedOn w:val="a"/>
    <w:rsid w:val="00CB406B"/>
    <w:pPr>
      <w:suppressLineNumbers/>
    </w:pPr>
    <w:rPr>
      <w:rFonts w:ascii="Arial Unicode MS" w:eastAsia="Arial Unicode MS" w:hAnsi="Arial Unicode MS" w:cs="Mangal"/>
      <w:color w:val="000000"/>
      <w:lang w:eastAsia="zh-CN"/>
    </w:rPr>
  </w:style>
  <w:style w:type="paragraph" w:customStyle="1" w:styleId="41">
    <w:name w:val="Название объекта4"/>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71">
    <w:name w:val="Указатель7"/>
    <w:basedOn w:val="a"/>
    <w:rsid w:val="00CB406B"/>
    <w:pPr>
      <w:suppressLineNumbers/>
    </w:pPr>
    <w:rPr>
      <w:rFonts w:ascii="Arial Unicode MS" w:eastAsia="Arial Unicode MS" w:hAnsi="Arial Unicode MS" w:cs="Mangal"/>
      <w:color w:val="000000"/>
      <w:lang w:eastAsia="zh-CN"/>
    </w:rPr>
  </w:style>
  <w:style w:type="paragraph" w:customStyle="1" w:styleId="32">
    <w:name w:val="Название объекта3"/>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62">
    <w:name w:val="Указатель6"/>
    <w:basedOn w:val="a"/>
    <w:rsid w:val="00CB406B"/>
    <w:pPr>
      <w:suppressLineNumbers/>
    </w:pPr>
    <w:rPr>
      <w:rFonts w:ascii="Arial Unicode MS" w:eastAsia="Arial Unicode MS" w:hAnsi="Arial Unicode MS" w:cs="Mangal"/>
      <w:color w:val="000000"/>
      <w:lang w:eastAsia="zh-CN"/>
    </w:rPr>
  </w:style>
  <w:style w:type="paragraph" w:customStyle="1" w:styleId="28">
    <w:name w:val="Название объекта2"/>
    <w:basedOn w:val="a"/>
    <w:rsid w:val="00CB406B"/>
    <w:pPr>
      <w:suppressLineNumbers/>
      <w:spacing w:before="120" w:after="120"/>
    </w:pPr>
    <w:rPr>
      <w:rFonts w:ascii="Arial Unicode MS" w:eastAsia="Arial Unicode MS" w:hAnsi="Arial Unicode MS" w:cs="Mangal"/>
      <w:b/>
      <w:bCs/>
      <w:i/>
      <w:iCs/>
      <w:color w:val="000000"/>
      <w:sz w:val="36"/>
      <w:szCs w:val="36"/>
      <w:lang w:eastAsia="zh-CN"/>
    </w:rPr>
  </w:style>
  <w:style w:type="paragraph" w:customStyle="1" w:styleId="53">
    <w:name w:val="Указатель5"/>
    <w:basedOn w:val="a"/>
    <w:rsid w:val="00CB406B"/>
    <w:pPr>
      <w:suppressLineNumbers/>
    </w:pPr>
    <w:rPr>
      <w:rFonts w:ascii="Arial Unicode MS" w:eastAsia="Arial Unicode MS" w:hAnsi="Arial Unicode MS" w:cs="Mangal"/>
      <w:color w:val="000000"/>
      <w:lang w:eastAsia="zh-CN"/>
    </w:rPr>
  </w:style>
  <w:style w:type="paragraph" w:customStyle="1" w:styleId="17">
    <w:name w:val="Название объекта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42">
    <w:name w:val="Указатель4"/>
    <w:basedOn w:val="a"/>
    <w:rsid w:val="00CB406B"/>
    <w:pPr>
      <w:suppressLineNumbers/>
    </w:pPr>
    <w:rPr>
      <w:rFonts w:ascii="Arial Unicode MS" w:eastAsia="Arial Unicode MS" w:hAnsi="Arial Unicode MS" w:cs="Mangal"/>
      <w:color w:val="000000"/>
      <w:lang w:eastAsia="zh-CN"/>
    </w:rPr>
  </w:style>
  <w:style w:type="paragraph" w:styleId="18">
    <w:name w:val="index 1"/>
    <w:basedOn w:val="a"/>
    <w:next w:val="a"/>
    <w:autoRedefine/>
    <w:uiPriority w:val="99"/>
    <w:semiHidden/>
    <w:unhideWhenUsed/>
    <w:rsid w:val="00192D30"/>
    <w:pPr>
      <w:ind w:left="240" w:hanging="240"/>
    </w:pPr>
  </w:style>
  <w:style w:type="paragraph" w:styleId="af1">
    <w:name w:val="index heading"/>
    <w:basedOn w:val="a"/>
    <w:uiPriority w:val="99"/>
    <w:rsid w:val="00CB406B"/>
    <w:pPr>
      <w:suppressLineNumbers/>
    </w:pPr>
    <w:rPr>
      <w:rFonts w:ascii="Arial Unicode MS" w:eastAsia="Arial Unicode MS" w:hAnsi="Arial Unicode MS" w:cs="Mangal"/>
      <w:color w:val="000000"/>
      <w:lang w:eastAsia="zh-CN"/>
    </w:rPr>
  </w:style>
  <w:style w:type="paragraph" w:customStyle="1" w:styleId="29">
    <w:name w:val="Название2"/>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2a">
    <w:name w:val="Указатель2"/>
    <w:basedOn w:val="a"/>
    <w:rsid w:val="00CB406B"/>
    <w:pPr>
      <w:suppressLineNumbers/>
    </w:pPr>
    <w:rPr>
      <w:rFonts w:ascii="Arial Unicode MS" w:eastAsia="Arial Unicode MS" w:hAnsi="Arial Unicode MS" w:cs="Mangal"/>
      <w:color w:val="000000"/>
      <w:lang w:eastAsia="zh-CN"/>
    </w:rPr>
  </w:style>
  <w:style w:type="paragraph" w:customStyle="1" w:styleId="19">
    <w:name w:val="Название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1a">
    <w:name w:val="Основной текст1"/>
    <w:basedOn w:val="a"/>
    <w:rsid w:val="00CB406B"/>
    <w:pPr>
      <w:spacing w:after="120" w:line="288" w:lineRule="auto"/>
      <w:jc w:val="center"/>
    </w:pPr>
    <w:rPr>
      <w:rFonts w:cs="Tahoma"/>
      <w:color w:val="00000A"/>
      <w:sz w:val="28"/>
      <w:szCs w:val="28"/>
      <w:lang w:val="en-US" w:eastAsia="zh-CN"/>
    </w:rPr>
  </w:style>
  <w:style w:type="paragraph" w:styleId="af2">
    <w:name w:val="Subtitle"/>
    <w:basedOn w:val="1"/>
    <w:next w:val="a0"/>
    <w:link w:val="af3"/>
    <w:uiPriority w:val="11"/>
    <w:qFormat/>
    <w:rsid w:val="00CB406B"/>
    <w:pPr>
      <w:jc w:val="center"/>
    </w:pPr>
    <w:rPr>
      <w:rFonts w:ascii="Liberation Sans" w:eastAsia="Microsoft YaHei" w:hAnsi="Liberation Sans" w:cs="Mangal"/>
      <w:i/>
      <w:iCs/>
      <w:color w:val="000000"/>
      <w:lang w:eastAsia="zh-CN"/>
    </w:rPr>
  </w:style>
  <w:style w:type="character" w:customStyle="1" w:styleId="af3">
    <w:name w:val="Подзаголовок Знак"/>
    <w:basedOn w:val="a1"/>
    <w:link w:val="af2"/>
    <w:uiPriority w:val="11"/>
    <w:locked/>
    <w:rsid w:val="00CB406B"/>
    <w:rPr>
      <w:rFonts w:ascii="Liberation Sans" w:eastAsia="Microsoft YaHei" w:hAnsi="Liberation Sans" w:cs="Mangal"/>
      <w:i/>
      <w:iCs/>
      <w:color w:val="000000"/>
      <w:kern w:val="1"/>
      <w:sz w:val="28"/>
      <w:szCs w:val="28"/>
      <w:lang w:eastAsia="zh-CN"/>
    </w:rPr>
  </w:style>
  <w:style w:type="paragraph" w:customStyle="1" w:styleId="33">
    <w:name w:val="Указатель3"/>
    <w:basedOn w:val="a"/>
    <w:rsid w:val="00CB406B"/>
    <w:pPr>
      <w:suppressLineNumbers/>
    </w:pPr>
    <w:rPr>
      <w:rFonts w:ascii="Arial Unicode MS" w:eastAsia="Arial Unicode MS" w:hAnsi="Arial Unicode MS" w:cs="Mangal"/>
      <w:color w:val="000000"/>
      <w:lang w:eastAsia="zh-CN"/>
    </w:rPr>
  </w:style>
  <w:style w:type="paragraph" w:customStyle="1" w:styleId="WW-">
    <w:name w:val="WW-Заглавие"/>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34">
    <w:name w:val="Основной текст (3)"/>
    <w:basedOn w:val="a"/>
    <w:rsid w:val="00CB406B"/>
    <w:pPr>
      <w:shd w:val="clear" w:color="auto" w:fill="FFFFFF"/>
      <w:spacing w:line="274" w:lineRule="exact"/>
      <w:jc w:val="both"/>
    </w:pPr>
    <w:rPr>
      <w:rFonts w:ascii="Tahoma" w:hAnsi="Tahoma" w:cs="Tahoma"/>
      <w:b/>
      <w:bCs/>
      <w:color w:val="00000A"/>
      <w:sz w:val="22"/>
      <w:szCs w:val="22"/>
      <w:lang w:eastAsia="zh-CN"/>
    </w:rPr>
  </w:style>
  <w:style w:type="paragraph" w:customStyle="1" w:styleId="af4">
    <w:name w:val="Подпись к картинке"/>
    <w:basedOn w:val="a"/>
    <w:rsid w:val="00CB406B"/>
    <w:pPr>
      <w:shd w:val="clear" w:color="auto" w:fill="FFFFFF"/>
    </w:pPr>
    <w:rPr>
      <w:rFonts w:ascii="Sylfaen" w:hAnsi="Sylfaen" w:cs="Sylfaen"/>
      <w:color w:val="00000A"/>
      <w:sz w:val="26"/>
      <w:szCs w:val="26"/>
      <w:lang w:eastAsia="zh-CN"/>
    </w:rPr>
  </w:style>
  <w:style w:type="paragraph" w:customStyle="1" w:styleId="43">
    <w:name w:val="Основной текст (4)"/>
    <w:basedOn w:val="a"/>
    <w:rsid w:val="00CB406B"/>
    <w:pPr>
      <w:shd w:val="clear" w:color="auto" w:fill="FFFFFF"/>
      <w:spacing w:after="240" w:line="547" w:lineRule="exact"/>
    </w:pPr>
    <w:rPr>
      <w:rFonts w:ascii="Sylfaen" w:hAnsi="Sylfaen" w:cs="Sylfaen"/>
      <w:b/>
      <w:bCs/>
      <w:color w:val="00000A"/>
      <w:sz w:val="28"/>
      <w:szCs w:val="28"/>
      <w:lang w:eastAsia="zh-CN"/>
    </w:rPr>
  </w:style>
  <w:style w:type="paragraph" w:customStyle="1" w:styleId="1b">
    <w:name w:val="Заголовок №1"/>
    <w:basedOn w:val="a"/>
    <w:rsid w:val="00CB406B"/>
    <w:pPr>
      <w:shd w:val="clear" w:color="auto" w:fill="FFFFFF"/>
      <w:spacing w:before="240" w:after="360"/>
      <w:jc w:val="center"/>
    </w:pPr>
    <w:rPr>
      <w:rFonts w:ascii="Sylfaen" w:hAnsi="Sylfaen" w:cs="Sylfaen"/>
      <w:color w:val="00000A"/>
      <w:spacing w:val="-20"/>
      <w:sz w:val="36"/>
      <w:szCs w:val="36"/>
      <w:lang w:eastAsia="zh-CN"/>
    </w:rPr>
  </w:style>
  <w:style w:type="paragraph" w:customStyle="1" w:styleId="63">
    <w:name w:val="Основной текст (6)"/>
    <w:basedOn w:val="a"/>
    <w:rsid w:val="00CB406B"/>
    <w:pPr>
      <w:shd w:val="clear" w:color="auto" w:fill="FFFFFF"/>
      <w:jc w:val="both"/>
    </w:pPr>
    <w:rPr>
      <w:rFonts w:ascii="Sylfaen" w:hAnsi="Sylfaen" w:cs="Sylfaen"/>
      <w:color w:val="00000A"/>
      <w:sz w:val="8"/>
      <w:szCs w:val="8"/>
      <w:lang w:eastAsia="zh-CN"/>
    </w:rPr>
  </w:style>
  <w:style w:type="paragraph" w:customStyle="1" w:styleId="2b">
    <w:name w:val="Заголовок №2"/>
    <w:basedOn w:val="a"/>
    <w:rsid w:val="00CB406B"/>
    <w:pPr>
      <w:shd w:val="clear" w:color="auto" w:fill="FFFFFF"/>
      <w:spacing w:after="300"/>
      <w:jc w:val="center"/>
    </w:pPr>
    <w:rPr>
      <w:rFonts w:ascii="Sylfaen" w:hAnsi="Sylfaen" w:cs="Sylfaen"/>
      <w:color w:val="00000A"/>
      <w:w w:val="80"/>
      <w:sz w:val="36"/>
      <w:szCs w:val="36"/>
      <w:lang w:eastAsia="zh-CN"/>
    </w:rPr>
  </w:style>
  <w:style w:type="paragraph" w:customStyle="1" w:styleId="72">
    <w:name w:val="Основной текст (7)"/>
    <w:basedOn w:val="a"/>
    <w:rsid w:val="00CB406B"/>
    <w:pPr>
      <w:shd w:val="clear" w:color="auto" w:fill="FFFFFF"/>
      <w:jc w:val="both"/>
    </w:pPr>
    <w:rPr>
      <w:color w:val="00000A"/>
      <w:w w:val="20"/>
      <w:sz w:val="8"/>
      <w:szCs w:val="8"/>
      <w:lang w:eastAsia="zh-CN"/>
    </w:rPr>
  </w:style>
  <w:style w:type="paragraph" w:customStyle="1" w:styleId="81">
    <w:name w:val="Основной текст (8)"/>
    <w:basedOn w:val="a"/>
    <w:rsid w:val="00CB406B"/>
    <w:pPr>
      <w:shd w:val="clear" w:color="auto" w:fill="FFFFFF"/>
      <w:spacing w:after="300" w:line="317" w:lineRule="exact"/>
      <w:jc w:val="both"/>
    </w:pPr>
    <w:rPr>
      <w:rFonts w:ascii="Sylfaen" w:hAnsi="Sylfaen" w:cs="Sylfaen"/>
      <w:b/>
      <w:bCs/>
      <w:color w:val="00000A"/>
      <w:sz w:val="26"/>
      <w:szCs w:val="26"/>
      <w:lang w:eastAsia="zh-CN"/>
    </w:rPr>
  </w:style>
  <w:style w:type="paragraph" w:customStyle="1" w:styleId="221">
    <w:name w:val="Заголовок №2 (2)"/>
    <w:basedOn w:val="a"/>
    <w:rsid w:val="00CB406B"/>
    <w:pPr>
      <w:shd w:val="clear" w:color="auto" w:fill="FFFFFF"/>
      <w:spacing w:after="300"/>
      <w:jc w:val="center"/>
    </w:pPr>
    <w:rPr>
      <w:rFonts w:ascii="Sylfaen" w:hAnsi="Sylfaen" w:cs="Sylfaen"/>
      <w:color w:val="00000A"/>
      <w:sz w:val="26"/>
      <w:szCs w:val="26"/>
      <w:lang w:eastAsia="zh-CN"/>
    </w:rPr>
  </w:style>
  <w:style w:type="paragraph" w:customStyle="1" w:styleId="2c">
    <w:name w:val="Подпись к картинке (2)"/>
    <w:basedOn w:val="a"/>
    <w:rsid w:val="00CB406B"/>
    <w:pPr>
      <w:shd w:val="clear" w:color="auto" w:fill="FFFFFF"/>
      <w:spacing w:after="120"/>
    </w:pPr>
    <w:rPr>
      <w:rFonts w:ascii="Sylfaen" w:hAnsi="Sylfaen" w:cs="Sylfaen"/>
      <w:i/>
      <w:iCs/>
      <w:color w:val="00000A"/>
      <w:spacing w:val="-10"/>
      <w:sz w:val="26"/>
      <w:szCs w:val="26"/>
      <w:lang w:eastAsia="zh-CN"/>
    </w:rPr>
  </w:style>
  <w:style w:type="paragraph" w:customStyle="1" w:styleId="35">
    <w:name w:val="Подпись к картинке (3)"/>
    <w:basedOn w:val="a"/>
    <w:rsid w:val="00CB406B"/>
    <w:pPr>
      <w:shd w:val="clear" w:color="auto" w:fill="FFFFFF"/>
      <w:spacing w:before="120"/>
    </w:pPr>
    <w:rPr>
      <w:i/>
      <w:iCs/>
      <w:color w:val="00000A"/>
      <w:sz w:val="26"/>
      <w:szCs w:val="26"/>
      <w:lang w:eastAsia="zh-CN"/>
    </w:rPr>
  </w:style>
  <w:style w:type="paragraph" w:customStyle="1" w:styleId="91">
    <w:name w:val="Основной текст (9)"/>
    <w:basedOn w:val="a"/>
    <w:rsid w:val="00CB406B"/>
    <w:pPr>
      <w:shd w:val="clear" w:color="auto" w:fill="FFFFFF"/>
      <w:spacing w:before="300" w:after="300"/>
      <w:jc w:val="both"/>
    </w:pPr>
    <w:rPr>
      <w:i/>
      <w:iCs/>
      <w:color w:val="00000A"/>
      <w:sz w:val="26"/>
      <w:szCs w:val="26"/>
      <w:lang w:eastAsia="zh-CN"/>
    </w:rPr>
  </w:style>
  <w:style w:type="paragraph" w:customStyle="1" w:styleId="101">
    <w:name w:val="Основной текст (10)"/>
    <w:basedOn w:val="a"/>
    <w:rsid w:val="00CB406B"/>
    <w:pPr>
      <w:shd w:val="clear" w:color="auto" w:fill="FFFFFF"/>
      <w:spacing w:before="300" w:line="389" w:lineRule="exact"/>
      <w:jc w:val="center"/>
    </w:pPr>
    <w:rPr>
      <w:rFonts w:ascii="Sylfaen" w:hAnsi="Sylfaen" w:cs="Sylfaen"/>
      <w:i/>
      <w:iCs/>
      <w:color w:val="00000A"/>
      <w:spacing w:val="-10"/>
      <w:sz w:val="26"/>
      <w:szCs w:val="26"/>
      <w:lang w:eastAsia="zh-CN"/>
    </w:rPr>
  </w:style>
  <w:style w:type="paragraph" w:customStyle="1" w:styleId="111">
    <w:name w:val="Основной текст (11)"/>
    <w:basedOn w:val="a"/>
    <w:rsid w:val="00CB406B"/>
    <w:pPr>
      <w:shd w:val="clear" w:color="auto" w:fill="FFFFFF"/>
      <w:spacing w:before="60" w:line="302" w:lineRule="exact"/>
    </w:pPr>
    <w:rPr>
      <w:rFonts w:ascii="Sylfaen" w:hAnsi="Sylfaen" w:cs="Sylfaen"/>
      <w:i/>
      <w:iCs/>
      <w:color w:val="00000A"/>
      <w:sz w:val="20"/>
      <w:szCs w:val="20"/>
      <w:lang w:eastAsia="zh-CN"/>
    </w:rPr>
  </w:style>
  <w:style w:type="paragraph" w:customStyle="1" w:styleId="122">
    <w:name w:val="Основной текст (12)"/>
    <w:basedOn w:val="a"/>
    <w:rsid w:val="00CB406B"/>
    <w:pPr>
      <w:shd w:val="clear" w:color="auto" w:fill="FFFFFF"/>
      <w:spacing w:before="60" w:after="480"/>
    </w:pPr>
    <w:rPr>
      <w:rFonts w:ascii="Sylfaen" w:hAnsi="Sylfaen" w:cs="Sylfaen"/>
      <w:i/>
      <w:iCs/>
      <w:color w:val="00000A"/>
      <w:sz w:val="16"/>
      <w:szCs w:val="16"/>
      <w:lang w:eastAsia="zh-CN"/>
    </w:rPr>
  </w:style>
  <w:style w:type="paragraph" w:customStyle="1" w:styleId="131">
    <w:name w:val="Основной текст (13)"/>
    <w:basedOn w:val="a"/>
    <w:rsid w:val="00CB406B"/>
    <w:pPr>
      <w:shd w:val="clear" w:color="auto" w:fill="FFFFFF"/>
      <w:spacing w:before="180" w:after="420"/>
    </w:pPr>
    <w:rPr>
      <w:rFonts w:ascii="Consolas" w:hAnsi="Consolas" w:cs="Consolas"/>
      <w:i/>
      <w:iCs/>
      <w:color w:val="00000A"/>
      <w:sz w:val="8"/>
      <w:szCs w:val="8"/>
      <w:lang w:eastAsia="zh-CN"/>
    </w:rPr>
  </w:style>
  <w:style w:type="paragraph" w:customStyle="1" w:styleId="af5">
    <w:name w:val="Оглавление"/>
    <w:basedOn w:val="a"/>
    <w:rsid w:val="00CB406B"/>
    <w:pPr>
      <w:shd w:val="clear" w:color="auto" w:fill="FFFFFF"/>
      <w:spacing w:after="720"/>
      <w:jc w:val="both"/>
    </w:pPr>
    <w:rPr>
      <w:rFonts w:ascii="Sylfaen" w:hAnsi="Sylfaen" w:cs="Sylfaen"/>
      <w:color w:val="00000A"/>
      <w:sz w:val="26"/>
      <w:szCs w:val="26"/>
      <w:lang w:eastAsia="zh-CN"/>
    </w:rPr>
  </w:style>
  <w:style w:type="paragraph" w:customStyle="1" w:styleId="2d">
    <w:name w:val="Оглавление (2)"/>
    <w:basedOn w:val="a"/>
    <w:rsid w:val="00CB406B"/>
    <w:pPr>
      <w:shd w:val="clear" w:color="auto" w:fill="FFFFFF"/>
      <w:spacing w:before="720" w:after="360"/>
      <w:jc w:val="center"/>
    </w:pPr>
    <w:rPr>
      <w:rFonts w:ascii="Sylfaen" w:hAnsi="Sylfaen" w:cs="Sylfaen"/>
      <w:b/>
      <w:bCs/>
      <w:color w:val="00000A"/>
      <w:sz w:val="28"/>
      <w:szCs w:val="28"/>
      <w:lang w:eastAsia="zh-CN"/>
    </w:rPr>
  </w:style>
  <w:style w:type="paragraph" w:customStyle="1" w:styleId="140">
    <w:name w:val="Основной текст (14)"/>
    <w:basedOn w:val="a"/>
    <w:rsid w:val="00CB406B"/>
    <w:pPr>
      <w:shd w:val="clear" w:color="auto" w:fill="FFFFFF"/>
    </w:pPr>
    <w:rPr>
      <w:rFonts w:ascii="Tahoma" w:hAnsi="Tahoma" w:cs="Tahoma"/>
      <w:b/>
      <w:bCs/>
      <w:color w:val="00000A"/>
      <w:sz w:val="9"/>
      <w:szCs w:val="9"/>
      <w:lang w:eastAsia="zh-CN"/>
    </w:rPr>
  </w:style>
  <w:style w:type="paragraph" w:customStyle="1" w:styleId="150">
    <w:name w:val="Основной текст (15)"/>
    <w:basedOn w:val="a"/>
    <w:rsid w:val="00CB406B"/>
    <w:pPr>
      <w:shd w:val="clear" w:color="auto" w:fill="FFFFFF"/>
      <w:spacing w:before="360"/>
      <w:jc w:val="both"/>
    </w:pPr>
    <w:rPr>
      <w:rFonts w:ascii="Sylfaen" w:hAnsi="Sylfaen" w:cs="Sylfaen"/>
      <w:color w:val="00000A"/>
      <w:sz w:val="20"/>
      <w:szCs w:val="20"/>
      <w:lang w:eastAsia="zh-CN"/>
    </w:rPr>
  </w:style>
  <w:style w:type="paragraph" w:customStyle="1" w:styleId="af6">
    <w:name w:val="Подпись к таблице"/>
    <w:basedOn w:val="a"/>
    <w:rsid w:val="00CB406B"/>
    <w:pPr>
      <w:shd w:val="clear" w:color="auto" w:fill="FFFFFF"/>
    </w:pPr>
    <w:rPr>
      <w:rFonts w:ascii="Sylfaen" w:hAnsi="Sylfaen" w:cs="Sylfaen"/>
      <w:b/>
      <w:bCs/>
      <w:color w:val="00000A"/>
      <w:sz w:val="28"/>
      <w:szCs w:val="28"/>
      <w:lang w:eastAsia="zh-CN"/>
    </w:rPr>
  </w:style>
  <w:style w:type="paragraph" w:customStyle="1" w:styleId="1c">
    <w:name w:val="Без интервала1"/>
    <w:rsid w:val="00CB406B"/>
    <w:pPr>
      <w:suppressAutoHyphens/>
    </w:pPr>
    <w:rPr>
      <w:rFonts w:ascii="Calibri" w:hAnsi="Calibri" w:cs="Calibri"/>
      <w:color w:val="00000A"/>
      <w:kern w:val="1"/>
      <w:sz w:val="24"/>
      <w:szCs w:val="22"/>
      <w:lang w:eastAsia="zh-CN"/>
    </w:rPr>
  </w:style>
  <w:style w:type="paragraph" w:customStyle="1" w:styleId="HTML1">
    <w:name w:val="Стандартный HTML1"/>
    <w:basedOn w:val="a"/>
    <w:rsid w:val="00CB406B"/>
    <w:pPr>
      <w:widowControl/>
    </w:pPr>
    <w:rPr>
      <w:rFonts w:ascii="Courier New" w:hAnsi="Courier New" w:cs="Courier New"/>
      <w:color w:val="000000"/>
      <w:sz w:val="21"/>
      <w:szCs w:val="21"/>
      <w:lang w:eastAsia="zh-CN"/>
    </w:rPr>
  </w:style>
  <w:style w:type="paragraph" w:styleId="af7">
    <w:name w:val="header"/>
    <w:basedOn w:val="a"/>
    <w:link w:val="1d"/>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d">
    <w:name w:val="Верхний колонтитул Знак1"/>
    <w:basedOn w:val="a1"/>
    <w:link w:val="af7"/>
    <w:uiPriority w:val="99"/>
    <w:locked/>
    <w:rsid w:val="00CB406B"/>
    <w:rPr>
      <w:rFonts w:ascii="Arial Unicode MS" w:eastAsia="Arial Unicode MS" w:hAnsi="Arial Unicode MS" w:cs="Arial Unicode MS"/>
      <w:color w:val="000000"/>
      <w:kern w:val="1"/>
      <w:sz w:val="24"/>
      <w:szCs w:val="24"/>
      <w:lang w:eastAsia="zh-CN"/>
    </w:rPr>
  </w:style>
  <w:style w:type="paragraph" w:styleId="af8">
    <w:name w:val="footer"/>
    <w:basedOn w:val="a"/>
    <w:link w:val="1e"/>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e">
    <w:name w:val="Нижний колонтитул Знак1"/>
    <w:basedOn w:val="a1"/>
    <w:link w:val="af8"/>
    <w:uiPriority w:val="99"/>
    <w:locked/>
    <w:rsid w:val="00CB406B"/>
    <w:rPr>
      <w:rFonts w:ascii="Arial Unicode MS" w:eastAsia="Arial Unicode MS" w:hAnsi="Arial Unicode MS" w:cs="Arial Unicode MS"/>
      <w:color w:val="000000"/>
      <w:kern w:val="1"/>
      <w:sz w:val="24"/>
      <w:szCs w:val="24"/>
      <w:lang w:eastAsia="zh-CN"/>
    </w:rPr>
  </w:style>
  <w:style w:type="paragraph" w:customStyle="1" w:styleId="1f">
    <w:name w:val="Текст выноски1"/>
    <w:basedOn w:val="a"/>
    <w:rsid w:val="00CB406B"/>
    <w:rPr>
      <w:rFonts w:ascii="Tahoma" w:eastAsia="Arial Unicode MS" w:hAnsi="Tahoma" w:cs="Tahoma"/>
      <w:color w:val="000000"/>
      <w:sz w:val="16"/>
      <w:szCs w:val="16"/>
      <w:lang w:eastAsia="zh-CN"/>
    </w:rPr>
  </w:style>
  <w:style w:type="paragraph" w:customStyle="1" w:styleId="rvps6">
    <w:name w:val="rvps6"/>
    <w:basedOn w:val="a"/>
    <w:rsid w:val="00CB406B"/>
    <w:pPr>
      <w:widowControl/>
      <w:spacing w:before="100" w:after="100"/>
    </w:pPr>
    <w:rPr>
      <w:color w:val="00000A"/>
      <w:lang w:eastAsia="zh-CN"/>
    </w:rPr>
  </w:style>
  <w:style w:type="paragraph" w:customStyle="1" w:styleId="1f0">
    <w:name w:val="Абзац списка1"/>
    <w:basedOn w:val="a"/>
    <w:rsid w:val="00CB406B"/>
    <w:pPr>
      <w:ind w:left="720"/>
    </w:pPr>
    <w:rPr>
      <w:rFonts w:ascii="Arial Unicode MS" w:eastAsia="Arial Unicode MS" w:hAnsi="Arial Unicode MS" w:cs="Arial Unicode MS"/>
      <w:color w:val="000000"/>
      <w:lang w:eastAsia="zh-CN"/>
    </w:rPr>
  </w:style>
  <w:style w:type="paragraph" w:customStyle="1" w:styleId="rvps116">
    <w:name w:val="rvps116"/>
    <w:basedOn w:val="a"/>
    <w:rsid w:val="00CB406B"/>
    <w:pPr>
      <w:widowControl/>
      <w:spacing w:before="100" w:after="100"/>
    </w:pPr>
    <w:rPr>
      <w:color w:val="00000A"/>
      <w:lang w:eastAsia="zh-CN"/>
    </w:rPr>
  </w:style>
  <w:style w:type="paragraph" w:customStyle="1" w:styleId="rvps37">
    <w:name w:val="rvps37"/>
    <w:basedOn w:val="a"/>
    <w:rsid w:val="00CB406B"/>
    <w:pPr>
      <w:widowControl/>
      <w:spacing w:before="100" w:after="100"/>
    </w:pPr>
    <w:rPr>
      <w:color w:val="00000A"/>
      <w:lang w:eastAsia="zh-CN"/>
    </w:rPr>
  </w:style>
  <w:style w:type="paragraph" w:customStyle="1" w:styleId="af9">
    <w:name w:val="Текст в заданном формате"/>
    <w:basedOn w:val="a"/>
    <w:rsid w:val="00CB406B"/>
    <w:rPr>
      <w:rFonts w:ascii="Liberation Mono" w:hAnsi="Liberation Mono" w:cs="Liberation Mono"/>
      <w:color w:val="00000A"/>
      <w:sz w:val="20"/>
      <w:szCs w:val="20"/>
      <w:lang w:val="en-US" w:eastAsia="zh-CN"/>
    </w:rPr>
  </w:style>
  <w:style w:type="paragraph" w:customStyle="1" w:styleId="afa">
    <w:name w:val="Содержимое таблицы"/>
    <w:basedOn w:val="a"/>
    <w:rsid w:val="00CB406B"/>
    <w:pPr>
      <w:suppressLineNumbers/>
    </w:pPr>
    <w:rPr>
      <w:rFonts w:cs="Tahoma"/>
      <w:color w:val="00000A"/>
      <w:lang w:val="en-US" w:eastAsia="zh-CN"/>
    </w:rPr>
  </w:style>
  <w:style w:type="paragraph" w:customStyle="1" w:styleId="rvps12">
    <w:name w:val="rvps12"/>
    <w:basedOn w:val="a"/>
    <w:rsid w:val="00CB406B"/>
    <w:pPr>
      <w:widowControl/>
      <w:spacing w:before="280" w:after="280"/>
    </w:pPr>
    <w:rPr>
      <w:color w:val="00000A"/>
      <w:lang w:eastAsia="zh-CN"/>
    </w:rPr>
  </w:style>
  <w:style w:type="paragraph" w:customStyle="1" w:styleId="rvps14">
    <w:name w:val="rvps14"/>
    <w:basedOn w:val="a"/>
    <w:rsid w:val="00CB406B"/>
    <w:pPr>
      <w:widowControl/>
      <w:spacing w:before="280" w:after="280"/>
    </w:pPr>
    <w:rPr>
      <w:color w:val="00000A"/>
      <w:lang w:eastAsia="zh-CN"/>
    </w:rPr>
  </w:style>
  <w:style w:type="paragraph" w:customStyle="1" w:styleId="rvps7">
    <w:name w:val="rvps7"/>
    <w:basedOn w:val="a"/>
    <w:rsid w:val="00CB406B"/>
    <w:pPr>
      <w:widowControl/>
      <w:spacing w:before="280" w:after="280"/>
    </w:pPr>
    <w:rPr>
      <w:color w:val="00000A"/>
      <w:lang w:eastAsia="zh-CN"/>
    </w:rPr>
  </w:style>
  <w:style w:type="paragraph" w:customStyle="1" w:styleId="rvps2">
    <w:name w:val="rvps2"/>
    <w:basedOn w:val="a"/>
    <w:rsid w:val="00CB406B"/>
    <w:pPr>
      <w:widowControl/>
      <w:spacing w:before="280" w:after="280"/>
    </w:pPr>
    <w:rPr>
      <w:color w:val="00000A"/>
      <w:lang w:eastAsia="zh-CN"/>
    </w:rPr>
  </w:style>
  <w:style w:type="paragraph" w:customStyle="1" w:styleId="afb">
    <w:name w:val="Содержимое врезки"/>
    <w:basedOn w:val="a"/>
    <w:rsid w:val="00CB406B"/>
    <w:rPr>
      <w:rFonts w:ascii="Arial Unicode MS" w:eastAsia="Arial Unicode MS" w:hAnsi="Arial Unicode MS" w:cs="Arial Unicode MS"/>
      <w:color w:val="000000"/>
      <w:lang w:eastAsia="zh-CN"/>
    </w:rPr>
  </w:style>
  <w:style w:type="paragraph" w:customStyle="1" w:styleId="afc">
    <w:name w:val="Заголовок таблицы"/>
    <w:basedOn w:val="afa"/>
    <w:rsid w:val="00CB406B"/>
    <w:pPr>
      <w:jc w:val="center"/>
    </w:pPr>
    <w:rPr>
      <w:b/>
      <w:bCs/>
    </w:rPr>
  </w:style>
  <w:style w:type="paragraph" w:customStyle="1" w:styleId="1f1">
    <w:name w:val="Обычный (веб)1"/>
    <w:basedOn w:val="a"/>
    <w:rsid w:val="00CB406B"/>
    <w:pPr>
      <w:widowControl/>
      <w:suppressAutoHyphens w:val="0"/>
      <w:spacing w:before="100" w:after="119"/>
    </w:pPr>
    <w:rPr>
      <w:color w:val="00000A"/>
      <w:lang w:eastAsia="zh-CN"/>
    </w:rPr>
  </w:style>
  <w:style w:type="paragraph" w:styleId="afd">
    <w:name w:val="Balloon Text"/>
    <w:basedOn w:val="a"/>
    <w:link w:val="36"/>
    <w:uiPriority w:val="99"/>
    <w:rsid w:val="00CB406B"/>
    <w:rPr>
      <w:rFonts w:ascii="Tahoma" w:eastAsia="Arial Unicode MS" w:hAnsi="Tahoma" w:cs="Tahoma"/>
      <w:color w:val="000000"/>
      <w:sz w:val="16"/>
      <w:szCs w:val="16"/>
      <w:lang w:eastAsia="zh-CN"/>
    </w:rPr>
  </w:style>
  <w:style w:type="character" w:customStyle="1" w:styleId="36">
    <w:name w:val="Текст выноски Знак3"/>
    <w:basedOn w:val="a1"/>
    <w:link w:val="afd"/>
    <w:uiPriority w:val="99"/>
    <w:locked/>
    <w:rsid w:val="00CB406B"/>
    <w:rPr>
      <w:rFonts w:ascii="Tahoma" w:eastAsia="Arial Unicode MS" w:hAnsi="Tahoma" w:cs="Tahoma"/>
      <w:color w:val="000000"/>
      <w:kern w:val="1"/>
      <w:sz w:val="16"/>
      <w:szCs w:val="16"/>
      <w:lang w:eastAsia="zh-CN"/>
    </w:rPr>
  </w:style>
  <w:style w:type="paragraph" w:styleId="afe">
    <w:name w:val="List Paragraph"/>
    <w:basedOn w:val="a"/>
    <w:uiPriority w:val="34"/>
    <w:rsid w:val="00CB406B"/>
    <w:pPr>
      <w:spacing w:after="160"/>
      <w:ind w:left="720"/>
      <w:contextualSpacing/>
    </w:pPr>
    <w:rPr>
      <w:rFonts w:ascii="Arial Unicode MS" w:eastAsia="Arial Unicode MS" w:hAnsi="Arial Unicode MS" w:cs="Arial Unicode MS"/>
      <w:color w:val="000000"/>
      <w:lang w:eastAsia="zh-CN"/>
    </w:rPr>
  </w:style>
  <w:style w:type="paragraph" w:customStyle="1" w:styleId="font5">
    <w:name w:val="font5"/>
    <w:basedOn w:val="a"/>
    <w:rsid w:val="00CB406B"/>
    <w:pPr>
      <w:spacing w:after="280"/>
    </w:pPr>
    <w:rPr>
      <w:color w:val="00000A"/>
      <w:sz w:val="26"/>
      <w:szCs w:val="26"/>
      <w:lang w:eastAsia="zh-CN"/>
    </w:rPr>
  </w:style>
  <w:style w:type="paragraph" w:customStyle="1" w:styleId="tjbmf">
    <w:name w:val="tj bmf"/>
    <w:basedOn w:val="a"/>
    <w:rsid w:val="00CB406B"/>
    <w:pPr>
      <w:spacing w:after="280"/>
    </w:pPr>
    <w:rPr>
      <w:color w:val="00000A"/>
      <w:lang w:eastAsia="zh-CN"/>
    </w:rPr>
  </w:style>
  <w:style w:type="paragraph" w:styleId="aff">
    <w:name w:val="Normal (Web)"/>
    <w:basedOn w:val="a"/>
    <w:uiPriority w:val="99"/>
    <w:rsid w:val="00CB406B"/>
    <w:pPr>
      <w:spacing w:after="280"/>
    </w:pPr>
    <w:rPr>
      <w:color w:val="00000A"/>
      <w:lang w:eastAsia="zh-CN"/>
    </w:rPr>
  </w:style>
  <w:style w:type="paragraph" w:styleId="aff0">
    <w:name w:val="No Spacing"/>
    <w:uiPriority w:val="1"/>
    <w:qFormat/>
    <w:rsid w:val="000E1259"/>
    <w:rPr>
      <w:sz w:val="24"/>
      <w:szCs w:val="24"/>
      <w:lang w:val="ru-RU" w:eastAsia="ru-RU"/>
    </w:rPr>
  </w:style>
  <w:style w:type="paragraph" w:customStyle="1" w:styleId="aff1">
    <w:name w:val="a"/>
    <w:basedOn w:val="a"/>
    <w:rsid w:val="00E13611"/>
    <w:pPr>
      <w:widowControl/>
      <w:suppressAutoHyphens w:val="0"/>
      <w:spacing w:before="100" w:beforeAutospacing="1" w:after="100" w:afterAutospacing="1"/>
    </w:pPr>
    <w:rPr>
      <w:kern w:val="0"/>
    </w:rPr>
  </w:style>
  <w:style w:type="paragraph" w:styleId="aff2">
    <w:name w:val="Document Map"/>
    <w:basedOn w:val="a"/>
    <w:link w:val="aff3"/>
    <w:uiPriority w:val="99"/>
    <w:semiHidden/>
    <w:unhideWhenUsed/>
    <w:rsid w:val="00DF0789"/>
    <w:rPr>
      <w:rFonts w:ascii="Tahoma" w:hAnsi="Tahoma" w:cs="Tahoma"/>
      <w:sz w:val="16"/>
      <w:szCs w:val="16"/>
    </w:rPr>
  </w:style>
  <w:style w:type="character" w:customStyle="1" w:styleId="aff3">
    <w:name w:val="Схема документа Знак"/>
    <w:basedOn w:val="a1"/>
    <w:link w:val="aff2"/>
    <w:uiPriority w:val="99"/>
    <w:semiHidden/>
    <w:rsid w:val="00DF0789"/>
    <w:rPr>
      <w:rFonts w:ascii="Tahoma" w:hAnsi="Tahoma" w:cs="Tahoma"/>
      <w:kern w:val="1"/>
      <w:sz w:val="16"/>
      <w:szCs w:val="16"/>
    </w:rPr>
  </w:style>
  <w:style w:type="table" w:styleId="aff4">
    <w:name w:val="Table Grid"/>
    <w:basedOn w:val="a2"/>
    <w:uiPriority w:val="59"/>
    <w:rsid w:val="0031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Базовий"/>
    <w:rsid w:val="004411F4"/>
    <w:pPr>
      <w:widowControl w:val="0"/>
      <w:tabs>
        <w:tab w:val="left" w:pos="708"/>
      </w:tabs>
      <w:suppressAutoHyphens/>
      <w:spacing w:line="100" w:lineRule="atLeast"/>
    </w:pPr>
    <w:rPr>
      <w:rFonts w:ascii="Arial" w:eastAsia="Arial Unicode MS" w:hAnsi="Arial" w:cs="Mangal"/>
      <w:color w:val="00000A"/>
      <w:sz w:val="21"/>
      <w:szCs w:val="24"/>
      <w:lang w:eastAsia="zh-CN" w:bidi="hi-IN"/>
    </w:rPr>
  </w:style>
  <w:style w:type="paragraph" w:customStyle="1" w:styleId="Standard">
    <w:name w:val="Standard"/>
    <w:rsid w:val="00F3201A"/>
    <w:pPr>
      <w:widowControl w:val="0"/>
      <w:suppressAutoHyphens/>
      <w:autoSpaceDN w:val="0"/>
      <w:textAlignment w:val="baseline"/>
    </w:pPr>
    <w:rPr>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99-&#1087;" TargetMode="External"/><Relationship Id="rId13" Type="http://schemas.openxmlformats.org/officeDocument/2006/relationships/hyperlink" Target="http://zakon3.rada.gov.ua/laws/show/1314-18"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zakon3.rada.gov.ua/laws/show/1314-18"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1314-18"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yperlink" Target="http://zakon3.rada.gov.ua/laws/show/1314-18"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314-18"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zakon3.rada.gov.ua/laws/show/1314-1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hyperlink" Target="http://zakon3.rada.gov.ua/laws/show/1314-18" TargetMode="External"/><Relationship Id="rId10" Type="http://schemas.openxmlformats.org/officeDocument/2006/relationships/hyperlink" Target="http://zakon3.rada.gov.ua/laws/show/1314-18"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zakon2.rada.gov.ua/laws/show/z0452-10" TargetMode="External"/><Relationship Id="rId14" Type="http://schemas.openxmlformats.org/officeDocument/2006/relationships/hyperlink" Target="http://zakon3.rada.gov.ua/laws/show/1314-18"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6D28-7B10-4A1A-B691-415F2634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12765</Words>
  <Characters>72765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СТАНЕВ</dc:creator>
  <cp:lastModifiedBy>Irina</cp:lastModifiedBy>
  <cp:revision>12</cp:revision>
  <cp:lastPrinted>2021-05-05T05:18:00Z</cp:lastPrinted>
  <dcterms:created xsi:type="dcterms:W3CDTF">2021-05-07T07:34:00Z</dcterms:created>
  <dcterms:modified xsi:type="dcterms:W3CDTF">2021-05-31T10:40:00Z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